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8211" w14:textId="77777777" w:rsidR="006A0FD7" w:rsidRPr="004B1012" w:rsidRDefault="006A0FD7" w:rsidP="004418EC">
      <w:pPr>
        <w:tabs>
          <w:tab w:val="center" w:pos="4252"/>
          <w:tab w:val="left" w:pos="6981"/>
        </w:tabs>
        <w:jc w:val="both"/>
        <w:rPr>
          <w:rFonts w:ascii="Verdana" w:hAnsi="Verdana"/>
          <w:b/>
          <w:bCs/>
          <w:iCs/>
          <w:sz w:val="28"/>
          <w:szCs w:val="24"/>
          <w:lang w:eastAsia="ja-JP"/>
        </w:rPr>
      </w:pPr>
      <w:r>
        <w:rPr>
          <w:rFonts w:ascii="Verdana" w:hAnsi="Verdana"/>
          <w:b/>
          <w:bCs/>
          <w:iCs/>
          <w:sz w:val="28"/>
          <w:szCs w:val="24"/>
          <w:lang w:eastAsia="ja-JP"/>
        </w:rPr>
        <w:tab/>
      </w:r>
    </w:p>
    <w:p w14:paraId="76BD8543" w14:textId="77777777" w:rsidR="006A0FD7" w:rsidRPr="007F6454" w:rsidRDefault="006A0FD7" w:rsidP="004418EC">
      <w:pPr>
        <w:tabs>
          <w:tab w:val="left" w:pos="6981"/>
        </w:tabs>
        <w:jc w:val="both"/>
        <w:rPr>
          <w:lang w:eastAsia="ja-JP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ADED666" wp14:editId="41D3BFDA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3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ja-JP"/>
        </w:rPr>
        <w:tab/>
      </w:r>
    </w:p>
    <w:p w14:paraId="5FAE594B" w14:textId="77777777" w:rsidR="006A0FD7" w:rsidRPr="007F6454" w:rsidRDefault="006A0FD7" w:rsidP="004418EC">
      <w:pPr>
        <w:jc w:val="both"/>
      </w:pPr>
    </w:p>
    <w:p w14:paraId="3EA4791F" w14:textId="0AAD6CE2" w:rsidR="00ED5CE6" w:rsidRPr="00AF7B51" w:rsidRDefault="006A0FD7" w:rsidP="004418EC">
      <w:pPr>
        <w:pStyle w:val="Topptekst"/>
        <w:jc w:val="both"/>
        <w:rPr>
          <w:rFonts w:ascii="Helvetica" w:hAnsi="Helvetica"/>
          <w:iCs/>
          <w:sz w:val="32"/>
          <w:szCs w:val="32"/>
          <w:lang w:val="nb-NO"/>
        </w:rPr>
      </w:pPr>
      <w:r w:rsidRPr="00AF7B51">
        <w:rPr>
          <w:rFonts w:ascii="Helvetica" w:hAnsi="Helvetica"/>
          <w:iCs/>
          <w:sz w:val="32"/>
          <w:szCs w:val="32"/>
          <w:lang w:val="nb-NO"/>
        </w:rPr>
        <w:t>Press</w:t>
      </w:r>
      <w:r w:rsidR="007122C5" w:rsidRPr="00AF7B51">
        <w:rPr>
          <w:rFonts w:ascii="Helvetica" w:hAnsi="Helvetica"/>
          <w:iCs/>
          <w:sz w:val="32"/>
          <w:szCs w:val="32"/>
          <w:lang w:val="nb-NO"/>
        </w:rPr>
        <w:t>emelding</w:t>
      </w:r>
      <w:r w:rsidR="00301B45" w:rsidRPr="00AF7B51">
        <w:rPr>
          <w:rFonts w:ascii="Helvetica" w:hAnsi="Helvetica"/>
          <w:iCs/>
          <w:sz w:val="32"/>
          <w:szCs w:val="32"/>
          <w:lang w:val="nb-NO"/>
        </w:rPr>
        <w:t xml:space="preserve"> </w:t>
      </w:r>
      <w:r w:rsidR="00513AF7">
        <w:rPr>
          <w:rFonts w:ascii="Helvetica" w:hAnsi="Helvetica"/>
          <w:iCs/>
          <w:sz w:val="32"/>
          <w:szCs w:val="32"/>
          <w:lang w:val="nb-NO"/>
        </w:rPr>
        <w:t>tirsdag 8. desember</w:t>
      </w:r>
    </w:p>
    <w:p w14:paraId="46C78329" w14:textId="77777777" w:rsidR="00515ED8" w:rsidRPr="00AF7B51" w:rsidRDefault="00515ED8" w:rsidP="004418EC">
      <w:pPr>
        <w:spacing w:line="360" w:lineRule="auto"/>
        <w:jc w:val="both"/>
        <w:rPr>
          <w:rFonts w:ascii="Verdana" w:eastAsia="Tahoma" w:hAnsi="Verdana"/>
          <w:b/>
          <w:bCs/>
          <w:sz w:val="28"/>
          <w:szCs w:val="28"/>
          <w:lang w:val="nb-NO" w:bidi="en-US"/>
        </w:rPr>
      </w:pPr>
    </w:p>
    <w:p w14:paraId="6EFFA11F" w14:textId="2DD59FF5" w:rsidR="00BE0EF6" w:rsidRPr="00C9453C" w:rsidRDefault="00BE0EF6" w:rsidP="00BE0EF6">
      <w:pPr>
        <w:spacing w:line="360" w:lineRule="auto"/>
        <w:jc w:val="center"/>
        <w:rPr>
          <w:rFonts w:ascii="Verdana" w:eastAsia="Tahoma" w:hAnsi="Verdana"/>
          <w:b/>
          <w:bCs/>
          <w:sz w:val="28"/>
          <w:szCs w:val="28"/>
          <w:lang w:val="nb-NO" w:bidi="en-US"/>
        </w:rPr>
      </w:pPr>
      <w:r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>Lemu</w:t>
      </w:r>
      <w:r w:rsidR="007122C5"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>rer</w:t>
      </w:r>
      <w:r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 xml:space="preserve"> </w:t>
      </w:r>
      <w:r w:rsidR="007122C5"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>og</w:t>
      </w:r>
      <w:r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 xml:space="preserve"> </w:t>
      </w:r>
      <w:proofErr w:type="spellStart"/>
      <w:r w:rsidR="005B3575"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>l</w:t>
      </w:r>
      <w:r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>angur</w:t>
      </w:r>
      <w:r w:rsidR="007122C5"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>er</w:t>
      </w:r>
      <w:proofErr w:type="spellEnd"/>
      <w:r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 xml:space="preserve"> </w:t>
      </w:r>
      <w:r w:rsidR="007122C5"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>ser</w:t>
      </w:r>
      <w:r w:rsidRPr="00C9453C">
        <w:rPr>
          <w:rFonts w:ascii="Verdana" w:eastAsia="Tahoma" w:hAnsi="Verdana"/>
          <w:b/>
          <w:bCs/>
          <w:sz w:val="28"/>
          <w:szCs w:val="28"/>
          <w:lang w:val="nb-NO" w:bidi="en-US"/>
        </w:rPr>
        <w:t xml:space="preserve"> </w:t>
      </w:r>
    </w:p>
    <w:p w14:paraId="5FD50B4F" w14:textId="042F21DF" w:rsidR="005763DB" w:rsidRPr="007122C5" w:rsidRDefault="00BE0EF6" w:rsidP="00BE0EF6">
      <w:pPr>
        <w:spacing w:line="360" w:lineRule="auto"/>
        <w:jc w:val="center"/>
        <w:rPr>
          <w:rFonts w:ascii="Verdana" w:eastAsia="Tahoma" w:hAnsi="Verdana"/>
          <w:b/>
          <w:bCs/>
          <w:sz w:val="28"/>
          <w:szCs w:val="28"/>
          <w:lang w:val="nb-NO" w:bidi="en-US"/>
        </w:rPr>
      </w:pPr>
      <w:r w:rsidRPr="007122C5">
        <w:rPr>
          <w:rFonts w:ascii="Verdana" w:eastAsia="Tahoma" w:hAnsi="Verdana"/>
          <w:b/>
          <w:bCs/>
          <w:sz w:val="28"/>
          <w:szCs w:val="28"/>
          <w:lang w:val="nb-NO" w:bidi="en-US"/>
        </w:rPr>
        <w:t xml:space="preserve">4K TV </w:t>
      </w:r>
      <w:r w:rsidR="007122C5" w:rsidRPr="007122C5">
        <w:rPr>
          <w:rFonts w:ascii="Verdana" w:eastAsia="Tahoma" w:hAnsi="Verdana"/>
          <w:b/>
          <w:bCs/>
          <w:sz w:val="28"/>
          <w:szCs w:val="28"/>
          <w:lang w:val="nb-NO" w:bidi="en-US"/>
        </w:rPr>
        <w:t>for å venne seg til sitt naturlige miljø.</w:t>
      </w:r>
      <w:r w:rsidRPr="007122C5">
        <w:rPr>
          <w:rFonts w:ascii="Verdana" w:eastAsia="Tahoma" w:hAnsi="Verdana"/>
          <w:b/>
          <w:bCs/>
          <w:sz w:val="28"/>
          <w:szCs w:val="28"/>
          <w:lang w:val="nb-NO" w:bidi="en-US"/>
        </w:rPr>
        <w:t xml:space="preserve"> </w:t>
      </w:r>
    </w:p>
    <w:p w14:paraId="0B1FC904" w14:textId="66E30E0D" w:rsidR="005F713F" w:rsidRPr="007122C5" w:rsidRDefault="00BE0EF6" w:rsidP="00BE0EF6">
      <w:pPr>
        <w:jc w:val="center"/>
        <w:rPr>
          <w:rFonts w:ascii="Verdana" w:eastAsia="Tahoma" w:hAnsi="Verdana"/>
          <w:b/>
          <w:bCs/>
          <w:i/>
          <w:iCs/>
          <w:szCs w:val="24"/>
          <w:lang w:val="nb-NO" w:bidi="en-US"/>
        </w:rPr>
      </w:pPr>
      <w:proofErr w:type="spellStart"/>
      <w:r w:rsidRPr="007122C5">
        <w:rPr>
          <w:rFonts w:ascii="Verdana" w:eastAsia="Tahoma" w:hAnsi="Verdana"/>
          <w:b/>
          <w:bCs/>
          <w:i/>
          <w:iCs/>
          <w:szCs w:val="24"/>
          <w:lang w:val="nb-NO" w:bidi="en-US"/>
        </w:rPr>
        <w:t>BRAVIA</w:t>
      </w:r>
      <w:r w:rsidR="007122C5" w:rsidRPr="007122C5">
        <w:rPr>
          <w:rFonts w:ascii="Verdana" w:eastAsia="Tahoma" w:hAnsi="Verdana"/>
          <w:b/>
          <w:bCs/>
          <w:i/>
          <w:iCs/>
          <w:szCs w:val="24"/>
          <w:lang w:val="nb-NO" w:bidi="en-US"/>
        </w:rPr>
        <w:t>s</w:t>
      </w:r>
      <w:proofErr w:type="spellEnd"/>
      <w:r w:rsidRPr="007122C5">
        <w:rPr>
          <w:rFonts w:ascii="Verdana" w:eastAsia="Tahoma" w:hAnsi="Verdana"/>
          <w:b/>
          <w:bCs/>
          <w:i/>
          <w:iCs/>
          <w:szCs w:val="24"/>
          <w:lang w:val="nb-NO" w:bidi="en-US"/>
        </w:rPr>
        <w:t xml:space="preserve"> </w:t>
      </w:r>
      <w:r w:rsidR="007122C5" w:rsidRPr="007122C5">
        <w:rPr>
          <w:rFonts w:ascii="Verdana" w:eastAsia="Tahoma" w:hAnsi="Verdana"/>
          <w:b/>
          <w:bCs/>
          <w:i/>
          <w:iCs/>
          <w:szCs w:val="24"/>
          <w:lang w:val="nb-NO" w:bidi="en-US"/>
        </w:rPr>
        <w:t xml:space="preserve">bildekvalitet gir dyrene mulighet til å oppleve sitt nye habitat som en del av </w:t>
      </w:r>
      <w:r w:rsidR="00274B84" w:rsidRPr="007122C5">
        <w:rPr>
          <w:rFonts w:ascii="Verdana" w:eastAsia="Tahoma" w:hAnsi="Verdana"/>
          <w:b/>
          <w:bCs/>
          <w:i/>
          <w:iCs/>
          <w:szCs w:val="24"/>
          <w:lang w:val="nb-NO" w:bidi="en-US"/>
        </w:rPr>
        <w:t xml:space="preserve">’Back to </w:t>
      </w:r>
      <w:proofErr w:type="spellStart"/>
      <w:r w:rsidR="00274B84" w:rsidRPr="007122C5">
        <w:rPr>
          <w:rFonts w:ascii="Verdana" w:eastAsia="Tahoma" w:hAnsi="Verdana"/>
          <w:b/>
          <w:bCs/>
          <w:i/>
          <w:iCs/>
          <w:szCs w:val="24"/>
          <w:lang w:val="nb-NO" w:bidi="en-US"/>
        </w:rPr>
        <w:t>the</w:t>
      </w:r>
      <w:proofErr w:type="spellEnd"/>
      <w:r w:rsidR="00274B84" w:rsidRPr="007122C5">
        <w:rPr>
          <w:rFonts w:ascii="Verdana" w:eastAsia="Tahoma" w:hAnsi="Verdana"/>
          <w:b/>
          <w:bCs/>
          <w:i/>
          <w:iCs/>
          <w:szCs w:val="24"/>
          <w:lang w:val="nb-NO" w:bidi="en-US"/>
        </w:rPr>
        <w:t xml:space="preserve"> Wild’</w:t>
      </w:r>
      <w:r w:rsidRPr="007122C5">
        <w:rPr>
          <w:rFonts w:ascii="Verdana" w:eastAsia="Tahoma" w:hAnsi="Verdana"/>
          <w:b/>
          <w:bCs/>
          <w:i/>
          <w:iCs/>
          <w:szCs w:val="24"/>
          <w:lang w:val="nb-NO" w:bidi="en-US"/>
        </w:rPr>
        <w:t xml:space="preserve"> programme</w:t>
      </w:r>
      <w:r w:rsidR="007122C5">
        <w:rPr>
          <w:rFonts w:ascii="Verdana" w:eastAsia="Tahoma" w:hAnsi="Verdana"/>
          <w:b/>
          <w:bCs/>
          <w:i/>
          <w:iCs/>
          <w:szCs w:val="24"/>
          <w:lang w:val="nb-NO" w:bidi="en-US"/>
        </w:rPr>
        <w:t>t</w:t>
      </w:r>
    </w:p>
    <w:p w14:paraId="78C23598" w14:textId="77777777" w:rsidR="009C6B09" w:rsidRPr="009C6B09" w:rsidRDefault="009C6B09" w:rsidP="009C6B09">
      <w:pPr>
        <w:pStyle w:val="MediumShading1-Accent11"/>
        <w:spacing w:line="240" w:lineRule="auto"/>
        <w:ind w:left="360" w:firstLineChars="0" w:firstLine="0"/>
        <w:jc w:val="both"/>
        <w:rPr>
          <w:rFonts w:ascii="Verdana" w:eastAsia="MS Mincho" w:hAnsi="Verdana"/>
          <w:bCs/>
          <w:color w:val="000000" w:themeColor="text1"/>
          <w:lang w:val="nb-NO" w:bidi="ar-SA"/>
        </w:rPr>
      </w:pPr>
    </w:p>
    <w:p w14:paraId="47FA6A9A" w14:textId="7872C7DC" w:rsidR="00DA6DAA" w:rsidRPr="0020121A" w:rsidRDefault="00DA6DAA" w:rsidP="00DA6DAA">
      <w:pPr>
        <w:pStyle w:val="MediumShading1-Accent11"/>
        <w:numPr>
          <w:ilvl w:val="0"/>
          <w:numId w:val="13"/>
        </w:numPr>
        <w:spacing w:line="240" w:lineRule="auto"/>
        <w:ind w:firstLineChars="0"/>
        <w:jc w:val="both"/>
        <w:rPr>
          <w:rFonts w:ascii="Verdana" w:eastAsia="MS Mincho" w:hAnsi="Verdana"/>
          <w:bCs/>
          <w:color w:val="000000" w:themeColor="text1"/>
          <w:lang w:val="nb-NO" w:bidi="ar-SA"/>
        </w:rPr>
      </w:pPr>
      <w:r w:rsidRPr="00DA6DAA">
        <w:rPr>
          <w:rFonts w:ascii="Verdana" w:eastAsia="MS Mincho" w:hAnsi="Verdana"/>
          <w:bCs/>
          <w:lang w:val="nb-NO" w:bidi="ar-SA"/>
        </w:rPr>
        <w:t>Den internasjonale dyre</w:t>
      </w:r>
      <w:r w:rsidR="0020121A">
        <w:rPr>
          <w:rFonts w:ascii="Verdana" w:eastAsia="MS Mincho" w:hAnsi="Verdana"/>
          <w:bCs/>
          <w:lang w:val="nb-NO" w:bidi="ar-SA"/>
        </w:rPr>
        <w:t>viltverns</w:t>
      </w:r>
      <w:r w:rsidRPr="00DA6DAA">
        <w:rPr>
          <w:rFonts w:ascii="Verdana" w:eastAsia="MS Mincho" w:hAnsi="Verdana"/>
          <w:bCs/>
          <w:lang w:val="nb-NO" w:bidi="ar-SA"/>
        </w:rPr>
        <w:t>organisasjonen</w:t>
      </w:r>
      <w:r w:rsidR="009C6B09">
        <w:rPr>
          <w:rFonts w:ascii="Verdana" w:eastAsia="MS Mincho" w:hAnsi="Verdana"/>
          <w:bCs/>
          <w:lang w:val="nb-NO" w:bidi="ar-SA"/>
        </w:rPr>
        <w:t xml:space="preserve"> </w:t>
      </w:r>
      <w:proofErr w:type="spellStart"/>
      <w:r w:rsidRPr="00DA6DAA">
        <w:rPr>
          <w:rFonts w:ascii="Verdana" w:eastAsia="MS Mincho" w:hAnsi="Verdana"/>
          <w:bCs/>
          <w:lang w:val="nb-NO" w:bidi="ar-SA"/>
        </w:rPr>
        <w:t>Aspinall</w:t>
      </w:r>
      <w:proofErr w:type="spellEnd"/>
      <w:r w:rsidRPr="00DA6DAA">
        <w:rPr>
          <w:rFonts w:ascii="Verdana" w:eastAsia="MS Mincho" w:hAnsi="Verdana"/>
          <w:bCs/>
          <w:lang w:val="nb-NO" w:bidi="ar-SA"/>
        </w:rPr>
        <w:t xml:space="preserve"> Foundation, har installert Sony BRAVIA 4K TV</w:t>
      </w:r>
      <w:r w:rsidR="009143F0">
        <w:rPr>
          <w:rFonts w:ascii="Verdana" w:eastAsia="MS Mincho" w:hAnsi="Verdana"/>
          <w:bCs/>
          <w:lang w:val="nb-NO" w:bidi="ar-SA"/>
        </w:rPr>
        <w:t>-er</w:t>
      </w:r>
      <w:r w:rsidRPr="00DA6DAA">
        <w:rPr>
          <w:rFonts w:ascii="Verdana" w:eastAsia="MS Mincho" w:hAnsi="Verdana"/>
          <w:bCs/>
          <w:lang w:val="nb-NO" w:bidi="ar-SA"/>
        </w:rPr>
        <w:t xml:space="preserve"> i egne områder for å vise</w:t>
      </w:r>
      <w:r>
        <w:rPr>
          <w:rFonts w:ascii="Verdana" w:eastAsia="MS Mincho" w:hAnsi="Verdana"/>
          <w:bCs/>
          <w:lang w:val="nb-NO" w:bidi="ar-SA"/>
        </w:rPr>
        <w:t xml:space="preserve"> dyrene</w:t>
      </w:r>
      <w:r w:rsidRPr="00DA6DAA">
        <w:rPr>
          <w:rFonts w:ascii="Verdana" w:eastAsia="MS Mincho" w:hAnsi="Verdana"/>
          <w:bCs/>
          <w:lang w:val="nb-NO" w:bidi="ar-SA"/>
        </w:rPr>
        <w:t xml:space="preserve"> detaljrike opptak </w:t>
      </w:r>
      <w:r>
        <w:rPr>
          <w:rFonts w:ascii="Verdana" w:eastAsia="MS Mincho" w:hAnsi="Verdana"/>
          <w:bCs/>
          <w:lang w:val="nb-NO" w:bidi="ar-SA"/>
        </w:rPr>
        <w:t xml:space="preserve">for å introdusere dem til sitt nye habitat i 2016. </w:t>
      </w:r>
      <w:r w:rsidRPr="00DA6DAA">
        <w:rPr>
          <w:rFonts w:ascii="Verdana" w:eastAsia="MS Mincho" w:hAnsi="Verdana"/>
          <w:bCs/>
          <w:lang w:val="nb-NO" w:bidi="ar-SA"/>
        </w:rPr>
        <w:t xml:space="preserve"> </w:t>
      </w:r>
    </w:p>
    <w:p w14:paraId="6CD87B2C" w14:textId="7CBF5ED4" w:rsidR="00DA6DAA" w:rsidRPr="00DA6DAA" w:rsidRDefault="00DA6DAA" w:rsidP="00DA6DAA">
      <w:pPr>
        <w:pStyle w:val="MediumShading1-Accent11"/>
        <w:numPr>
          <w:ilvl w:val="0"/>
          <w:numId w:val="13"/>
        </w:numPr>
        <w:spacing w:line="240" w:lineRule="auto"/>
        <w:ind w:firstLineChars="0"/>
        <w:jc w:val="both"/>
        <w:rPr>
          <w:rFonts w:ascii="Verdana" w:eastAsia="MS Mincho" w:hAnsi="Verdana"/>
          <w:bCs/>
          <w:color w:val="000000" w:themeColor="text1"/>
          <w:lang w:val="nb-NO" w:bidi="ar-SA"/>
        </w:rPr>
      </w:pPr>
      <w:r w:rsidRPr="00DA6DAA">
        <w:rPr>
          <w:rFonts w:ascii="Verdana" w:hAnsi="Verdana"/>
          <w:bCs/>
          <w:iCs/>
          <w:color w:val="000000" w:themeColor="text1"/>
          <w:lang w:val="nb-NO"/>
        </w:rPr>
        <w:t>F</w:t>
      </w:r>
      <w:r w:rsidR="00397511">
        <w:rPr>
          <w:rFonts w:ascii="Verdana" w:hAnsi="Verdana"/>
          <w:bCs/>
          <w:iCs/>
          <w:color w:val="000000" w:themeColor="text1"/>
          <w:lang w:val="nb-NO"/>
        </w:rPr>
        <w:t>o</w:t>
      </w:r>
      <w:r w:rsidRPr="00DA6DAA">
        <w:rPr>
          <w:rFonts w:ascii="Verdana" w:hAnsi="Verdana"/>
          <w:bCs/>
          <w:iCs/>
          <w:color w:val="000000" w:themeColor="text1"/>
          <w:lang w:val="nb-NO"/>
        </w:rPr>
        <w:t xml:space="preserve">rsøket er en del av et større program for å forberede lemurer og </w:t>
      </w:r>
      <w:proofErr w:type="spellStart"/>
      <w:r w:rsidRPr="00DA6DAA">
        <w:rPr>
          <w:rFonts w:ascii="Verdana" w:hAnsi="Verdana"/>
          <w:bCs/>
          <w:iCs/>
          <w:color w:val="000000" w:themeColor="text1"/>
          <w:lang w:val="nb-NO"/>
        </w:rPr>
        <w:t>langurer</w:t>
      </w:r>
      <w:proofErr w:type="spellEnd"/>
      <w:r w:rsidRPr="00DA6DAA">
        <w:rPr>
          <w:rFonts w:ascii="Verdana" w:hAnsi="Verdana"/>
          <w:bCs/>
          <w:iCs/>
          <w:color w:val="000000" w:themeColor="text1"/>
          <w:lang w:val="nb-NO"/>
        </w:rPr>
        <w:t xml:space="preserve"> til deres nes</w:t>
      </w:r>
      <w:r>
        <w:rPr>
          <w:rFonts w:ascii="Verdana" w:hAnsi="Verdana"/>
          <w:bCs/>
          <w:iCs/>
          <w:color w:val="000000" w:themeColor="text1"/>
          <w:lang w:val="nb-NO"/>
        </w:rPr>
        <w:t>te</w:t>
      </w:r>
      <w:r w:rsidR="00C9453C">
        <w:rPr>
          <w:rFonts w:ascii="Verdana" w:hAnsi="Verdana"/>
          <w:bCs/>
          <w:iCs/>
          <w:color w:val="000000" w:themeColor="text1"/>
          <w:lang w:val="nb-NO"/>
        </w:rPr>
        <w:t xml:space="preserve"> store</w:t>
      </w:r>
      <w:r>
        <w:rPr>
          <w:rFonts w:ascii="Verdana" w:hAnsi="Verdana"/>
          <w:bCs/>
          <w:iCs/>
          <w:color w:val="000000" w:themeColor="text1"/>
          <w:lang w:val="nb-NO"/>
        </w:rPr>
        <w:t xml:space="preserve"> reise. </w:t>
      </w:r>
      <w:r w:rsidR="009C6B09">
        <w:rPr>
          <w:rFonts w:ascii="Verdana" w:hAnsi="Verdana"/>
          <w:bCs/>
          <w:iCs/>
          <w:color w:val="000000" w:themeColor="text1"/>
          <w:lang w:val="nb-NO"/>
        </w:rPr>
        <w:t xml:space="preserve">TV tittingen skal forhåpentligvis </w:t>
      </w:r>
      <w:r w:rsidRPr="00DA6DAA">
        <w:rPr>
          <w:rFonts w:ascii="Verdana" w:hAnsi="Verdana"/>
          <w:bCs/>
          <w:iCs/>
          <w:color w:val="000000" w:themeColor="text1"/>
          <w:lang w:val="nb-NO"/>
        </w:rPr>
        <w:t xml:space="preserve">gjøre dyrene bedre i stand til å håndtere </w:t>
      </w:r>
      <w:r>
        <w:rPr>
          <w:rFonts w:ascii="Verdana" w:hAnsi="Verdana"/>
          <w:bCs/>
          <w:iCs/>
          <w:color w:val="000000" w:themeColor="text1"/>
          <w:lang w:val="nb-NO"/>
        </w:rPr>
        <w:t>nye situasjoner.</w:t>
      </w:r>
    </w:p>
    <w:p w14:paraId="47FA3009" w14:textId="77777777" w:rsidR="00DA6DAA" w:rsidRPr="00DA6DAA" w:rsidRDefault="00DA6DAA" w:rsidP="00DA6DAA">
      <w:pPr>
        <w:pStyle w:val="MediumShading1-Accent11"/>
        <w:spacing w:line="240" w:lineRule="auto"/>
        <w:ind w:left="360" w:firstLineChars="0" w:firstLine="0"/>
        <w:jc w:val="both"/>
        <w:rPr>
          <w:rFonts w:ascii="Verdana" w:eastAsia="MS Mincho" w:hAnsi="Verdana"/>
          <w:bCs/>
          <w:color w:val="000000" w:themeColor="text1"/>
          <w:lang w:val="nb-NO" w:bidi="ar-SA"/>
        </w:rPr>
      </w:pPr>
    </w:p>
    <w:p w14:paraId="64119638" w14:textId="150E3AD7" w:rsidR="00DA6DAA" w:rsidRPr="00732C14" w:rsidRDefault="00DA6DAA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lang w:val="nb-NO"/>
        </w:rPr>
      </w:pPr>
      <w:r w:rsidRPr="00DA6DAA">
        <w:rPr>
          <w:rFonts w:ascii="Verdana" w:hAnsi="Verdana"/>
          <w:bCs/>
          <w:iCs/>
          <w:color w:val="000000" w:themeColor="text1"/>
          <w:lang w:val="nb-NO"/>
        </w:rPr>
        <w:t xml:space="preserve">Denne uken har Port </w:t>
      </w:r>
      <w:proofErr w:type="spellStart"/>
      <w:r w:rsidRPr="00DA6DAA">
        <w:rPr>
          <w:rFonts w:ascii="Verdana" w:hAnsi="Verdana"/>
          <w:bCs/>
          <w:iCs/>
          <w:color w:val="000000" w:themeColor="text1"/>
          <w:lang w:val="nb-NO"/>
        </w:rPr>
        <w:t>Lympne</w:t>
      </w:r>
      <w:proofErr w:type="spellEnd"/>
      <w:r w:rsidRPr="00DA6DAA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="0020121A">
        <w:rPr>
          <w:rFonts w:ascii="Verdana" w:hAnsi="Verdana"/>
          <w:bCs/>
          <w:iCs/>
          <w:color w:val="000000" w:themeColor="text1"/>
          <w:lang w:val="nb-NO"/>
        </w:rPr>
        <w:t>Reservat</w:t>
      </w:r>
      <w:r w:rsidRPr="00DA6DAA">
        <w:rPr>
          <w:rFonts w:ascii="Verdana" w:hAnsi="Verdana"/>
          <w:bCs/>
          <w:iCs/>
          <w:color w:val="000000" w:themeColor="text1"/>
          <w:lang w:val="nb-NO"/>
        </w:rPr>
        <w:t xml:space="preserve"> i Kent, </w:t>
      </w:r>
      <w:r w:rsidR="009C6B09">
        <w:rPr>
          <w:rFonts w:ascii="Verdana" w:hAnsi="Verdana"/>
          <w:bCs/>
          <w:iCs/>
          <w:color w:val="000000" w:themeColor="text1"/>
          <w:lang w:val="nb-NO"/>
        </w:rPr>
        <w:t>England</w:t>
      </w:r>
      <w:r w:rsidRPr="00DA6DAA">
        <w:rPr>
          <w:rFonts w:ascii="Verdana" w:hAnsi="Verdana"/>
          <w:bCs/>
          <w:iCs/>
          <w:color w:val="000000" w:themeColor="text1"/>
          <w:lang w:val="nb-NO"/>
        </w:rPr>
        <w:t xml:space="preserve">, installert </w:t>
      </w:r>
      <w:hyperlink r:id="rId10" w:history="1">
        <w:r w:rsidRPr="00DA6DAA">
          <w:rPr>
            <w:rStyle w:val="Hyperkobling"/>
            <w:rFonts w:ascii="Verdana" w:hAnsi="Verdana" w:cstheme="minorBidi"/>
            <w:bCs/>
            <w:iCs/>
            <w:lang w:val="nb-NO"/>
          </w:rPr>
          <w:t>Sony BRAVIA X90C 4K Ultra HD</w:t>
        </w:r>
      </w:hyperlink>
      <w:r w:rsidRPr="00DA6DAA">
        <w:rPr>
          <w:rFonts w:ascii="Verdana" w:hAnsi="Verdana"/>
          <w:bCs/>
          <w:iCs/>
          <w:lang w:val="nb-NO"/>
        </w:rPr>
        <w:t xml:space="preserve"> </w:t>
      </w:r>
      <w:r>
        <w:rPr>
          <w:rFonts w:ascii="Verdana" w:hAnsi="Verdana"/>
          <w:bCs/>
          <w:iCs/>
          <w:lang w:val="nb-NO"/>
        </w:rPr>
        <w:t>TV</w:t>
      </w:r>
      <w:r w:rsidR="00C9453C">
        <w:rPr>
          <w:rFonts w:ascii="Verdana" w:hAnsi="Verdana"/>
          <w:bCs/>
          <w:iCs/>
          <w:lang w:val="nb-NO"/>
        </w:rPr>
        <w:t>-</w:t>
      </w:r>
      <w:r>
        <w:rPr>
          <w:rFonts w:ascii="Verdana" w:hAnsi="Verdana"/>
          <w:bCs/>
          <w:iCs/>
          <w:lang w:val="nb-NO"/>
        </w:rPr>
        <w:t xml:space="preserve">er i burene til lemurene og </w:t>
      </w:r>
      <w:proofErr w:type="spellStart"/>
      <w:r>
        <w:rPr>
          <w:rFonts w:ascii="Verdana" w:hAnsi="Verdana"/>
          <w:bCs/>
          <w:iCs/>
          <w:lang w:val="nb-NO"/>
        </w:rPr>
        <w:t>langurene</w:t>
      </w:r>
      <w:proofErr w:type="spellEnd"/>
      <w:r>
        <w:rPr>
          <w:rFonts w:ascii="Verdana" w:hAnsi="Verdana"/>
          <w:bCs/>
          <w:iCs/>
          <w:lang w:val="nb-NO"/>
        </w:rPr>
        <w:t xml:space="preserve">. </w:t>
      </w:r>
      <w:r w:rsidRPr="0020121A">
        <w:rPr>
          <w:rFonts w:ascii="Verdana" w:hAnsi="Verdana"/>
          <w:bCs/>
          <w:iCs/>
          <w:lang w:val="nb-NO"/>
        </w:rPr>
        <w:t xml:space="preserve">Forsøket er en del av </w:t>
      </w:r>
      <w:r w:rsidR="0020121A" w:rsidRPr="0020121A">
        <w:rPr>
          <w:rFonts w:ascii="Verdana" w:hAnsi="Verdana"/>
          <w:bCs/>
          <w:iCs/>
          <w:lang w:val="nb-NO"/>
        </w:rPr>
        <w:t xml:space="preserve">dyreviltverns organisasjonens </w:t>
      </w:r>
      <w:r w:rsidRPr="0020121A">
        <w:rPr>
          <w:rFonts w:ascii="Verdana" w:hAnsi="Verdana"/>
          <w:bCs/>
          <w:iCs/>
          <w:lang w:val="nb-NO"/>
        </w:rPr>
        <w:t xml:space="preserve">‘Back to </w:t>
      </w:r>
      <w:proofErr w:type="spellStart"/>
      <w:r w:rsidRPr="0020121A">
        <w:rPr>
          <w:rFonts w:ascii="Verdana" w:hAnsi="Verdana"/>
          <w:bCs/>
          <w:iCs/>
          <w:lang w:val="nb-NO"/>
        </w:rPr>
        <w:t>the</w:t>
      </w:r>
      <w:proofErr w:type="spellEnd"/>
      <w:r w:rsidRPr="0020121A">
        <w:rPr>
          <w:rFonts w:ascii="Verdana" w:hAnsi="Verdana"/>
          <w:bCs/>
          <w:iCs/>
          <w:lang w:val="nb-NO"/>
        </w:rPr>
        <w:t xml:space="preserve"> Wild’ program, </w:t>
      </w:r>
      <w:r w:rsidR="0020121A" w:rsidRPr="0020121A">
        <w:rPr>
          <w:rFonts w:ascii="Verdana" w:hAnsi="Verdana"/>
          <w:bCs/>
          <w:iCs/>
          <w:lang w:val="nb-NO"/>
        </w:rPr>
        <w:t xml:space="preserve">og </w:t>
      </w:r>
      <w:r w:rsidR="009143F0">
        <w:rPr>
          <w:rFonts w:ascii="Verdana" w:hAnsi="Verdana"/>
          <w:bCs/>
          <w:iCs/>
          <w:lang w:val="nb-NO"/>
        </w:rPr>
        <w:t xml:space="preserve">de </w:t>
      </w:r>
      <w:r w:rsidR="0020121A" w:rsidRPr="0020121A">
        <w:rPr>
          <w:rFonts w:ascii="Verdana" w:hAnsi="Verdana"/>
          <w:bCs/>
          <w:iCs/>
          <w:lang w:val="nb-NO"/>
        </w:rPr>
        <w:t xml:space="preserve">lar dyrene se opptak av deres naturlige habitat på Java og Madagaskar </w:t>
      </w:r>
      <w:r w:rsidR="00732C14">
        <w:rPr>
          <w:rFonts w:ascii="Verdana" w:hAnsi="Verdana"/>
          <w:bCs/>
          <w:iCs/>
          <w:lang w:val="nb-NO"/>
        </w:rPr>
        <w:t>i</w:t>
      </w:r>
      <w:r w:rsidR="0020121A" w:rsidRPr="0020121A">
        <w:rPr>
          <w:rFonts w:ascii="Verdana" w:hAnsi="Verdana"/>
          <w:bCs/>
          <w:iCs/>
          <w:lang w:val="nb-NO"/>
        </w:rPr>
        <w:t xml:space="preserve"> d</w:t>
      </w:r>
      <w:r w:rsidR="0020121A">
        <w:rPr>
          <w:rFonts w:ascii="Verdana" w:hAnsi="Verdana"/>
          <w:bCs/>
          <w:iCs/>
          <w:lang w:val="nb-NO"/>
        </w:rPr>
        <w:t xml:space="preserve">etaljrik, naturtro 4K kvalitet, for å gjøre seg kjente med sine nye potensielle hjem. </w:t>
      </w:r>
      <w:r w:rsidRPr="0020121A">
        <w:rPr>
          <w:rFonts w:ascii="Verdana" w:hAnsi="Verdana"/>
          <w:bCs/>
          <w:iCs/>
          <w:lang w:val="nb-NO"/>
        </w:rPr>
        <w:t xml:space="preserve"> </w:t>
      </w:r>
    </w:p>
    <w:p w14:paraId="11BCD117" w14:textId="77777777" w:rsidR="00DA6DAA" w:rsidRPr="00732C14" w:rsidRDefault="00DA6DAA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</w:p>
    <w:p w14:paraId="178927C5" w14:textId="77704AF9" w:rsidR="00732C14" w:rsidRPr="00397511" w:rsidRDefault="0022629C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- </w:t>
      </w:r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Hos Port </w:t>
      </w:r>
      <w:proofErr w:type="spellStart"/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>Lympne</w:t>
      </w:r>
      <w:proofErr w:type="spellEnd"/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 er vi alltid på utkikk etter nye måter å engasjere og stimulere dyrene. Vi bruker alle slags forskjellige teknikker for å holde dyrene våre så interessert</w:t>
      </w:r>
      <w:r w:rsidR="009143F0">
        <w:rPr>
          <w:rFonts w:ascii="Verdana" w:hAnsi="Verdana"/>
          <w:bCs/>
          <w:iCs/>
          <w:color w:val="000000" w:themeColor="text1"/>
          <w:lang w:val="nb-NO"/>
        </w:rPr>
        <w:t>e</w:t>
      </w:r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 og </w:t>
      </w:r>
      <w:r w:rsidR="00C9453C" w:rsidRPr="00397511">
        <w:rPr>
          <w:rFonts w:ascii="Verdana" w:hAnsi="Verdana"/>
          <w:bCs/>
          <w:iCs/>
          <w:color w:val="000000" w:themeColor="text1"/>
          <w:lang w:val="nb-NO"/>
        </w:rPr>
        <w:t>livlige</w:t>
      </w:r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 som mulig. Noen ganger kan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 det </w:t>
      </w:r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innebære 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>en sanseopplevelse i form av duft</w:t>
      </w:r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 eller smak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>,</w:t>
      </w:r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 nye klatre 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>muligheter</w:t>
      </w:r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 eller leker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. Men </w:t>
      </w:r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denne gangen ønsket vi å prøve noe litt annerledes </w:t>
      </w:r>
      <w:r w:rsidR="00C9453C" w:rsidRPr="00397511">
        <w:rPr>
          <w:rFonts w:ascii="Verdana" w:hAnsi="Verdana"/>
          <w:bCs/>
          <w:iCs/>
          <w:color w:val="000000" w:themeColor="text1"/>
          <w:lang w:val="nb-NO"/>
        </w:rPr>
        <w:t xml:space="preserve">for </w:t>
      </w:r>
      <w:r w:rsidR="00732C14" w:rsidRPr="00397511">
        <w:rPr>
          <w:rFonts w:ascii="Verdana" w:hAnsi="Verdana"/>
          <w:bCs/>
          <w:iCs/>
          <w:color w:val="000000" w:themeColor="text1"/>
          <w:lang w:val="nb-NO"/>
        </w:rPr>
        <w:t xml:space="preserve">å se om de ville være interessert i </w:t>
      </w:r>
      <w:r w:rsidR="00C9453C" w:rsidRPr="00397511">
        <w:rPr>
          <w:rFonts w:ascii="Verdana" w:hAnsi="Verdana"/>
          <w:bCs/>
          <w:iCs/>
          <w:color w:val="000000" w:themeColor="text1"/>
          <w:lang w:val="nb-NO"/>
        </w:rPr>
        <w:t xml:space="preserve">å oppleve 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>sine</w:t>
      </w:r>
      <w:r w:rsidR="00C9453C" w:rsidRPr="00397511">
        <w:rPr>
          <w:rFonts w:ascii="Verdana" w:hAnsi="Verdana"/>
          <w:bCs/>
          <w:iCs/>
          <w:color w:val="000000" w:themeColor="text1"/>
          <w:lang w:val="nb-NO"/>
        </w:rPr>
        <w:t xml:space="preserve"> naturlige habitater</w:t>
      </w:r>
      <w:r w:rsidR="00397511">
        <w:rPr>
          <w:rFonts w:ascii="Verdana" w:hAnsi="Verdana"/>
          <w:bCs/>
          <w:iCs/>
          <w:color w:val="000000" w:themeColor="text1"/>
          <w:lang w:val="nb-NO"/>
        </w:rPr>
        <w:t xml:space="preserve">, kommenterer </w:t>
      </w:r>
      <w:r w:rsidR="00397511" w:rsidRPr="00AF7B51">
        <w:rPr>
          <w:rFonts w:ascii="Verdana" w:hAnsi="Verdana"/>
          <w:bCs/>
          <w:iCs/>
          <w:color w:val="000000" w:themeColor="text1"/>
          <w:lang w:val="nb-NO"/>
        </w:rPr>
        <w:t xml:space="preserve">Simon </w:t>
      </w:r>
      <w:proofErr w:type="spellStart"/>
      <w:r w:rsidR="00397511" w:rsidRPr="00AF7B51">
        <w:rPr>
          <w:rFonts w:ascii="Verdana" w:hAnsi="Verdana"/>
          <w:bCs/>
          <w:iCs/>
          <w:color w:val="000000" w:themeColor="text1"/>
          <w:lang w:val="nb-NO"/>
        </w:rPr>
        <w:t>Jeffery</w:t>
      </w:r>
      <w:proofErr w:type="spellEnd"/>
      <w:r w:rsidR="00397511" w:rsidRPr="00AF7B51">
        <w:rPr>
          <w:rFonts w:ascii="Verdana" w:hAnsi="Verdana"/>
          <w:bCs/>
          <w:iCs/>
          <w:color w:val="000000" w:themeColor="text1"/>
          <w:lang w:val="nb-NO"/>
        </w:rPr>
        <w:t xml:space="preserve">, dyresjef hos Port </w:t>
      </w:r>
      <w:proofErr w:type="spellStart"/>
      <w:r w:rsidR="00397511" w:rsidRPr="00AF7B51">
        <w:rPr>
          <w:rFonts w:ascii="Verdana" w:hAnsi="Verdana"/>
          <w:bCs/>
          <w:iCs/>
          <w:color w:val="000000" w:themeColor="text1"/>
          <w:lang w:val="nb-NO"/>
        </w:rPr>
        <w:t>Lympne</w:t>
      </w:r>
      <w:proofErr w:type="spellEnd"/>
      <w:r w:rsidR="00397511" w:rsidRPr="00AF7B51">
        <w:rPr>
          <w:rFonts w:ascii="Verdana" w:hAnsi="Verdana"/>
          <w:bCs/>
          <w:iCs/>
          <w:color w:val="000000" w:themeColor="text1"/>
          <w:lang w:val="nb-NO"/>
        </w:rPr>
        <w:t xml:space="preserve"> Reservat</w:t>
      </w:r>
      <w:r w:rsidR="009C6B09">
        <w:rPr>
          <w:rFonts w:ascii="Verdana" w:hAnsi="Verdana"/>
          <w:bCs/>
          <w:iCs/>
          <w:color w:val="000000" w:themeColor="text1"/>
          <w:lang w:val="nb-NO"/>
        </w:rPr>
        <w:t>.</w:t>
      </w:r>
      <w:r w:rsidR="00397511" w:rsidRPr="00AF7B51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</w:p>
    <w:p w14:paraId="1AC16846" w14:textId="77777777" w:rsidR="00DA6DAA" w:rsidRPr="00732C14" w:rsidRDefault="00DA6DAA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/>
          <w:iCs/>
          <w:color w:val="000000" w:themeColor="text1"/>
          <w:lang w:val="nb-NO"/>
        </w:rPr>
      </w:pPr>
    </w:p>
    <w:p w14:paraId="08CA0918" w14:textId="259DCC21" w:rsidR="00DA6DAA" w:rsidRPr="00397511" w:rsidRDefault="0022629C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- Selv om våre store innhegninger er designet for å likne dyrenes naturlige habitat så mye som mulig, har vi bestemt oss for å la </w:t>
      </w:r>
      <w:proofErr w:type="spellStart"/>
      <w:r w:rsidRPr="00397511">
        <w:rPr>
          <w:rFonts w:ascii="Verdana" w:hAnsi="Verdana"/>
          <w:bCs/>
          <w:iCs/>
          <w:color w:val="000000" w:themeColor="text1"/>
          <w:lang w:val="nb-NO"/>
        </w:rPr>
        <w:t>langurene</w:t>
      </w:r>
      <w:proofErr w:type="spellEnd"/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 og</w:t>
      </w:r>
      <w:r w:rsidRPr="0022629C">
        <w:rPr>
          <w:rFonts w:ascii="Verdana" w:hAnsi="Verdana"/>
          <w:bCs/>
          <w:i/>
          <w:iCs/>
          <w:color w:val="000000" w:themeColor="text1"/>
          <w:lang w:val="nb-NO"/>
        </w:rPr>
        <w:t xml:space="preserve"> 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lemurene få en ekte kikk på områder som potensielt kan bli deres nye 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lastRenderedPageBreak/>
        <w:t xml:space="preserve">hjem. </w:t>
      </w:r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 xml:space="preserve">Sony BRAVIA 4K TV 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>har en bildekvalitet som er så skarp og så detaljert at det nesten er som å se en regnskog med egne øyne</w:t>
      </w:r>
      <w:r w:rsidR="009C6B09">
        <w:rPr>
          <w:rFonts w:ascii="Verdana" w:hAnsi="Verdana"/>
          <w:bCs/>
          <w:iCs/>
          <w:color w:val="000000" w:themeColor="text1"/>
          <w:lang w:val="nb-NO"/>
        </w:rPr>
        <w:t>, ser han.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</w:p>
    <w:p w14:paraId="49CB9205" w14:textId="77777777" w:rsidR="00DA6DAA" w:rsidRPr="0022629C" w:rsidRDefault="00DA6DAA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</w:p>
    <w:p w14:paraId="21AD9B6A" w14:textId="1EA6C006" w:rsidR="00DA6DAA" w:rsidRPr="00AF7B51" w:rsidRDefault="0022629C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  <w:r w:rsidRPr="00052D0C">
        <w:rPr>
          <w:rFonts w:ascii="Verdana" w:hAnsi="Verdana"/>
          <w:bCs/>
          <w:iCs/>
          <w:color w:val="000000" w:themeColor="text1"/>
          <w:lang w:val="nb-NO"/>
        </w:rPr>
        <w:t>Den nye</w:t>
      </w:r>
      <w:r w:rsidR="00DA6DAA" w:rsidRPr="00052D0C">
        <w:rPr>
          <w:rFonts w:ascii="Verdana" w:hAnsi="Verdana"/>
          <w:bCs/>
          <w:iCs/>
          <w:color w:val="000000" w:themeColor="text1"/>
          <w:lang w:val="nb-NO"/>
        </w:rPr>
        <w:t xml:space="preserve"> BRAVIA X90C s</w:t>
      </w:r>
      <w:r w:rsidRPr="00052D0C">
        <w:rPr>
          <w:rFonts w:ascii="Verdana" w:hAnsi="Verdana"/>
          <w:bCs/>
          <w:iCs/>
          <w:color w:val="000000" w:themeColor="text1"/>
          <w:lang w:val="nb-NO"/>
        </w:rPr>
        <w:t xml:space="preserve">erien </w:t>
      </w:r>
      <w:r w:rsidR="00D34CE1" w:rsidRPr="00052D0C">
        <w:rPr>
          <w:rFonts w:ascii="Verdana" w:hAnsi="Verdana"/>
          <w:bCs/>
          <w:iCs/>
          <w:color w:val="000000" w:themeColor="text1"/>
          <w:lang w:val="nb-NO"/>
        </w:rPr>
        <w:t>gir fantastisk bildekvalitet</w:t>
      </w:r>
      <w:r w:rsidR="00052D0C">
        <w:rPr>
          <w:rFonts w:ascii="Verdana" w:hAnsi="Verdana"/>
          <w:bCs/>
          <w:iCs/>
          <w:color w:val="000000" w:themeColor="text1"/>
          <w:lang w:val="nb-NO"/>
        </w:rPr>
        <w:t xml:space="preserve">, og takket være den kraftfulle 4K </w:t>
      </w:r>
      <w:r w:rsidR="009143F0">
        <w:rPr>
          <w:rFonts w:ascii="Verdana" w:hAnsi="Verdana"/>
          <w:bCs/>
          <w:iCs/>
          <w:color w:val="000000" w:themeColor="text1"/>
          <w:lang w:val="nb-NO"/>
        </w:rPr>
        <w:t>prosessoren</w:t>
      </w:r>
      <w:r w:rsidR="00DA6DAA" w:rsidRPr="00052D0C">
        <w:rPr>
          <w:rFonts w:ascii="Verdana" w:hAnsi="Verdana"/>
          <w:bCs/>
          <w:iCs/>
          <w:color w:val="000000" w:themeColor="text1"/>
          <w:lang w:val="nb-NO"/>
        </w:rPr>
        <w:t xml:space="preserve"> X1</w:t>
      </w:r>
      <w:r w:rsidR="00052D0C">
        <w:rPr>
          <w:rFonts w:ascii="Verdana" w:hAnsi="Verdana"/>
          <w:bCs/>
          <w:iCs/>
          <w:color w:val="000000" w:themeColor="text1"/>
          <w:lang w:val="nb-NO"/>
        </w:rPr>
        <w:t>, er fargen</w:t>
      </w:r>
      <w:r w:rsidR="009143F0">
        <w:rPr>
          <w:rFonts w:ascii="Verdana" w:hAnsi="Verdana"/>
          <w:bCs/>
          <w:iCs/>
          <w:color w:val="000000" w:themeColor="text1"/>
          <w:lang w:val="nb-NO"/>
        </w:rPr>
        <w:t>,</w:t>
      </w:r>
      <w:r w:rsidR="00052D0C">
        <w:rPr>
          <w:rFonts w:ascii="Verdana" w:hAnsi="Verdana"/>
          <w:bCs/>
          <w:iCs/>
          <w:color w:val="000000" w:themeColor="text1"/>
          <w:lang w:val="nb-NO"/>
        </w:rPr>
        <w:t xml:space="preserve"> skarpheten og kontrasten i hvert bilde enda mer naturtro. </w:t>
      </w:r>
      <w:r w:rsidR="00DA6DAA" w:rsidRPr="00052D0C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</w:p>
    <w:p w14:paraId="1C3003EE" w14:textId="77777777" w:rsidR="00DA6DAA" w:rsidRPr="00AF7B51" w:rsidRDefault="00DA6DAA" w:rsidP="00DA6DAA">
      <w:pPr>
        <w:snapToGrid w:val="0"/>
        <w:jc w:val="both"/>
        <w:rPr>
          <w:rFonts w:ascii="Verdana" w:eastAsia="Tahoma" w:hAnsi="Verdana" w:cstheme="minorBidi"/>
          <w:bCs/>
          <w:iCs/>
          <w:color w:val="000000" w:themeColor="text1"/>
          <w:sz w:val="22"/>
          <w:szCs w:val="22"/>
          <w:lang w:val="nb-NO" w:bidi="en-US"/>
        </w:rPr>
      </w:pPr>
    </w:p>
    <w:p w14:paraId="791393CE" w14:textId="29F93B94" w:rsidR="00DA6DAA" w:rsidRPr="00397511" w:rsidRDefault="00052D0C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- </w:t>
      </w:r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>S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>iden</w:t>
      </w:r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 xml:space="preserve"> 2012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 har vi </w:t>
      </w:r>
      <w:r w:rsidR="00C9453C" w:rsidRPr="00397511">
        <w:rPr>
          <w:rFonts w:ascii="Verdana" w:hAnsi="Verdana"/>
          <w:bCs/>
          <w:iCs/>
          <w:color w:val="000000" w:themeColor="text1"/>
          <w:lang w:val="nb-NO"/>
        </w:rPr>
        <w:t>gjeninnført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 flere grupper med </w:t>
      </w:r>
      <w:proofErr w:type="spellStart"/>
      <w:r w:rsidRPr="00397511">
        <w:rPr>
          <w:rFonts w:ascii="Verdana" w:hAnsi="Verdana"/>
          <w:bCs/>
          <w:iCs/>
          <w:color w:val="000000" w:themeColor="text1"/>
          <w:lang w:val="nb-NO"/>
        </w:rPr>
        <w:t>langurer</w:t>
      </w:r>
      <w:proofErr w:type="spellEnd"/>
      <w:r w:rsidRPr="00397511">
        <w:rPr>
          <w:rFonts w:ascii="Verdana" w:hAnsi="Verdana"/>
          <w:bCs/>
          <w:iCs/>
          <w:color w:val="000000" w:themeColor="text1"/>
          <w:lang w:val="nb-NO"/>
        </w:rPr>
        <w:t>,</w:t>
      </w:r>
      <w:r w:rsidR="00A72C30" w:rsidRPr="00397511">
        <w:rPr>
          <w:rFonts w:ascii="Verdana" w:hAnsi="Verdana"/>
          <w:bCs/>
          <w:iCs/>
          <w:color w:val="000000" w:themeColor="text1"/>
          <w:lang w:val="nb-NO"/>
        </w:rPr>
        <w:t xml:space="preserve"> gibboner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="00A72C30" w:rsidRPr="00397511">
        <w:rPr>
          <w:rFonts w:ascii="Verdana" w:hAnsi="Verdana"/>
          <w:bCs/>
          <w:iCs/>
          <w:color w:val="000000" w:themeColor="text1"/>
          <w:lang w:val="nb-NO"/>
        </w:rPr>
        <w:t>og tre</w:t>
      </w:r>
      <w:r w:rsidR="009143F0">
        <w:rPr>
          <w:rFonts w:ascii="Verdana" w:hAnsi="Verdana"/>
          <w:bCs/>
          <w:iCs/>
          <w:color w:val="000000" w:themeColor="text1"/>
          <w:lang w:val="nb-NO"/>
        </w:rPr>
        <w:t>-</w:t>
      </w:r>
      <w:r w:rsidR="00A72C30" w:rsidRPr="00397511">
        <w:rPr>
          <w:rFonts w:ascii="Verdana" w:hAnsi="Verdana"/>
          <w:bCs/>
          <w:iCs/>
          <w:color w:val="000000" w:themeColor="text1"/>
          <w:lang w:val="nb-NO"/>
        </w:rPr>
        <w:t xml:space="preserve"> apekatter fra </w:t>
      </w:r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 xml:space="preserve">Port </w:t>
      </w:r>
      <w:proofErr w:type="spellStart"/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>Lympne</w:t>
      </w:r>
      <w:proofErr w:type="spellEnd"/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 xml:space="preserve"> Re</w:t>
      </w:r>
      <w:r w:rsidR="00A72C30" w:rsidRPr="00397511">
        <w:rPr>
          <w:rFonts w:ascii="Verdana" w:hAnsi="Verdana"/>
          <w:bCs/>
          <w:iCs/>
          <w:color w:val="000000" w:themeColor="text1"/>
          <w:lang w:val="nb-NO"/>
        </w:rPr>
        <w:t xml:space="preserve">servatet og vår søster park, </w:t>
      </w:r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 xml:space="preserve">Howletts Wild Animal Park, </w:t>
      </w:r>
      <w:r w:rsidR="00A72C30" w:rsidRPr="00397511">
        <w:rPr>
          <w:rFonts w:ascii="Verdana" w:hAnsi="Verdana"/>
          <w:bCs/>
          <w:iCs/>
          <w:color w:val="000000" w:themeColor="text1"/>
          <w:lang w:val="nb-NO"/>
        </w:rPr>
        <w:t xml:space="preserve">til beskyttede skoger i Java. Vi planlegger å sende denne gruppen </w:t>
      </w:r>
      <w:r w:rsidR="00C9453C" w:rsidRPr="00397511">
        <w:rPr>
          <w:rFonts w:ascii="Verdana" w:hAnsi="Verdana"/>
          <w:bCs/>
          <w:iCs/>
          <w:color w:val="000000" w:themeColor="text1"/>
          <w:lang w:val="nb-NO"/>
        </w:rPr>
        <w:t>med</w:t>
      </w:r>
      <w:r w:rsidR="00A72C30" w:rsidRPr="00397511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proofErr w:type="spellStart"/>
      <w:r w:rsidR="00A72C30" w:rsidRPr="00397511">
        <w:rPr>
          <w:rFonts w:ascii="Verdana" w:hAnsi="Verdana"/>
          <w:bCs/>
          <w:iCs/>
          <w:color w:val="000000" w:themeColor="text1"/>
          <w:lang w:val="nb-NO"/>
        </w:rPr>
        <w:t>langurer</w:t>
      </w:r>
      <w:proofErr w:type="spellEnd"/>
      <w:r w:rsidR="00A72C30" w:rsidRPr="00397511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="00AF7B51" w:rsidRPr="00397511">
        <w:rPr>
          <w:rFonts w:ascii="Verdana" w:hAnsi="Verdana"/>
          <w:bCs/>
          <w:iCs/>
          <w:color w:val="000000" w:themeColor="text1"/>
          <w:lang w:val="nb-NO"/>
        </w:rPr>
        <w:t xml:space="preserve">dit </w:t>
      </w:r>
      <w:r w:rsidR="00A72C30" w:rsidRPr="00397511">
        <w:rPr>
          <w:rFonts w:ascii="Verdana" w:hAnsi="Verdana"/>
          <w:bCs/>
          <w:iCs/>
          <w:color w:val="000000" w:themeColor="text1"/>
          <w:lang w:val="nb-NO"/>
        </w:rPr>
        <w:t>i 2016</w:t>
      </w:r>
      <w:r w:rsidR="00397511">
        <w:rPr>
          <w:rFonts w:ascii="Verdana" w:hAnsi="Verdana"/>
          <w:bCs/>
          <w:iCs/>
          <w:color w:val="000000" w:themeColor="text1"/>
          <w:lang w:val="nb-NO"/>
        </w:rPr>
        <w:t xml:space="preserve">, </w:t>
      </w:r>
      <w:r w:rsidR="009C6B09">
        <w:rPr>
          <w:rFonts w:ascii="Verdana" w:hAnsi="Verdana"/>
          <w:bCs/>
          <w:iCs/>
          <w:color w:val="000000" w:themeColor="text1"/>
          <w:lang w:val="nb-NO"/>
        </w:rPr>
        <w:t>forklarer</w:t>
      </w:r>
      <w:r w:rsidR="00397511">
        <w:rPr>
          <w:rFonts w:ascii="Verdana" w:hAnsi="Verdana"/>
          <w:bCs/>
          <w:iCs/>
          <w:color w:val="000000" w:themeColor="text1"/>
          <w:lang w:val="nb-NO"/>
        </w:rPr>
        <w:t xml:space="preserve"> Simon og legger til:</w:t>
      </w:r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</w:p>
    <w:p w14:paraId="7F1A3793" w14:textId="77777777" w:rsidR="00DA6DAA" w:rsidRPr="00397511" w:rsidRDefault="00DA6DAA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</w:p>
    <w:p w14:paraId="2BD2F86A" w14:textId="2915FAAF" w:rsidR="00DA6DAA" w:rsidRPr="00397511" w:rsidRDefault="00A72C30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  <w:r w:rsidRPr="00397511">
        <w:rPr>
          <w:rFonts w:ascii="Verdana" w:hAnsi="Verdana"/>
          <w:bCs/>
          <w:iCs/>
          <w:color w:val="000000" w:themeColor="text1"/>
          <w:lang w:val="nb-NO"/>
        </w:rPr>
        <w:t>- Selv om vi har samarbeidet tett med lo</w:t>
      </w:r>
      <w:r w:rsidR="00652A53" w:rsidRPr="00397511">
        <w:rPr>
          <w:rFonts w:ascii="Verdana" w:hAnsi="Verdana"/>
          <w:bCs/>
          <w:iCs/>
          <w:color w:val="000000" w:themeColor="text1"/>
          <w:lang w:val="nb-NO"/>
        </w:rPr>
        <w:t>k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ale myndigheter på Madagaskar </w:t>
      </w:r>
      <w:r w:rsidR="00652A53" w:rsidRPr="00397511">
        <w:rPr>
          <w:rFonts w:ascii="Verdana" w:hAnsi="Verdana"/>
          <w:bCs/>
          <w:iCs/>
          <w:color w:val="000000" w:themeColor="text1"/>
          <w:lang w:val="nb-NO"/>
        </w:rPr>
        <w:t>i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 lang tid, har vi fortsatt ikke introdusert lemurer som er født i fangenskap</w:t>
      </w:r>
      <w:r w:rsidR="00DA6DAA" w:rsidRPr="00397511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>til denne unike øy</w:t>
      </w:r>
      <w:r w:rsidR="00652A53" w:rsidRPr="00397511">
        <w:rPr>
          <w:rFonts w:ascii="Verdana" w:hAnsi="Verdana"/>
          <w:bCs/>
          <w:iCs/>
          <w:color w:val="000000" w:themeColor="text1"/>
          <w:lang w:val="nb-NO"/>
        </w:rPr>
        <w:t>a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>. Våre undersøkelser og forarbeid har vært veldig positivt</w:t>
      </w:r>
      <w:r w:rsidR="0069620B">
        <w:rPr>
          <w:rFonts w:ascii="Verdana" w:hAnsi="Verdana"/>
          <w:bCs/>
          <w:iCs/>
          <w:color w:val="000000" w:themeColor="text1"/>
          <w:lang w:val="nb-NO"/>
        </w:rPr>
        <w:t>,</w:t>
      </w:r>
      <w:r w:rsidRPr="00397511">
        <w:rPr>
          <w:rFonts w:ascii="Verdana" w:hAnsi="Verdana"/>
          <w:bCs/>
          <w:iCs/>
          <w:color w:val="000000" w:themeColor="text1"/>
          <w:lang w:val="nb-NO"/>
        </w:rPr>
        <w:t xml:space="preserve"> og vi gleder oss til å </w:t>
      </w:r>
      <w:r w:rsidR="00652A53" w:rsidRPr="00397511">
        <w:rPr>
          <w:rFonts w:ascii="Verdana" w:hAnsi="Verdana"/>
          <w:bCs/>
          <w:iCs/>
          <w:color w:val="000000" w:themeColor="text1"/>
          <w:lang w:val="nb-NO"/>
        </w:rPr>
        <w:t xml:space="preserve">starte på arbeidet med å sende lemurer tilbake til den frie naturen der hvor de hører </w:t>
      </w:r>
      <w:r w:rsidR="0069620B">
        <w:rPr>
          <w:rFonts w:ascii="Verdana" w:hAnsi="Verdana"/>
          <w:bCs/>
          <w:iCs/>
          <w:color w:val="000000" w:themeColor="text1"/>
          <w:lang w:val="nb-NO"/>
        </w:rPr>
        <w:t>hjemme</w:t>
      </w:r>
      <w:r w:rsidR="00652A53" w:rsidRPr="00397511">
        <w:rPr>
          <w:rFonts w:ascii="Verdana" w:hAnsi="Verdana"/>
          <w:bCs/>
          <w:iCs/>
          <w:color w:val="000000" w:themeColor="text1"/>
          <w:lang w:val="nb-NO"/>
        </w:rPr>
        <w:t xml:space="preserve">. </w:t>
      </w:r>
    </w:p>
    <w:p w14:paraId="5790D7A4" w14:textId="77777777" w:rsidR="00DA6DAA" w:rsidRPr="00652A53" w:rsidRDefault="00DA6DAA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/>
          <w:iCs/>
          <w:color w:val="000000" w:themeColor="text1"/>
          <w:lang w:val="nb-NO"/>
        </w:rPr>
      </w:pPr>
    </w:p>
    <w:p w14:paraId="6AADA650" w14:textId="4B3EE32A" w:rsidR="00DA6DAA" w:rsidRPr="00652A53" w:rsidRDefault="00652A53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  <w:r w:rsidRPr="00652A53">
        <w:rPr>
          <w:rFonts w:ascii="Verdana" w:hAnsi="Verdana"/>
          <w:bCs/>
          <w:iCs/>
          <w:color w:val="000000" w:themeColor="text1"/>
          <w:lang w:val="nb-NO"/>
        </w:rPr>
        <w:t>Som en del av</w:t>
      </w:r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="00DA6DAA" w:rsidRPr="00652A53">
        <w:rPr>
          <w:rFonts w:ascii="Verdana" w:eastAsia="MS Mincho" w:hAnsi="Verdana"/>
          <w:bCs/>
          <w:color w:val="000000" w:themeColor="text1"/>
          <w:lang w:val="nb-NO" w:bidi="ar-SA"/>
        </w:rPr>
        <w:t xml:space="preserve">The </w:t>
      </w:r>
      <w:proofErr w:type="spellStart"/>
      <w:r w:rsidR="00DA6DAA" w:rsidRPr="00652A53">
        <w:rPr>
          <w:rFonts w:ascii="Verdana" w:eastAsia="MS Mincho" w:hAnsi="Verdana"/>
          <w:bCs/>
          <w:color w:val="000000" w:themeColor="text1"/>
          <w:lang w:val="nb-NO" w:bidi="ar-SA"/>
        </w:rPr>
        <w:t>Aspinall</w:t>
      </w:r>
      <w:proofErr w:type="spellEnd"/>
      <w:r w:rsidR="00DA6DAA" w:rsidRPr="00652A53">
        <w:rPr>
          <w:rFonts w:ascii="Verdana" w:eastAsia="MS Mincho" w:hAnsi="Verdana"/>
          <w:bCs/>
          <w:color w:val="000000" w:themeColor="text1"/>
          <w:lang w:val="nb-NO" w:bidi="ar-SA"/>
        </w:rPr>
        <w:t xml:space="preserve"> Foundation</w:t>
      </w:r>
      <w:r w:rsidR="00AF7B51">
        <w:rPr>
          <w:rFonts w:ascii="Verdana" w:hAnsi="Verdana"/>
          <w:bCs/>
          <w:iCs/>
          <w:color w:val="000000" w:themeColor="text1"/>
          <w:lang w:val="nb-NO"/>
        </w:rPr>
        <w:t xml:space="preserve"> ønsker</w:t>
      </w:r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 xml:space="preserve"> Port </w:t>
      </w:r>
      <w:proofErr w:type="spellStart"/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>Lympne</w:t>
      </w:r>
      <w:proofErr w:type="spellEnd"/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 xml:space="preserve"> Rese</w:t>
      </w:r>
      <w:r w:rsidRPr="00652A53">
        <w:rPr>
          <w:rFonts w:ascii="Verdana" w:hAnsi="Verdana"/>
          <w:bCs/>
          <w:iCs/>
          <w:color w:val="000000" w:themeColor="text1"/>
          <w:lang w:val="nb-NO"/>
        </w:rPr>
        <w:t>rvatet</w:t>
      </w:r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Pr="00652A53">
        <w:rPr>
          <w:rFonts w:ascii="Verdana" w:hAnsi="Verdana"/>
          <w:bCs/>
          <w:iCs/>
          <w:color w:val="000000" w:themeColor="text1"/>
          <w:lang w:val="nb-NO"/>
        </w:rPr>
        <w:t xml:space="preserve">å beskytte </w:t>
      </w:r>
      <w:r w:rsidR="00C9453C" w:rsidRPr="00652A53">
        <w:rPr>
          <w:rFonts w:ascii="Verdana" w:hAnsi="Verdana"/>
          <w:bCs/>
          <w:iCs/>
          <w:color w:val="000000" w:themeColor="text1"/>
          <w:lang w:val="nb-NO"/>
        </w:rPr>
        <w:t>sjeldne</w:t>
      </w:r>
      <w:r w:rsidRPr="00652A53">
        <w:rPr>
          <w:rFonts w:ascii="Verdana" w:hAnsi="Verdana"/>
          <w:bCs/>
          <w:iCs/>
          <w:color w:val="000000" w:themeColor="text1"/>
          <w:lang w:val="nb-NO"/>
        </w:rPr>
        <w:t xml:space="preserve"> og truede dyrearter, og returnere dem til sikre områder der hvor de hører til</w:t>
      </w:r>
      <w:r>
        <w:rPr>
          <w:rFonts w:ascii="Verdana" w:hAnsi="Verdana"/>
          <w:bCs/>
          <w:iCs/>
          <w:color w:val="000000" w:themeColor="text1"/>
          <w:lang w:val="nb-NO"/>
        </w:rPr>
        <w:t xml:space="preserve">, såfremt det er mulig. </w:t>
      </w:r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 xml:space="preserve">Port </w:t>
      </w:r>
      <w:proofErr w:type="spellStart"/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>Lympne</w:t>
      </w:r>
      <w:proofErr w:type="spellEnd"/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Pr="00652A53">
        <w:rPr>
          <w:rFonts w:ascii="Verdana" w:hAnsi="Verdana"/>
          <w:bCs/>
          <w:iCs/>
          <w:color w:val="000000" w:themeColor="text1"/>
          <w:lang w:val="nb-NO"/>
        </w:rPr>
        <w:t>er</w:t>
      </w:r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Pr="00652A53">
        <w:rPr>
          <w:rFonts w:ascii="Verdana" w:hAnsi="Verdana"/>
          <w:bCs/>
          <w:iCs/>
          <w:color w:val="000000" w:themeColor="text1"/>
          <w:lang w:val="nb-NO"/>
        </w:rPr>
        <w:t xml:space="preserve">tungt involvert i utveksling og avlsprogrammer </w:t>
      </w:r>
      <w:r>
        <w:rPr>
          <w:rFonts w:ascii="Verdana" w:hAnsi="Verdana"/>
          <w:bCs/>
          <w:iCs/>
          <w:color w:val="000000" w:themeColor="text1"/>
          <w:lang w:val="nb-NO"/>
        </w:rPr>
        <w:t>i</w:t>
      </w:r>
      <w:r w:rsidRPr="00652A53">
        <w:rPr>
          <w:rFonts w:ascii="Verdana" w:hAnsi="Verdana"/>
          <w:bCs/>
          <w:iCs/>
          <w:color w:val="000000" w:themeColor="text1"/>
          <w:lang w:val="nb-NO"/>
        </w:rPr>
        <w:t xml:space="preserve"> hele verden</w:t>
      </w:r>
      <w:r w:rsidR="0069620B">
        <w:rPr>
          <w:rFonts w:ascii="Verdana" w:hAnsi="Verdana"/>
          <w:bCs/>
          <w:iCs/>
          <w:color w:val="000000" w:themeColor="text1"/>
          <w:lang w:val="nb-NO"/>
        </w:rPr>
        <w:t>,</w:t>
      </w:r>
      <w:r w:rsidRPr="00652A53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>
        <w:rPr>
          <w:rFonts w:ascii="Verdana" w:hAnsi="Verdana"/>
          <w:bCs/>
          <w:iCs/>
          <w:color w:val="000000" w:themeColor="text1"/>
          <w:lang w:val="nb-NO"/>
        </w:rPr>
        <w:t>og de har mange gode resultater å vise til</w:t>
      </w:r>
      <w:r w:rsidR="00DA6DAA" w:rsidRPr="00652A53">
        <w:rPr>
          <w:rFonts w:ascii="Verdana" w:hAnsi="Verdana"/>
          <w:bCs/>
          <w:iCs/>
          <w:color w:val="000000" w:themeColor="text1"/>
          <w:lang w:val="nb-NO"/>
        </w:rPr>
        <w:t xml:space="preserve">. </w:t>
      </w:r>
    </w:p>
    <w:p w14:paraId="22D22EF2" w14:textId="77777777" w:rsidR="00DA6DAA" w:rsidRPr="00652A53" w:rsidRDefault="00DA6DAA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iCs/>
          <w:color w:val="000000" w:themeColor="text1"/>
          <w:lang w:val="nb-NO"/>
        </w:rPr>
      </w:pPr>
    </w:p>
    <w:p w14:paraId="745FB242" w14:textId="25B71E7E" w:rsidR="00DA6DAA" w:rsidRPr="00D82329" w:rsidRDefault="00652A53" w:rsidP="00DA6DAA">
      <w:pPr>
        <w:pStyle w:val="MediumShading1-Accent11"/>
        <w:spacing w:line="240" w:lineRule="auto"/>
        <w:ind w:firstLineChars="0" w:firstLine="0"/>
        <w:jc w:val="both"/>
        <w:rPr>
          <w:rFonts w:ascii="Verdana" w:hAnsi="Verdana"/>
          <w:bCs/>
          <w:color w:val="000000" w:themeColor="text1"/>
          <w:lang w:val="nb-NO"/>
        </w:rPr>
      </w:pPr>
      <w:r w:rsidRPr="00D82329">
        <w:rPr>
          <w:rFonts w:ascii="Verdana" w:hAnsi="Verdana"/>
          <w:bCs/>
          <w:iCs/>
          <w:color w:val="000000" w:themeColor="text1"/>
          <w:lang w:val="nb-NO"/>
        </w:rPr>
        <w:t xml:space="preserve">Andre deler av dette programmet </w:t>
      </w:r>
      <w:r w:rsidR="00D82329">
        <w:rPr>
          <w:rFonts w:ascii="Verdana" w:hAnsi="Verdana"/>
          <w:bCs/>
          <w:iCs/>
          <w:color w:val="000000" w:themeColor="text1"/>
          <w:lang w:val="nb-NO"/>
        </w:rPr>
        <w:t>handler om å</w:t>
      </w:r>
      <w:r w:rsidRPr="00D82329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sikre </w:t>
      </w:r>
      <w:r w:rsidR="00D82329">
        <w:rPr>
          <w:rFonts w:ascii="Verdana" w:hAnsi="Verdana"/>
          <w:bCs/>
          <w:iCs/>
          <w:color w:val="000000" w:themeColor="text1"/>
          <w:lang w:val="nb-NO"/>
        </w:rPr>
        <w:t xml:space="preserve">at </w:t>
      </w:r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god infrastruktur er på plass, </w:t>
      </w:r>
      <w:r w:rsidR="00D82329">
        <w:rPr>
          <w:rFonts w:ascii="Verdana" w:hAnsi="Verdana"/>
          <w:bCs/>
          <w:iCs/>
          <w:color w:val="000000" w:themeColor="text1"/>
          <w:lang w:val="nb-NO"/>
        </w:rPr>
        <w:t>at alle</w:t>
      </w:r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 i feltet er </w:t>
      </w:r>
      <w:r w:rsidR="00D82329">
        <w:rPr>
          <w:rFonts w:ascii="Verdana" w:hAnsi="Verdana"/>
          <w:bCs/>
          <w:iCs/>
          <w:color w:val="000000" w:themeColor="text1"/>
          <w:lang w:val="nb-NO"/>
        </w:rPr>
        <w:t xml:space="preserve">godt nok </w:t>
      </w:r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utstyrt for </w:t>
      </w:r>
      <w:proofErr w:type="gramStart"/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>å</w:t>
      </w:r>
      <w:proofErr w:type="gramEnd"/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 fullt overvåke før og etter </w:t>
      </w:r>
      <w:r w:rsidR="00D82329">
        <w:rPr>
          <w:rFonts w:ascii="Verdana" w:hAnsi="Verdana"/>
          <w:bCs/>
          <w:iCs/>
          <w:color w:val="000000" w:themeColor="text1"/>
          <w:lang w:val="nb-NO"/>
        </w:rPr>
        <w:t>gjeninnførelsen</w:t>
      </w:r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, </w:t>
      </w:r>
      <w:r w:rsidR="00D82329">
        <w:rPr>
          <w:rFonts w:ascii="Verdana" w:hAnsi="Verdana"/>
          <w:bCs/>
          <w:iCs/>
          <w:color w:val="000000" w:themeColor="text1"/>
          <w:lang w:val="nb-NO"/>
        </w:rPr>
        <w:t xml:space="preserve">at </w:t>
      </w:r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riktige </w:t>
      </w:r>
      <w:r w:rsidR="00D82329">
        <w:rPr>
          <w:rFonts w:ascii="Verdana" w:hAnsi="Verdana"/>
          <w:bCs/>
          <w:iCs/>
          <w:color w:val="000000" w:themeColor="text1"/>
          <w:lang w:val="nb-NO"/>
        </w:rPr>
        <w:t>innhegninger</w:t>
      </w:r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 bygget slik at dyrene kan akklimatisere seg og </w:t>
      </w:r>
      <w:r w:rsidR="00D82329">
        <w:rPr>
          <w:rFonts w:ascii="Verdana" w:hAnsi="Verdana"/>
          <w:bCs/>
          <w:iCs/>
          <w:color w:val="000000" w:themeColor="text1"/>
          <w:lang w:val="nb-NO"/>
        </w:rPr>
        <w:t>finne seg til rette i sine</w:t>
      </w:r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 nye hjem og </w:t>
      </w:r>
      <w:r w:rsidR="00D82329">
        <w:rPr>
          <w:rFonts w:ascii="Verdana" w:hAnsi="Verdana"/>
          <w:bCs/>
          <w:iCs/>
          <w:color w:val="000000" w:themeColor="text1"/>
          <w:lang w:val="nb-NO"/>
        </w:rPr>
        <w:t>gradvis endre sitt kosthold. Ekspert</w:t>
      </w:r>
      <w:r w:rsidR="00D82329" w:rsidRPr="00D82329">
        <w:rPr>
          <w:rFonts w:ascii="Verdana" w:hAnsi="Verdana"/>
          <w:bCs/>
          <w:iCs/>
          <w:color w:val="000000" w:themeColor="text1"/>
          <w:lang w:val="nb-NO"/>
        </w:rPr>
        <w:t xml:space="preserve">veterinærer og dyrepassere er også involvert gjennom hele prosessen for å sikre en smidig overgang. </w:t>
      </w:r>
      <w:r w:rsidR="00DA6DAA" w:rsidRPr="00D82329">
        <w:rPr>
          <w:rFonts w:ascii="Verdana" w:hAnsi="Verdana"/>
          <w:bCs/>
          <w:iCs/>
          <w:color w:val="000000" w:themeColor="text1"/>
          <w:lang w:val="nb-NO"/>
        </w:rPr>
        <w:t xml:space="preserve"> </w:t>
      </w:r>
    </w:p>
    <w:p w14:paraId="16467E99" w14:textId="77777777" w:rsidR="00DA6DAA" w:rsidRPr="00D82329" w:rsidRDefault="00DA6DAA" w:rsidP="00DA6DAA">
      <w:pPr>
        <w:jc w:val="both"/>
        <w:rPr>
          <w:rFonts w:ascii="Verdana" w:hAnsi="Verdana"/>
          <w:bCs/>
          <w:sz w:val="22"/>
          <w:szCs w:val="22"/>
          <w:lang w:val="nb-NO"/>
        </w:rPr>
      </w:pPr>
    </w:p>
    <w:p w14:paraId="2973675C" w14:textId="0B44DAC5" w:rsidR="00DA6DAA" w:rsidRPr="00652A53" w:rsidRDefault="00DA6DAA" w:rsidP="00DA6DAA">
      <w:pPr>
        <w:jc w:val="center"/>
        <w:rPr>
          <w:rFonts w:ascii="Verdana" w:hAnsi="Verdana"/>
          <w:bCs/>
          <w:sz w:val="22"/>
          <w:szCs w:val="22"/>
          <w:lang w:val="nb-NO"/>
        </w:rPr>
      </w:pPr>
      <w:r w:rsidRPr="00652A53">
        <w:rPr>
          <w:rFonts w:ascii="Verdana" w:hAnsi="Verdana"/>
          <w:bCs/>
          <w:sz w:val="22"/>
          <w:szCs w:val="22"/>
          <w:lang w:val="nb-NO"/>
        </w:rPr>
        <w:t xml:space="preserve">– </w:t>
      </w:r>
      <w:r w:rsidR="00652A53" w:rsidRPr="00652A53">
        <w:rPr>
          <w:rFonts w:ascii="Verdana" w:hAnsi="Verdana"/>
          <w:bCs/>
          <w:sz w:val="22"/>
          <w:szCs w:val="22"/>
          <w:lang w:val="nb-NO"/>
        </w:rPr>
        <w:t>slutt</w:t>
      </w:r>
      <w:r w:rsidRPr="00652A53">
        <w:rPr>
          <w:rFonts w:ascii="Verdana" w:hAnsi="Verdana"/>
          <w:bCs/>
          <w:sz w:val="22"/>
          <w:szCs w:val="22"/>
          <w:lang w:val="nb-NO"/>
        </w:rPr>
        <w:t xml:space="preserve"> –</w:t>
      </w:r>
    </w:p>
    <w:p w14:paraId="4B50FB9A" w14:textId="77777777" w:rsidR="00DA6DAA" w:rsidRPr="00652A53" w:rsidRDefault="00DA6DAA" w:rsidP="00DA6DAA">
      <w:pPr>
        <w:pStyle w:val="Bunntekst"/>
        <w:snapToGrid w:val="0"/>
        <w:contextualSpacing/>
        <w:jc w:val="both"/>
        <w:rPr>
          <w:rFonts w:ascii="Verdana" w:hAnsi="Verdana" w:cs="Arial"/>
          <w:lang w:val="nb-NO"/>
        </w:rPr>
      </w:pPr>
    </w:p>
    <w:p w14:paraId="2230C2C7" w14:textId="77777777" w:rsidR="00FE23B6" w:rsidRPr="00FE23B6" w:rsidRDefault="00FE23B6" w:rsidP="00FE23B6">
      <w:pPr>
        <w:rPr>
          <w:rFonts w:ascii="Verdana" w:hAnsi="Verdana"/>
          <w:sz w:val="20"/>
          <w:lang w:val="nb-NO"/>
        </w:rPr>
      </w:pPr>
      <w:r w:rsidRPr="00FE23B6">
        <w:rPr>
          <w:rFonts w:ascii="Verdana" w:hAnsi="Verdana"/>
          <w:sz w:val="20"/>
          <w:lang w:val="nb-NO"/>
        </w:rPr>
        <w:t>For mer informasjon eller bilder, ta kontakt med ditt lokale Sony PR Team</w:t>
      </w:r>
    </w:p>
    <w:p w14:paraId="43AD1054" w14:textId="77777777" w:rsidR="00FE23B6" w:rsidRPr="00FE23B6" w:rsidRDefault="00FE23B6" w:rsidP="00FE23B6">
      <w:pPr>
        <w:rPr>
          <w:rFonts w:ascii="Verdana" w:hAnsi="Verdana"/>
          <w:sz w:val="20"/>
          <w:lang w:val="nb-NO"/>
        </w:rPr>
      </w:pPr>
    </w:p>
    <w:p w14:paraId="61583DA8" w14:textId="77777777" w:rsidR="00FE23B6" w:rsidRPr="00FE23B6" w:rsidRDefault="00FE23B6" w:rsidP="00FE23B6">
      <w:pPr>
        <w:rPr>
          <w:rFonts w:ascii="Verdana" w:hAnsi="Verdana"/>
          <w:sz w:val="20"/>
          <w:lang w:val="en-US"/>
        </w:rPr>
      </w:pPr>
      <w:proofErr w:type="spellStart"/>
      <w:r w:rsidRPr="00FE23B6">
        <w:rPr>
          <w:rFonts w:ascii="Verdana" w:hAnsi="Verdana"/>
          <w:sz w:val="20"/>
          <w:lang w:val="en-US"/>
        </w:rPr>
        <w:t>Lene</w:t>
      </w:r>
      <w:proofErr w:type="spellEnd"/>
      <w:r w:rsidRPr="00FE23B6">
        <w:rPr>
          <w:rFonts w:ascii="Verdana" w:hAnsi="Verdana"/>
          <w:sz w:val="20"/>
          <w:lang w:val="en-US"/>
        </w:rPr>
        <w:t xml:space="preserve"> Aagaard, PR</w:t>
      </w:r>
      <w:r w:rsidRPr="00FE23B6">
        <w:rPr>
          <w:rFonts w:ascii="Verdana" w:hAnsi="Verdana"/>
          <w:color w:val="1F497D"/>
          <w:sz w:val="20"/>
          <w:lang w:val="en-US"/>
        </w:rPr>
        <w:t xml:space="preserve"> </w:t>
      </w:r>
      <w:r w:rsidRPr="00FE23B6">
        <w:rPr>
          <w:rFonts w:ascii="Verdana" w:hAnsi="Verdana"/>
          <w:sz w:val="20"/>
          <w:lang w:val="en-US"/>
        </w:rPr>
        <w:t>Communications Manager, Sony Nordic</w:t>
      </w:r>
      <w:r w:rsidRPr="00FE23B6">
        <w:rPr>
          <w:rFonts w:ascii="Verdana" w:hAnsi="Verdana"/>
          <w:sz w:val="20"/>
          <w:lang w:val="en-US"/>
        </w:rPr>
        <w:br/>
      </w:r>
      <w:hyperlink r:id="rId11" w:history="1">
        <w:r w:rsidRPr="00FE23B6">
          <w:rPr>
            <w:rStyle w:val="Hyperkobling"/>
            <w:rFonts w:ascii="Verdana" w:hAnsi="Verdana"/>
            <w:sz w:val="20"/>
            <w:lang w:val="en-US"/>
          </w:rPr>
          <w:t>lene.aagaard@eu.sony.com</w:t>
        </w:r>
      </w:hyperlink>
      <w:r w:rsidRPr="00FE23B6">
        <w:rPr>
          <w:rFonts w:ascii="Verdana" w:hAnsi="Verdana"/>
          <w:sz w:val="20"/>
          <w:lang w:val="en-US"/>
        </w:rPr>
        <w:t xml:space="preserve"> / 43 55 72 92</w:t>
      </w:r>
    </w:p>
    <w:p w14:paraId="11423964" w14:textId="77777777" w:rsidR="00FE23B6" w:rsidRPr="00FE23B6" w:rsidRDefault="00FE23B6" w:rsidP="00FE23B6">
      <w:pPr>
        <w:rPr>
          <w:rFonts w:ascii="Verdana" w:hAnsi="Verdana"/>
          <w:sz w:val="20"/>
          <w:lang w:val="en-US"/>
        </w:rPr>
      </w:pPr>
    </w:p>
    <w:p w14:paraId="34A05F43" w14:textId="77777777" w:rsidR="00FE23B6" w:rsidRPr="00FE23B6" w:rsidRDefault="00FE23B6" w:rsidP="00FE23B6">
      <w:pPr>
        <w:rPr>
          <w:rFonts w:ascii="Verdana" w:hAnsi="Verdana"/>
          <w:b/>
          <w:bCs/>
          <w:sz w:val="20"/>
          <w:lang w:val="nb-NO"/>
        </w:rPr>
      </w:pPr>
      <w:r w:rsidRPr="00FE23B6">
        <w:rPr>
          <w:rFonts w:ascii="Verdana" w:hAnsi="Verdana"/>
          <w:b/>
          <w:bCs/>
          <w:sz w:val="20"/>
          <w:lang w:val="nb-NO"/>
        </w:rPr>
        <w:lastRenderedPageBreak/>
        <w:t>Eller (og for produkttest):</w:t>
      </w:r>
    </w:p>
    <w:p w14:paraId="07734E15" w14:textId="77777777" w:rsidR="00FE23B6" w:rsidRPr="00FE23B6" w:rsidRDefault="00FE23B6" w:rsidP="00FE23B6">
      <w:pPr>
        <w:rPr>
          <w:rFonts w:ascii="Verdana" w:hAnsi="Verdana"/>
          <w:sz w:val="20"/>
          <w:lang w:val="nb-NO"/>
        </w:rPr>
      </w:pPr>
      <w:r w:rsidRPr="00FE23B6">
        <w:rPr>
          <w:rFonts w:ascii="Verdana" w:hAnsi="Verdana"/>
          <w:sz w:val="20"/>
          <w:lang w:val="nb-NO"/>
        </w:rPr>
        <w:t>Mari Fossheim, Navigator Kommunikasjon</w:t>
      </w:r>
      <w:r w:rsidRPr="00FE23B6">
        <w:rPr>
          <w:rFonts w:ascii="Verdana" w:hAnsi="Verdana"/>
          <w:color w:val="0070C0"/>
          <w:sz w:val="20"/>
          <w:lang w:val="nb-NO"/>
        </w:rPr>
        <w:t xml:space="preserve"> </w:t>
      </w:r>
    </w:p>
    <w:p w14:paraId="6D872CB4" w14:textId="77777777" w:rsidR="00FE23B6" w:rsidRPr="00FE23B6" w:rsidRDefault="0069620B" w:rsidP="00FE23B6">
      <w:pPr>
        <w:rPr>
          <w:rFonts w:ascii="Verdana" w:hAnsi="Verdana"/>
          <w:sz w:val="20"/>
          <w:lang w:val="nb-NO"/>
        </w:rPr>
      </w:pPr>
      <w:hyperlink r:id="rId12" w:history="1">
        <w:r w:rsidR="00FE23B6" w:rsidRPr="00FE23B6">
          <w:rPr>
            <w:rStyle w:val="Hyperkobling"/>
            <w:rFonts w:ascii="Verdana" w:hAnsi="Verdana"/>
            <w:sz w:val="20"/>
            <w:lang w:val="nb-NO"/>
          </w:rPr>
          <w:t>mari@navigator.no</w:t>
        </w:r>
      </w:hyperlink>
      <w:r w:rsidR="00FE23B6" w:rsidRPr="00FE23B6">
        <w:rPr>
          <w:rFonts w:ascii="Verdana" w:hAnsi="Verdana"/>
          <w:sz w:val="20"/>
          <w:lang w:val="nb-NO"/>
        </w:rPr>
        <w:t xml:space="preserve"> /</w:t>
      </w:r>
      <w:proofErr w:type="gramStart"/>
      <w:r w:rsidR="00FE23B6" w:rsidRPr="00FE23B6">
        <w:rPr>
          <w:rFonts w:ascii="Verdana" w:hAnsi="Verdana"/>
          <w:sz w:val="20"/>
          <w:lang w:val="nb-NO"/>
        </w:rPr>
        <w:t>+47 93458852</w:t>
      </w:r>
      <w:proofErr w:type="gramEnd"/>
    </w:p>
    <w:p w14:paraId="75CAF49E" w14:textId="77777777" w:rsidR="00FE23B6" w:rsidRPr="00FE23B6" w:rsidRDefault="00FE23B6" w:rsidP="00FE23B6">
      <w:pPr>
        <w:rPr>
          <w:rFonts w:ascii="Verdana" w:hAnsi="Verdana"/>
          <w:sz w:val="20"/>
          <w:lang w:val="nb-NO"/>
        </w:rPr>
      </w:pPr>
    </w:p>
    <w:p w14:paraId="06173BBA" w14:textId="77777777" w:rsidR="00FE23B6" w:rsidRPr="00FE23B6" w:rsidRDefault="00FE23B6" w:rsidP="00FE23B6">
      <w:pPr>
        <w:rPr>
          <w:rFonts w:ascii="Verdana" w:hAnsi="Verdana"/>
          <w:sz w:val="20"/>
          <w:lang w:val="nb-NO"/>
        </w:rPr>
      </w:pPr>
      <w:r w:rsidRPr="00FE23B6">
        <w:rPr>
          <w:rFonts w:ascii="Verdana" w:hAnsi="Verdana"/>
          <w:sz w:val="20"/>
          <w:lang w:val="nb-NO"/>
        </w:rPr>
        <w:t>Christina Andersen, Navigator Kommunikasjon</w:t>
      </w:r>
    </w:p>
    <w:p w14:paraId="445AF875" w14:textId="238AFF23" w:rsidR="00FE23B6" w:rsidRPr="00AF7B51" w:rsidRDefault="0069620B" w:rsidP="00FE23B6">
      <w:pPr>
        <w:rPr>
          <w:rFonts w:ascii="Verdana" w:hAnsi="Verdana"/>
          <w:sz w:val="20"/>
          <w:lang w:val="nb-NO"/>
        </w:rPr>
      </w:pPr>
      <w:hyperlink r:id="rId13" w:history="1">
        <w:r w:rsidR="00FE23B6" w:rsidRPr="00AF7B51">
          <w:rPr>
            <w:rStyle w:val="Hyperkobling"/>
            <w:rFonts w:ascii="Verdana" w:hAnsi="Verdana"/>
            <w:sz w:val="20"/>
            <w:lang w:val="nb-NO"/>
          </w:rPr>
          <w:t>christina@navigator.no</w:t>
        </w:r>
      </w:hyperlink>
      <w:r w:rsidR="00FE23B6" w:rsidRPr="00AF7B51">
        <w:rPr>
          <w:rFonts w:ascii="Verdana" w:hAnsi="Verdana"/>
          <w:sz w:val="20"/>
          <w:lang w:val="nb-NO"/>
        </w:rPr>
        <w:t xml:space="preserve"> / +47 932 61 399</w:t>
      </w:r>
    </w:p>
    <w:p w14:paraId="51E5D86B" w14:textId="77777777" w:rsidR="00DA6DAA" w:rsidRPr="00652A53" w:rsidRDefault="00DA6DAA" w:rsidP="00DA6DAA">
      <w:pPr>
        <w:pStyle w:val="Overskrift1"/>
        <w:tabs>
          <w:tab w:val="center" w:pos="4252"/>
        </w:tabs>
        <w:snapToGrid w:val="0"/>
        <w:spacing w:before="0"/>
        <w:rPr>
          <w:rFonts w:ascii="Verdana" w:eastAsia="MS Mincho" w:hAnsi="Verdana" w:cs="Arial"/>
          <w:bCs w:val="0"/>
          <w:color w:val="auto"/>
          <w:sz w:val="18"/>
          <w:szCs w:val="18"/>
          <w:lang w:val="nb-NO"/>
        </w:rPr>
      </w:pPr>
    </w:p>
    <w:p w14:paraId="79AC6D84" w14:textId="113139C9" w:rsidR="00DA6DAA" w:rsidRPr="00AF7B51" w:rsidRDefault="00D82329" w:rsidP="00DA6DAA">
      <w:pPr>
        <w:snapToGrid w:val="0"/>
        <w:rPr>
          <w:rFonts w:ascii="Verdana" w:hAnsi="Verdana" w:cs="Arial"/>
          <w:b/>
          <w:sz w:val="18"/>
          <w:szCs w:val="18"/>
          <w:lang w:val="nb-NO"/>
        </w:rPr>
      </w:pPr>
      <w:r w:rsidRPr="00AF7B51">
        <w:rPr>
          <w:rFonts w:ascii="Verdana" w:hAnsi="Verdana" w:cs="Arial"/>
          <w:b/>
          <w:sz w:val="18"/>
          <w:szCs w:val="18"/>
          <w:lang w:val="nb-NO"/>
        </w:rPr>
        <w:t>Om BRAVIA</w:t>
      </w:r>
      <w:r w:rsidR="00DA6DAA" w:rsidRPr="00AF7B51">
        <w:rPr>
          <w:rFonts w:ascii="Verdana" w:hAnsi="Verdana" w:cs="Arial"/>
          <w:b/>
          <w:sz w:val="18"/>
          <w:szCs w:val="18"/>
          <w:lang w:val="nb-NO"/>
        </w:rPr>
        <w:t xml:space="preserve"> X90C </w:t>
      </w:r>
    </w:p>
    <w:p w14:paraId="541EC5C5" w14:textId="1FA94DAD" w:rsidR="00AB612E" w:rsidRPr="00AB612E" w:rsidRDefault="00D82329" w:rsidP="00AB612E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  <w:r w:rsidRPr="00AB612E">
        <w:rPr>
          <w:rFonts w:ascii="Verdana" w:hAnsi="Verdana" w:cs="Arial"/>
          <w:sz w:val="18"/>
          <w:szCs w:val="18"/>
          <w:lang w:val="nb-NO"/>
        </w:rPr>
        <w:t>Den nye</w:t>
      </w:r>
      <w:r w:rsidR="00DA6DAA" w:rsidRPr="00AB612E">
        <w:rPr>
          <w:rFonts w:ascii="Verdana" w:hAnsi="Verdana" w:cs="Arial"/>
          <w:sz w:val="18"/>
          <w:szCs w:val="18"/>
          <w:lang w:val="nb-NO"/>
        </w:rPr>
        <w:t xml:space="preserve"> BRAVIA X90C </w:t>
      </w:r>
      <w:r w:rsidRPr="00AB612E">
        <w:rPr>
          <w:rFonts w:ascii="Verdana" w:hAnsi="Verdana" w:cs="Arial"/>
          <w:sz w:val="18"/>
          <w:szCs w:val="18"/>
          <w:lang w:val="nb-NO"/>
        </w:rPr>
        <w:t xml:space="preserve">serien byr på imponerende </w:t>
      </w:r>
      <w:r w:rsidR="00DA6DAA" w:rsidRPr="00AB612E">
        <w:rPr>
          <w:rFonts w:ascii="Verdana" w:hAnsi="Verdana" w:cs="Arial"/>
          <w:sz w:val="18"/>
          <w:szCs w:val="18"/>
          <w:lang w:val="nb-NO"/>
        </w:rPr>
        <w:t xml:space="preserve">4.9mm </w:t>
      </w:r>
      <w:r w:rsidRPr="00AB612E">
        <w:rPr>
          <w:rFonts w:ascii="Verdana" w:hAnsi="Verdana" w:cs="Arial"/>
          <w:sz w:val="18"/>
          <w:szCs w:val="18"/>
          <w:lang w:val="nb-NO"/>
        </w:rPr>
        <w:t>tykkelse</w:t>
      </w:r>
      <w:r w:rsidR="00DA6DAA" w:rsidRPr="00AB612E">
        <w:rPr>
          <w:rFonts w:ascii="Verdana" w:hAnsi="Verdana" w:cs="Arial"/>
          <w:sz w:val="18"/>
          <w:szCs w:val="18"/>
          <w:lang w:val="nb-NO"/>
        </w:rPr>
        <w:t xml:space="preserve">, </w:t>
      </w:r>
      <w:r w:rsidR="00AB612E">
        <w:rPr>
          <w:rFonts w:ascii="Verdana" w:hAnsi="Verdana" w:cs="Arial"/>
          <w:sz w:val="18"/>
          <w:szCs w:val="18"/>
          <w:lang w:val="nb-NO"/>
        </w:rPr>
        <w:t xml:space="preserve">en vakker formfunksjonalitet og gir deg muligheten til å </w:t>
      </w:r>
      <w:r w:rsidR="00AB612E" w:rsidRPr="00AB612E">
        <w:rPr>
          <w:rFonts w:ascii="Verdana" w:hAnsi="Verdana" w:cs="Arial"/>
          <w:sz w:val="18"/>
          <w:szCs w:val="18"/>
          <w:lang w:val="nb-NO"/>
        </w:rPr>
        <w:t xml:space="preserve">nyte fantastiske 4K-bilder med </w:t>
      </w:r>
      <w:r w:rsidR="00AB612E">
        <w:rPr>
          <w:rFonts w:ascii="Verdana" w:hAnsi="Verdana" w:cs="Arial"/>
          <w:sz w:val="18"/>
          <w:szCs w:val="18"/>
          <w:lang w:val="nb-NO"/>
        </w:rPr>
        <w:t>eksepsjonell</w:t>
      </w:r>
      <w:r w:rsidR="00AB612E" w:rsidRPr="00AB612E">
        <w:rPr>
          <w:rFonts w:ascii="Verdana" w:hAnsi="Verdana" w:cs="Arial"/>
          <w:sz w:val="18"/>
          <w:szCs w:val="18"/>
          <w:lang w:val="nb-NO"/>
        </w:rPr>
        <w:t xml:space="preserve"> skarphet, naturtro farger og glitrende kontrast.</w:t>
      </w:r>
    </w:p>
    <w:p w14:paraId="3B960BFB" w14:textId="77777777" w:rsidR="00AB612E" w:rsidRPr="00AB612E" w:rsidRDefault="00AB612E" w:rsidP="00AB612E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</w:p>
    <w:p w14:paraId="065667DD" w14:textId="4795B4E0" w:rsidR="00AB612E" w:rsidRPr="00AB612E" w:rsidRDefault="00AB612E" w:rsidP="00AB612E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  <w:r w:rsidRPr="00AB612E">
        <w:rPr>
          <w:rFonts w:ascii="Verdana" w:hAnsi="Verdana" w:cs="Arial"/>
          <w:sz w:val="18"/>
          <w:szCs w:val="18"/>
          <w:lang w:val="nb-NO"/>
        </w:rPr>
        <w:t xml:space="preserve">Den kraftige 4K </w:t>
      </w:r>
      <w:r w:rsidR="009143F0">
        <w:rPr>
          <w:rFonts w:ascii="Verdana" w:hAnsi="Verdana" w:cs="Arial"/>
          <w:sz w:val="18"/>
          <w:szCs w:val="18"/>
          <w:lang w:val="nb-NO"/>
        </w:rPr>
        <w:t>prosessoren</w:t>
      </w:r>
      <w:r w:rsidRPr="00AB612E">
        <w:rPr>
          <w:rFonts w:ascii="Verdana" w:hAnsi="Verdana" w:cs="Arial"/>
          <w:sz w:val="18"/>
          <w:szCs w:val="18"/>
          <w:lang w:val="nb-NO"/>
        </w:rPr>
        <w:t xml:space="preserve"> X1 gir fantastisk bildekvalitet uansett hva du ser på. Hver kilde er intelligent analysert og oppskalert til nær 4K oppløsning, fra TV-sendinger, </w:t>
      </w:r>
      <w:proofErr w:type="spellStart"/>
      <w:r w:rsidRPr="00AB612E">
        <w:rPr>
          <w:rFonts w:ascii="Verdana" w:hAnsi="Verdana" w:cs="Arial"/>
          <w:sz w:val="18"/>
          <w:szCs w:val="18"/>
          <w:lang w:val="nb-NO"/>
        </w:rPr>
        <w:t>Blu</w:t>
      </w:r>
      <w:proofErr w:type="spellEnd"/>
      <w:r w:rsidRPr="00AB612E">
        <w:rPr>
          <w:rFonts w:ascii="Verdana" w:hAnsi="Verdana" w:cs="Arial"/>
          <w:sz w:val="18"/>
          <w:szCs w:val="18"/>
          <w:lang w:val="nb-NO"/>
        </w:rPr>
        <w:t>-</w:t>
      </w:r>
      <w:proofErr w:type="spellStart"/>
      <w:r w:rsidRPr="00AB612E">
        <w:rPr>
          <w:rFonts w:ascii="Verdana" w:hAnsi="Verdana" w:cs="Arial"/>
          <w:sz w:val="18"/>
          <w:szCs w:val="18"/>
          <w:lang w:val="nb-NO"/>
        </w:rPr>
        <w:t>ray</w:t>
      </w:r>
      <w:proofErr w:type="spellEnd"/>
      <w:r w:rsidRPr="00AB612E">
        <w:rPr>
          <w:rFonts w:ascii="Verdana" w:hAnsi="Verdana" w:cs="Arial"/>
          <w:sz w:val="18"/>
          <w:szCs w:val="18"/>
          <w:lang w:val="nb-NO"/>
        </w:rPr>
        <w:t>-plater og DVD-er, til 4K Internett-videoer.</w:t>
      </w:r>
    </w:p>
    <w:p w14:paraId="3BDB4E4B" w14:textId="77777777" w:rsidR="00AB612E" w:rsidRPr="00AB612E" w:rsidRDefault="00AB612E" w:rsidP="00AB612E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</w:p>
    <w:p w14:paraId="6757783F" w14:textId="6EEDBCD2" w:rsidR="00AB612E" w:rsidRPr="00AB612E" w:rsidRDefault="00AB612E" w:rsidP="00AB612E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  <w:r w:rsidRPr="00AB612E">
        <w:rPr>
          <w:rFonts w:ascii="Verdana" w:hAnsi="Verdana" w:cs="Arial"/>
          <w:sz w:val="18"/>
          <w:szCs w:val="18"/>
          <w:lang w:val="nb-NO"/>
        </w:rPr>
        <w:t xml:space="preserve">BRAVIA </w:t>
      </w:r>
      <w:r>
        <w:rPr>
          <w:rFonts w:ascii="Verdana" w:hAnsi="Verdana" w:cs="Arial"/>
          <w:sz w:val="18"/>
          <w:szCs w:val="18"/>
          <w:lang w:val="nb-NO"/>
        </w:rPr>
        <w:t>byr på</w:t>
      </w:r>
      <w:r w:rsidRPr="00AB612E">
        <w:rPr>
          <w:rFonts w:ascii="Verdana" w:hAnsi="Verdana" w:cs="Arial"/>
          <w:sz w:val="18"/>
          <w:szCs w:val="18"/>
          <w:lang w:val="nb-NO"/>
        </w:rPr>
        <w:t xml:space="preserve"> enda mer naturtro farger - nå ytterligere </w:t>
      </w:r>
      <w:r>
        <w:rPr>
          <w:rFonts w:ascii="Verdana" w:hAnsi="Verdana" w:cs="Arial"/>
          <w:sz w:val="18"/>
          <w:szCs w:val="18"/>
          <w:lang w:val="nb-NO"/>
        </w:rPr>
        <w:t xml:space="preserve">forsterket </w:t>
      </w:r>
      <w:r w:rsidRPr="00AB612E">
        <w:rPr>
          <w:rFonts w:ascii="Verdana" w:hAnsi="Verdana" w:cs="Arial"/>
          <w:sz w:val="18"/>
          <w:szCs w:val="18"/>
          <w:lang w:val="nb-NO"/>
        </w:rPr>
        <w:t>av den kraftige 4K prosessor</w:t>
      </w:r>
      <w:r w:rsidR="009143F0">
        <w:rPr>
          <w:rFonts w:ascii="Verdana" w:hAnsi="Verdana" w:cs="Arial"/>
          <w:sz w:val="18"/>
          <w:szCs w:val="18"/>
          <w:lang w:val="nb-NO"/>
        </w:rPr>
        <w:t>en</w:t>
      </w:r>
      <w:r w:rsidRPr="00AB612E">
        <w:rPr>
          <w:rFonts w:ascii="Verdana" w:hAnsi="Verdana" w:cs="Arial"/>
          <w:sz w:val="18"/>
          <w:szCs w:val="18"/>
          <w:lang w:val="nb-NO"/>
        </w:rPr>
        <w:t xml:space="preserve"> X1 og dens fargekartteknologi. De</w:t>
      </w:r>
      <w:r>
        <w:rPr>
          <w:rFonts w:ascii="Verdana" w:hAnsi="Verdana" w:cs="Arial"/>
          <w:sz w:val="18"/>
          <w:szCs w:val="18"/>
          <w:lang w:val="nb-NO"/>
        </w:rPr>
        <w:t>n</w:t>
      </w:r>
      <w:r w:rsidRPr="00AB612E">
        <w:rPr>
          <w:rFonts w:ascii="Verdana" w:hAnsi="Verdana" w:cs="Arial"/>
          <w:sz w:val="18"/>
          <w:szCs w:val="18"/>
          <w:lang w:val="nb-NO"/>
        </w:rPr>
        <w:t xml:space="preserve"> fremkaller fyldige, virkelighetstro røde, grønne og blå farger. Du vil også nyte de</w:t>
      </w:r>
      <w:r w:rsidR="009143F0">
        <w:rPr>
          <w:rFonts w:ascii="Verdana" w:hAnsi="Verdana" w:cs="Arial"/>
          <w:sz w:val="18"/>
          <w:szCs w:val="18"/>
          <w:lang w:val="nb-NO"/>
        </w:rPr>
        <w:t>t</w:t>
      </w:r>
      <w:r w:rsidRPr="00AB612E">
        <w:rPr>
          <w:rFonts w:ascii="Verdana" w:hAnsi="Verdana" w:cs="Arial"/>
          <w:sz w:val="18"/>
          <w:szCs w:val="18"/>
          <w:lang w:val="nb-NO"/>
        </w:rPr>
        <w:t xml:space="preserve"> bredeste fargespekt</w:t>
      </w:r>
      <w:r w:rsidR="009143F0">
        <w:rPr>
          <w:rFonts w:ascii="Verdana" w:hAnsi="Verdana" w:cs="Arial"/>
          <w:sz w:val="18"/>
          <w:szCs w:val="18"/>
          <w:lang w:val="nb-NO"/>
        </w:rPr>
        <w:t>eret</w:t>
      </w:r>
      <w:r w:rsidRPr="00AB612E">
        <w:rPr>
          <w:rFonts w:ascii="Verdana" w:hAnsi="Verdana" w:cs="Arial"/>
          <w:sz w:val="18"/>
          <w:szCs w:val="18"/>
          <w:lang w:val="nb-NO"/>
        </w:rPr>
        <w:t xml:space="preserve"> noensinne, takket være Sonys TRILUMINOS Display, </w:t>
      </w:r>
      <w:r>
        <w:rPr>
          <w:rFonts w:ascii="Verdana" w:hAnsi="Verdana" w:cs="Arial"/>
          <w:sz w:val="18"/>
          <w:szCs w:val="18"/>
          <w:lang w:val="nb-NO"/>
        </w:rPr>
        <w:t xml:space="preserve">noe som er </w:t>
      </w:r>
      <w:r w:rsidRPr="00AB612E">
        <w:rPr>
          <w:rFonts w:ascii="Verdana" w:hAnsi="Verdana" w:cs="Arial"/>
          <w:sz w:val="18"/>
          <w:szCs w:val="18"/>
          <w:lang w:val="nb-NO"/>
        </w:rPr>
        <w:t>unikt for Sony.</w:t>
      </w:r>
    </w:p>
    <w:p w14:paraId="21AD0366" w14:textId="77777777" w:rsidR="00AB612E" w:rsidRPr="00AB612E" w:rsidRDefault="00AB612E" w:rsidP="00AB612E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</w:p>
    <w:p w14:paraId="3621184B" w14:textId="630408AA" w:rsidR="00DA6DAA" w:rsidRDefault="00AB612E" w:rsidP="00AB612E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  <w:r w:rsidRPr="00AB612E">
        <w:rPr>
          <w:rFonts w:ascii="Verdana" w:hAnsi="Verdana" w:cs="Arial"/>
          <w:sz w:val="18"/>
          <w:szCs w:val="18"/>
          <w:lang w:val="nb-NO"/>
        </w:rPr>
        <w:t xml:space="preserve">X90C er også High </w:t>
      </w:r>
      <w:proofErr w:type="spellStart"/>
      <w:r w:rsidRPr="00AB612E">
        <w:rPr>
          <w:rFonts w:ascii="Verdana" w:hAnsi="Verdana" w:cs="Arial"/>
          <w:sz w:val="18"/>
          <w:szCs w:val="18"/>
          <w:lang w:val="nb-NO"/>
        </w:rPr>
        <w:t>Dynamic</w:t>
      </w:r>
      <w:proofErr w:type="spellEnd"/>
      <w:r w:rsidRPr="00AB612E">
        <w:rPr>
          <w:rFonts w:ascii="Verdana" w:hAnsi="Verdana" w:cs="Arial"/>
          <w:sz w:val="18"/>
          <w:szCs w:val="18"/>
          <w:lang w:val="nb-NO"/>
        </w:rPr>
        <w:t xml:space="preserve"> Range (HDR) kompatibel som betyr at den gjengir et større dynamisk område på lysstyrke eller lysstyrkenivåer, og </w:t>
      </w:r>
      <w:r>
        <w:rPr>
          <w:rFonts w:ascii="Verdana" w:hAnsi="Verdana" w:cs="Arial"/>
          <w:sz w:val="18"/>
          <w:szCs w:val="18"/>
          <w:lang w:val="nb-NO"/>
        </w:rPr>
        <w:t>gir</w:t>
      </w:r>
      <w:r w:rsidRPr="00AB612E">
        <w:rPr>
          <w:rFonts w:ascii="Verdana" w:hAnsi="Verdana" w:cs="Arial"/>
          <w:sz w:val="18"/>
          <w:szCs w:val="18"/>
          <w:lang w:val="nb-NO"/>
        </w:rPr>
        <w:t xml:space="preserve"> større kontrast til skjermen. Denne økte kontrasten avslører de subtile nyansene i bildet, fra </w:t>
      </w:r>
      <w:r>
        <w:rPr>
          <w:rFonts w:ascii="Verdana" w:hAnsi="Verdana" w:cs="Arial"/>
          <w:sz w:val="18"/>
          <w:szCs w:val="18"/>
          <w:lang w:val="nb-NO"/>
        </w:rPr>
        <w:t>svarte detaljer</w:t>
      </w:r>
      <w:r w:rsidRPr="00AB612E">
        <w:rPr>
          <w:rFonts w:ascii="Verdana" w:hAnsi="Verdana" w:cs="Arial"/>
          <w:sz w:val="18"/>
          <w:szCs w:val="18"/>
          <w:lang w:val="nb-NO"/>
        </w:rPr>
        <w:t xml:space="preserve"> og skygger til de lyseste hvite.</w:t>
      </w:r>
    </w:p>
    <w:p w14:paraId="6572F31F" w14:textId="77777777" w:rsidR="00BD1193" w:rsidRDefault="00BD1193" w:rsidP="00AB612E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</w:p>
    <w:p w14:paraId="05E5DEC2" w14:textId="77777777" w:rsidR="00BD1193" w:rsidRDefault="00BD1193" w:rsidP="00AB612E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</w:p>
    <w:p w14:paraId="04A83B3F" w14:textId="77777777" w:rsidR="00AB612E" w:rsidRPr="00BD1193" w:rsidRDefault="00AB612E" w:rsidP="00DA6DAA">
      <w:pPr>
        <w:snapToGrid w:val="0"/>
        <w:rPr>
          <w:rFonts w:ascii="Verdana" w:hAnsi="Verdana" w:cs="Arial"/>
          <w:b/>
          <w:color w:val="000000" w:themeColor="text1"/>
          <w:sz w:val="18"/>
          <w:szCs w:val="18"/>
          <w:lang w:val="en-US"/>
        </w:rPr>
      </w:pPr>
    </w:p>
    <w:p w14:paraId="44F591A4" w14:textId="77777777" w:rsidR="00AB612E" w:rsidRPr="00BD1193" w:rsidRDefault="00AB612E" w:rsidP="00DA6DAA">
      <w:pPr>
        <w:snapToGrid w:val="0"/>
        <w:rPr>
          <w:rFonts w:ascii="Verdana" w:hAnsi="Verdana" w:cs="Arial"/>
          <w:b/>
          <w:color w:val="000000" w:themeColor="text1"/>
          <w:sz w:val="18"/>
          <w:szCs w:val="18"/>
          <w:lang w:val="en-US"/>
        </w:rPr>
      </w:pPr>
    </w:p>
    <w:p w14:paraId="2EADCB7D" w14:textId="5A6B379F" w:rsidR="00DA6DAA" w:rsidRPr="00AF7B51" w:rsidRDefault="00AB612E" w:rsidP="00DA6DAA">
      <w:pPr>
        <w:snapToGrid w:val="0"/>
        <w:rPr>
          <w:rFonts w:ascii="Verdana" w:hAnsi="Verdana" w:cs="Arial"/>
          <w:b/>
          <w:color w:val="000000" w:themeColor="text1"/>
          <w:sz w:val="18"/>
          <w:szCs w:val="18"/>
          <w:lang w:val="nb-NO"/>
        </w:rPr>
      </w:pPr>
      <w:r w:rsidRPr="00AF7B51">
        <w:rPr>
          <w:rFonts w:ascii="Verdana" w:hAnsi="Verdana" w:cs="Arial"/>
          <w:b/>
          <w:color w:val="000000" w:themeColor="text1"/>
          <w:sz w:val="18"/>
          <w:szCs w:val="18"/>
          <w:lang w:val="nb-NO"/>
        </w:rPr>
        <w:t xml:space="preserve">Om </w:t>
      </w:r>
      <w:r w:rsidR="00DA6DAA" w:rsidRPr="00AF7B51">
        <w:rPr>
          <w:rFonts w:ascii="Verdana" w:hAnsi="Verdana" w:cs="Arial"/>
          <w:b/>
          <w:color w:val="000000" w:themeColor="text1"/>
          <w:sz w:val="18"/>
          <w:szCs w:val="18"/>
          <w:lang w:val="nb-NO"/>
        </w:rPr>
        <w:t xml:space="preserve">Port </w:t>
      </w:r>
      <w:proofErr w:type="spellStart"/>
      <w:r w:rsidR="00DA6DAA" w:rsidRPr="00AF7B51">
        <w:rPr>
          <w:rFonts w:ascii="Verdana" w:hAnsi="Verdana" w:cs="Arial"/>
          <w:b/>
          <w:color w:val="000000" w:themeColor="text1"/>
          <w:sz w:val="18"/>
          <w:szCs w:val="18"/>
          <w:lang w:val="nb-NO"/>
        </w:rPr>
        <w:t>Lympne</w:t>
      </w:r>
      <w:proofErr w:type="spellEnd"/>
      <w:r w:rsidR="00DA6DAA" w:rsidRPr="00AF7B51">
        <w:rPr>
          <w:rFonts w:ascii="Verdana" w:hAnsi="Verdana" w:cs="Arial"/>
          <w:b/>
          <w:color w:val="000000" w:themeColor="text1"/>
          <w:sz w:val="18"/>
          <w:szCs w:val="18"/>
          <w:lang w:val="nb-NO"/>
        </w:rPr>
        <w:t xml:space="preserve"> Reserve</w:t>
      </w:r>
    </w:p>
    <w:p w14:paraId="5C6456DF" w14:textId="1557532D" w:rsidR="00DA6DAA" w:rsidRPr="00AF7B51" w:rsidRDefault="00DA6DAA" w:rsidP="00DA6DAA">
      <w:pPr>
        <w:snapToGrid w:val="0"/>
        <w:jc w:val="both"/>
        <w:rPr>
          <w:rFonts w:ascii="Verdana" w:hAnsi="Verdana" w:cs="Arial"/>
          <w:color w:val="000000" w:themeColor="text1"/>
          <w:sz w:val="18"/>
          <w:szCs w:val="18"/>
          <w:lang w:val="nb-NO"/>
        </w:rPr>
      </w:pPr>
      <w:r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Port </w:t>
      </w:r>
      <w:proofErr w:type="spellStart"/>
      <w:r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>Lympne</w:t>
      </w:r>
      <w:proofErr w:type="spellEnd"/>
      <w:r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Reserve, </w:t>
      </w:r>
      <w:r w:rsidR="00AB612E"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>ligger nær</w:t>
      </w:r>
      <w:r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Ashford </w:t>
      </w:r>
      <w:r w:rsidR="00AB612E"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i </w:t>
      </w:r>
      <w:r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>Kent</w:t>
      </w:r>
      <w:r w:rsidR="00AB612E"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>, og er</w:t>
      </w:r>
      <w:r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  <w:r w:rsidR="00AB612E"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en av de største dyreparkene med ville dyr </w:t>
      </w:r>
      <w:r w:rsid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>i</w:t>
      </w:r>
      <w:r w:rsidR="00AB612E" w:rsidRP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England.</w:t>
      </w:r>
      <w:r w:rsid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Med over 600 mål er dette res</w:t>
      </w:r>
      <w:r w:rsidR="0069620B">
        <w:rPr>
          <w:rFonts w:ascii="Verdana" w:hAnsi="Verdana" w:cs="Arial"/>
          <w:color w:val="000000" w:themeColor="text1"/>
          <w:sz w:val="18"/>
          <w:szCs w:val="18"/>
          <w:lang w:val="nb-NO"/>
        </w:rPr>
        <w:t>ervatet Kents autentiske safari</w:t>
      </w:r>
      <w:r w:rsidR="00AB612E">
        <w:rPr>
          <w:rFonts w:ascii="Verdana" w:hAnsi="Verdana" w:cs="Arial"/>
          <w:color w:val="000000" w:themeColor="text1"/>
          <w:sz w:val="18"/>
          <w:szCs w:val="18"/>
          <w:lang w:val="nb-NO"/>
        </w:rPr>
        <w:t>park. Besøkende kan hoppe om bord på en safari</w:t>
      </w:r>
      <w:r w:rsidR="00FD22C5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truck og reise til den </w:t>
      </w:r>
      <w:r w:rsidR="0069620B">
        <w:rPr>
          <w:rFonts w:ascii="Verdana" w:hAnsi="Verdana" w:cs="Arial"/>
          <w:color w:val="000000" w:themeColor="text1"/>
          <w:sz w:val="18"/>
          <w:szCs w:val="18"/>
          <w:lang w:val="nb-NO"/>
        </w:rPr>
        <w:t>«</w:t>
      </w:r>
      <w:r w:rsidR="00FD22C5">
        <w:rPr>
          <w:rFonts w:ascii="Verdana" w:hAnsi="Verdana" w:cs="Arial"/>
          <w:color w:val="000000" w:themeColor="text1"/>
          <w:sz w:val="18"/>
          <w:szCs w:val="18"/>
          <w:lang w:val="nb-NO"/>
        </w:rPr>
        <w:t>Afrikanske savannen</w:t>
      </w:r>
      <w:r w:rsidR="0069620B">
        <w:rPr>
          <w:rFonts w:ascii="Verdana" w:hAnsi="Verdana" w:cs="Arial"/>
          <w:color w:val="000000" w:themeColor="text1"/>
          <w:sz w:val="18"/>
          <w:szCs w:val="18"/>
          <w:lang w:val="nb-NO"/>
        </w:rPr>
        <w:t>»</w:t>
      </w:r>
      <w:r w:rsidR="00FD22C5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– 100 mål med Kent savanne, med afrikanske dyr, spektakulær utsikt over Kents åssider, landsbygd og kyst. </w:t>
      </w:r>
      <w:r w:rsidRPr="00FD22C5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</w:p>
    <w:p w14:paraId="10658866" w14:textId="79FF3226" w:rsidR="00DA6DAA" w:rsidRPr="00FE23B6" w:rsidRDefault="00DA6DAA" w:rsidP="00DA6DAA">
      <w:pPr>
        <w:snapToGrid w:val="0"/>
        <w:jc w:val="both"/>
        <w:rPr>
          <w:rFonts w:ascii="Verdana" w:hAnsi="Verdana" w:cs="Arial"/>
          <w:color w:val="000000" w:themeColor="text1"/>
          <w:sz w:val="18"/>
          <w:szCs w:val="18"/>
          <w:lang w:val="nb-NO"/>
        </w:rPr>
      </w:pPr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br/>
      </w:r>
      <w:r w:rsidR="0069620B">
        <w:rPr>
          <w:rFonts w:ascii="Verdana" w:hAnsi="Verdana" w:cs="Arial"/>
          <w:color w:val="000000" w:themeColor="text1"/>
          <w:sz w:val="18"/>
          <w:szCs w:val="18"/>
          <w:lang w:val="nb-NO"/>
        </w:rPr>
        <w:t>Kj</w:t>
      </w:r>
      <w:r w:rsidR="00FD22C5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ent for sitt åpne landskap og naturlige skjønnhet- reservatet er et ynglende fristed for noen av verdens 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mest utrydningstruede dyrearter, og parken legger sin ære </w:t>
      </w:r>
      <w:r w:rsid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i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å sørge for store naturlige innhegninger som </w:t>
      </w:r>
      <w:r w:rsid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gir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  <w:r w:rsid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l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y og privatliv.</w:t>
      </w:r>
      <w:r w:rsid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</w:p>
    <w:p w14:paraId="222E6D4D" w14:textId="71F147B9" w:rsidR="00DA6DAA" w:rsidRPr="00AF7B51" w:rsidRDefault="00DA6DAA" w:rsidP="00DA6DAA">
      <w:pPr>
        <w:snapToGrid w:val="0"/>
        <w:jc w:val="both"/>
        <w:rPr>
          <w:rFonts w:ascii="Verdana" w:hAnsi="Verdana" w:cs="Arial"/>
          <w:color w:val="000000" w:themeColor="text1"/>
          <w:sz w:val="18"/>
          <w:szCs w:val="18"/>
          <w:lang w:val="nb-NO"/>
        </w:rPr>
      </w:pPr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br/>
        <w:t xml:space="preserve">Port </w:t>
      </w:r>
      <w:proofErr w:type="spellStart"/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Lympne</w:t>
      </w:r>
      <w:proofErr w:type="spellEnd"/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tilbyr også ulik</w:t>
      </w:r>
      <w:r w:rsidR="0069620B">
        <w:rPr>
          <w:rFonts w:ascii="Verdana" w:hAnsi="Verdana" w:cs="Arial"/>
          <w:color w:val="000000" w:themeColor="text1"/>
          <w:sz w:val="18"/>
          <w:szCs w:val="18"/>
          <w:lang w:val="nb-NO"/>
        </w:rPr>
        <w:t>e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type</w:t>
      </w:r>
      <w:r w:rsidR="0069620B">
        <w:rPr>
          <w:rFonts w:ascii="Verdana" w:hAnsi="Verdana" w:cs="Arial"/>
          <w:color w:val="000000" w:themeColor="text1"/>
          <w:sz w:val="18"/>
          <w:szCs w:val="18"/>
          <w:lang w:val="nb-NO"/>
        </w:rPr>
        <w:t>r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overnattingstilbud, inklu</w:t>
      </w:r>
      <w:r w:rsidR="009143F0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dert luksus </w:t>
      </w:r>
      <w:proofErr w:type="spellStart"/>
      <w:r w:rsidR="009143F0">
        <w:rPr>
          <w:rFonts w:ascii="Verdana" w:hAnsi="Verdana" w:cs="Arial"/>
          <w:color w:val="000000" w:themeColor="text1"/>
          <w:sz w:val="18"/>
          <w:szCs w:val="18"/>
          <w:lang w:val="nb-NO"/>
        </w:rPr>
        <w:t>glamping</w:t>
      </w:r>
      <w:proofErr w:type="spellEnd"/>
      <w:r w:rsidR="009143F0">
        <w:rPr>
          <w:rFonts w:ascii="Verdana" w:hAnsi="Verdana" w:cs="Arial"/>
          <w:color w:val="000000" w:themeColor="text1"/>
          <w:sz w:val="18"/>
          <w:szCs w:val="18"/>
          <w:lang w:val="nb-NO"/>
        </w:rPr>
        <w:t>, camping hy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tter, boutique </w:t>
      </w:r>
      <w:r w:rsidR="009143F0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hotell</w:t>
      </w:r>
      <w:r w:rsidR="0069620B">
        <w:rPr>
          <w:rFonts w:ascii="Verdana" w:hAnsi="Verdana" w:cs="Arial"/>
          <w:color w:val="000000" w:themeColor="text1"/>
          <w:sz w:val="18"/>
          <w:szCs w:val="18"/>
          <w:lang w:val="nb-NO"/>
        </w:rPr>
        <w:t>, koselige hy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tter og luksus trehytter </w:t>
      </w:r>
      <w:r w:rsidR="0069620B">
        <w:rPr>
          <w:rFonts w:ascii="Verdana" w:hAnsi="Verdana" w:cs="Arial"/>
          <w:color w:val="000000" w:themeColor="text1"/>
          <w:sz w:val="18"/>
          <w:szCs w:val="18"/>
          <w:lang w:val="nb-NO"/>
        </w:rPr>
        <w:t>som gir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en modern</w:t>
      </w:r>
      <w:r w:rsid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e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  <w:r w:rsidR="009143F0">
        <w:rPr>
          <w:rFonts w:ascii="Verdana" w:hAnsi="Verdana" w:cs="Arial"/>
          <w:color w:val="000000" w:themeColor="text1"/>
          <w:sz w:val="18"/>
          <w:szCs w:val="18"/>
          <w:lang w:val="nb-NO"/>
        </w:rPr>
        <w:t>følelse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.</w:t>
      </w:r>
      <w:r w:rsid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</w:t>
      </w:r>
    </w:p>
    <w:p w14:paraId="6A23D7F2" w14:textId="32691964" w:rsidR="00DA6DAA" w:rsidRPr="00AF7B51" w:rsidRDefault="00DA6DAA" w:rsidP="00DA6DAA">
      <w:pPr>
        <w:snapToGrid w:val="0"/>
        <w:jc w:val="both"/>
        <w:rPr>
          <w:rFonts w:ascii="Verdana" w:hAnsi="Verdana" w:cs="Arial"/>
          <w:sz w:val="18"/>
          <w:szCs w:val="18"/>
          <w:lang w:val="nb-NO"/>
        </w:rPr>
      </w:pPr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br/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Port </w:t>
      </w:r>
      <w:proofErr w:type="spellStart"/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Lympne</w:t>
      </w:r>
      <w:proofErr w:type="spellEnd"/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jobber med </w:t>
      </w:r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The </w:t>
      </w:r>
      <w:proofErr w:type="spellStart"/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>Aspinall</w:t>
      </w:r>
      <w:proofErr w:type="spellEnd"/>
      <w:r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 Foundation, </w:t>
      </w:r>
      <w:r w:rsidR="00FE23B6" w:rsidRP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og tar bevaring av arter på alvor. Billettinntekter bidrar med å drifte arbeidet med å bevare truede dyrearter </w:t>
      </w:r>
      <w:r w:rsidR="00FE23B6">
        <w:rPr>
          <w:rFonts w:ascii="Verdana" w:hAnsi="Verdana" w:cs="Arial"/>
          <w:color w:val="000000" w:themeColor="text1"/>
          <w:sz w:val="18"/>
          <w:szCs w:val="18"/>
          <w:lang w:val="nb-NO"/>
        </w:rPr>
        <w:t xml:space="preserve">i alle verdens kontinenter. </w:t>
      </w:r>
      <w:hyperlink r:id="rId14" w:history="1">
        <w:r w:rsidRPr="00AF7B51">
          <w:rPr>
            <w:rStyle w:val="Hyperkobling"/>
            <w:rFonts w:ascii="Verdana" w:hAnsi="Verdana" w:cs="Arial"/>
            <w:sz w:val="18"/>
            <w:szCs w:val="18"/>
            <w:lang w:val="nb-NO"/>
          </w:rPr>
          <w:t>www.aspinallfoundation.org/portlympne</w:t>
        </w:r>
      </w:hyperlink>
      <w:bookmarkStart w:id="0" w:name="_GoBack"/>
      <w:bookmarkEnd w:id="0"/>
    </w:p>
    <w:p w14:paraId="7C2048DC" w14:textId="77777777" w:rsidR="00DA6DAA" w:rsidRPr="00AF7B51" w:rsidRDefault="00DA6DAA" w:rsidP="00DA6DAA">
      <w:pPr>
        <w:pStyle w:val="Overskrift1"/>
        <w:tabs>
          <w:tab w:val="center" w:pos="4252"/>
        </w:tabs>
        <w:snapToGrid w:val="0"/>
        <w:spacing w:before="0"/>
        <w:rPr>
          <w:rFonts w:ascii="Verdana" w:eastAsia="MS Mincho" w:hAnsi="Verdana" w:cs="Arial"/>
          <w:bCs w:val="0"/>
          <w:color w:val="auto"/>
          <w:sz w:val="18"/>
          <w:szCs w:val="18"/>
          <w:lang w:val="nb-NO"/>
        </w:rPr>
      </w:pPr>
    </w:p>
    <w:p w14:paraId="7A4A7250" w14:textId="77777777" w:rsidR="00C9453C" w:rsidRPr="00C9453C" w:rsidRDefault="00C9453C" w:rsidP="00C9453C">
      <w:pPr>
        <w:rPr>
          <w:rFonts w:ascii="Verdana" w:hAnsi="Verdana" w:cs="Arial"/>
          <w:b/>
          <w:sz w:val="20"/>
          <w:lang w:val="nb-NO"/>
        </w:rPr>
      </w:pPr>
      <w:r w:rsidRPr="00C9453C">
        <w:rPr>
          <w:rFonts w:ascii="Verdana" w:hAnsi="Verdana" w:cs="Arial"/>
          <w:b/>
          <w:sz w:val="20"/>
          <w:lang w:val="nb-NO"/>
        </w:rPr>
        <w:t>Om Sony</w:t>
      </w:r>
    </w:p>
    <w:p w14:paraId="15105582" w14:textId="77777777" w:rsidR="00C9453C" w:rsidRPr="00C9453C" w:rsidRDefault="00C9453C" w:rsidP="00C9453C">
      <w:pPr>
        <w:jc w:val="both"/>
        <w:rPr>
          <w:rFonts w:ascii="Verdana" w:eastAsia="Times New Roman" w:hAnsi="Verdana"/>
          <w:sz w:val="18"/>
          <w:szCs w:val="18"/>
          <w:lang w:eastAsia="nb-NO"/>
        </w:rPr>
      </w:pPr>
      <w:r w:rsidRPr="00C9453C">
        <w:rPr>
          <w:rFonts w:ascii="Verdana" w:hAnsi="Verdana"/>
          <w:sz w:val="18"/>
          <w:szCs w:val="18"/>
          <w:lang w:val="sv-SE"/>
        </w:rPr>
        <w:t xml:space="preserve">Sony er en </w:t>
      </w:r>
      <w:r w:rsidRPr="00C9453C">
        <w:rPr>
          <w:rFonts w:ascii="Verdana" w:hAnsi="Verdana"/>
          <w:sz w:val="18"/>
          <w:szCs w:val="18"/>
          <w:lang w:val="fi-FI"/>
        </w:rPr>
        <w:t xml:space="preserve">verdensledende produsent innenfor lyd, video, spill, kommunikasjons- og informasjonsteknologiske produkter for både forbrukere og profesjonelle. Med sin musikk-, bilde-, dataunderholdning- og online-virksomhet, er Sony unikt posisjonert til å være det ledende elektronikk- og underholdningsselskapet i verden. Sony registrerte en årlig omsetning på ca. 68 milliarder dollar for regnskapsåret som endte 31. mars 2015. For mer informasjon om Sony, vennligst besøk </w:t>
      </w:r>
      <w:hyperlink r:id="rId15" w:history="1">
        <w:r w:rsidRPr="00C9453C">
          <w:rPr>
            <w:rStyle w:val="Hyperkobling"/>
            <w:rFonts w:ascii="Verdana" w:hAnsi="Verdana"/>
            <w:sz w:val="18"/>
            <w:szCs w:val="18"/>
            <w:lang w:val="fi-FI"/>
          </w:rPr>
          <w:t>www.sony.net</w:t>
        </w:r>
      </w:hyperlink>
    </w:p>
    <w:p w14:paraId="07525AEA" w14:textId="77777777" w:rsidR="00DA6DAA" w:rsidRPr="00C9453C" w:rsidRDefault="00DA6DAA" w:rsidP="00DA6DAA">
      <w:pPr>
        <w:rPr>
          <w:rFonts w:ascii="Verdana" w:hAnsi="Verdana"/>
          <w:sz w:val="18"/>
          <w:szCs w:val="18"/>
        </w:rPr>
      </w:pPr>
    </w:p>
    <w:p w14:paraId="7D76755B" w14:textId="77777777" w:rsidR="00DA6DAA" w:rsidRPr="00C9453C" w:rsidRDefault="00DA6DAA" w:rsidP="00DA6DAA">
      <w:pPr>
        <w:rPr>
          <w:rFonts w:ascii="Verdana" w:hAnsi="Verdana"/>
          <w:sz w:val="18"/>
          <w:szCs w:val="18"/>
        </w:rPr>
      </w:pPr>
    </w:p>
    <w:p w14:paraId="448126A9" w14:textId="77777777" w:rsidR="00DA6DAA" w:rsidRDefault="00DA6DAA" w:rsidP="00DA6DAA">
      <w:pPr>
        <w:snapToGrid w:val="0"/>
        <w:jc w:val="both"/>
        <w:rPr>
          <w:rFonts w:ascii="Verdana" w:hAnsi="Verdana" w:cs="Arial"/>
          <w:sz w:val="20"/>
        </w:rPr>
      </w:pPr>
    </w:p>
    <w:p w14:paraId="29B4EBF3" w14:textId="77777777" w:rsidR="00DA6DAA" w:rsidRDefault="00DA6DAA" w:rsidP="00DA6DAA">
      <w:pPr>
        <w:snapToGrid w:val="0"/>
        <w:jc w:val="both"/>
        <w:rPr>
          <w:rFonts w:ascii="Verdana" w:hAnsi="Verdana" w:cs="Arial"/>
          <w:b/>
          <w:sz w:val="20"/>
        </w:rPr>
      </w:pPr>
    </w:p>
    <w:p w14:paraId="1CCC98DB" w14:textId="77777777" w:rsidR="00DA6DAA" w:rsidRDefault="00DA6DAA" w:rsidP="00DA6DAA">
      <w:pPr>
        <w:snapToGrid w:val="0"/>
        <w:jc w:val="both"/>
        <w:rPr>
          <w:rFonts w:ascii="Verdana" w:hAnsi="Verdana" w:cs="Arial"/>
          <w:b/>
          <w:sz w:val="20"/>
        </w:rPr>
      </w:pPr>
    </w:p>
    <w:p w14:paraId="7010B949" w14:textId="77777777" w:rsidR="00DA6DAA" w:rsidRDefault="00DA6DAA" w:rsidP="00DA6DAA">
      <w:pPr>
        <w:snapToGrid w:val="0"/>
        <w:jc w:val="both"/>
        <w:rPr>
          <w:rFonts w:ascii="Verdana" w:eastAsia="Times New Roman" w:hAnsi="Verdana"/>
          <w:sz w:val="20"/>
          <w:u w:val="single"/>
          <w:lang w:eastAsia="en-GB"/>
        </w:rPr>
      </w:pPr>
    </w:p>
    <w:p w14:paraId="5D6F66D5" w14:textId="77777777" w:rsidR="00644BBD" w:rsidRPr="00DA6DAA" w:rsidRDefault="00644BBD" w:rsidP="004418EC">
      <w:pPr>
        <w:jc w:val="both"/>
        <w:rPr>
          <w:rFonts w:ascii="Verdana" w:eastAsia="Tahoma" w:hAnsi="Verdana"/>
          <w:bCs/>
          <w:iCs/>
          <w:szCs w:val="24"/>
          <w:lang w:val="nb-NO" w:bidi="en-US"/>
        </w:rPr>
      </w:pPr>
    </w:p>
    <w:sectPr w:rsidR="00644BBD" w:rsidRPr="00DA6DAA" w:rsidSect="00A64E4F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BF73" w14:textId="77777777" w:rsidR="008D34A5" w:rsidRDefault="008D34A5">
      <w:r>
        <w:separator/>
      </w:r>
    </w:p>
  </w:endnote>
  <w:endnote w:type="continuationSeparator" w:id="0">
    <w:p w14:paraId="30643E63" w14:textId="77777777" w:rsidR="008D34A5" w:rsidRDefault="008D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0BC9" w14:textId="77777777" w:rsidR="00193ECB" w:rsidRDefault="00193ECB">
    <w:pPr>
      <w:pStyle w:val="Bunntekst"/>
    </w:pPr>
  </w:p>
  <w:p w14:paraId="20110A25" w14:textId="77777777" w:rsidR="00193ECB" w:rsidRDefault="00193E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81EE" w14:textId="77777777" w:rsidR="00193ECB" w:rsidRDefault="003B696B">
    <w:pPr>
      <w:pStyle w:val="Bunntekst"/>
      <w:jc w:val="right"/>
    </w:pPr>
    <w:r>
      <w:fldChar w:fldCharType="begin"/>
    </w:r>
    <w:r w:rsidR="00193ECB">
      <w:instrText xml:space="preserve"> PAGE   \* MERGEFORMAT </w:instrText>
    </w:r>
    <w:r>
      <w:fldChar w:fldCharType="separate"/>
    </w:r>
    <w:r w:rsidR="0069620B" w:rsidRPr="0069620B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7736645E" w14:textId="77777777" w:rsidR="00193ECB" w:rsidRDefault="00193ECB">
    <w:pPr>
      <w:pStyle w:val="Bunntekst"/>
    </w:pPr>
  </w:p>
  <w:p w14:paraId="7CB57357" w14:textId="77777777" w:rsidR="00193ECB" w:rsidRDefault="00193E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F0F60" w14:textId="77777777" w:rsidR="008D34A5" w:rsidRDefault="008D34A5">
      <w:r>
        <w:separator/>
      </w:r>
    </w:p>
  </w:footnote>
  <w:footnote w:type="continuationSeparator" w:id="0">
    <w:p w14:paraId="627515A9" w14:textId="77777777" w:rsidR="008D34A5" w:rsidRDefault="008D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6556" w14:textId="77777777" w:rsidR="00193ECB" w:rsidRDefault="00193ECB">
    <w:pPr>
      <w:pStyle w:val="Topptekst"/>
    </w:pPr>
  </w:p>
  <w:p w14:paraId="1365482C" w14:textId="77777777" w:rsidR="00193ECB" w:rsidRDefault="00193E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B2FB1" w14:textId="77777777" w:rsidR="00193ECB" w:rsidRDefault="00193ECB">
    <w:pPr>
      <w:pStyle w:val="Topptekst"/>
    </w:pPr>
  </w:p>
  <w:p w14:paraId="27A1436A" w14:textId="77777777" w:rsidR="00193ECB" w:rsidRDefault="00193E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20F"/>
    <w:multiLevelType w:val="hybridMultilevel"/>
    <w:tmpl w:val="BC8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7CD"/>
    <w:multiLevelType w:val="hybridMultilevel"/>
    <w:tmpl w:val="C4603AD8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301"/>
    <w:multiLevelType w:val="hybridMultilevel"/>
    <w:tmpl w:val="D912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1DF3"/>
    <w:multiLevelType w:val="hybridMultilevel"/>
    <w:tmpl w:val="5DB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D0989"/>
    <w:multiLevelType w:val="hybridMultilevel"/>
    <w:tmpl w:val="1FE4B31C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2B63"/>
    <w:multiLevelType w:val="hybridMultilevel"/>
    <w:tmpl w:val="857201A0"/>
    <w:lvl w:ilvl="0" w:tplc="B8CE5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C2EFC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A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C3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21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87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8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4C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7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E10245"/>
    <w:multiLevelType w:val="hybridMultilevel"/>
    <w:tmpl w:val="893A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267BB"/>
    <w:multiLevelType w:val="hybridMultilevel"/>
    <w:tmpl w:val="6908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CE9"/>
    <w:multiLevelType w:val="hybridMultilevel"/>
    <w:tmpl w:val="CF7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84A58"/>
    <w:multiLevelType w:val="hybridMultilevel"/>
    <w:tmpl w:val="C4E2B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777EA"/>
    <w:multiLevelType w:val="hybridMultilevel"/>
    <w:tmpl w:val="1B92FB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D7"/>
    <w:rsid w:val="000036E4"/>
    <w:rsid w:val="000038E1"/>
    <w:rsid w:val="000045AA"/>
    <w:rsid w:val="00005FA2"/>
    <w:rsid w:val="000122E4"/>
    <w:rsid w:val="000123DE"/>
    <w:rsid w:val="00014B06"/>
    <w:rsid w:val="00020D6F"/>
    <w:rsid w:val="00023313"/>
    <w:rsid w:val="00030709"/>
    <w:rsid w:val="000326C0"/>
    <w:rsid w:val="000349F0"/>
    <w:rsid w:val="00034BCE"/>
    <w:rsid w:val="00034F83"/>
    <w:rsid w:val="000357B8"/>
    <w:rsid w:val="00041A29"/>
    <w:rsid w:val="0004530B"/>
    <w:rsid w:val="0004783F"/>
    <w:rsid w:val="00052D0C"/>
    <w:rsid w:val="00054182"/>
    <w:rsid w:val="00055EA8"/>
    <w:rsid w:val="000561B9"/>
    <w:rsid w:val="00071E93"/>
    <w:rsid w:val="00075510"/>
    <w:rsid w:val="00075636"/>
    <w:rsid w:val="00075ADA"/>
    <w:rsid w:val="0007705B"/>
    <w:rsid w:val="000817BC"/>
    <w:rsid w:val="00086C87"/>
    <w:rsid w:val="00087584"/>
    <w:rsid w:val="000919E6"/>
    <w:rsid w:val="000967E8"/>
    <w:rsid w:val="000A2E4D"/>
    <w:rsid w:val="000A2EAC"/>
    <w:rsid w:val="000A2FC6"/>
    <w:rsid w:val="000B366D"/>
    <w:rsid w:val="000B532C"/>
    <w:rsid w:val="000C1B74"/>
    <w:rsid w:val="000C34F5"/>
    <w:rsid w:val="000C40FD"/>
    <w:rsid w:val="000C4DCB"/>
    <w:rsid w:val="000C7A48"/>
    <w:rsid w:val="000D0F69"/>
    <w:rsid w:val="000D3D4E"/>
    <w:rsid w:val="000E0E5F"/>
    <w:rsid w:val="000E2FBE"/>
    <w:rsid w:val="000E35E6"/>
    <w:rsid w:val="000E57C1"/>
    <w:rsid w:val="000F03E8"/>
    <w:rsid w:val="000F5E50"/>
    <w:rsid w:val="001020BC"/>
    <w:rsid w:val="00104C56"/>
    <w:rsid w:val="001102F5"/>
    <w:rsid w:val="0011053F"/>
    <w:rsid w:val="00111C52"/>
    <w:rsid w:val="00112EBD"/>
    <w:rsid w:val="00113AF7"/>
    <w:rsid w:val="0011416F"/>
    <w:rsid w:val="00117A14"/>
    <w:rsid w:val="001207A5"/>
    <w:rsid w:val="00131758"/>
    <w:rsid w:val="00132594"/>
    <w:rsid w:val="00135BE0"/>
    <w:rsid w:val="00141B24"/>
    <w:rsid w:val="00145624"/>
    <w:rsid w:val="00147644"/>
    <w:rsid w:val="00147732"/>
    <w:rsid w:val="0015138E"/>
    <w:rsid w:val="0015371A"/>
    <w:rsid w:val="00154C32"/>
    <w:rsid w:val="001614A7"/>
    <w:rsid w:val="0016263B"/>
    <w:rsid w:val="001633DA"/>
    <w:rsid w:val="001702CA"/>
    <w:rsid w:val="00177958"/>
    <w:rsid w:val="00182D9F"/>
    <w:rsid w:val="001847EC"/>
    <w:rsid w:val="00193ECB"/>
    <w:rsid w:val="001A10D4"/>
    <w:rsid w:val="001A1B92"/>
    <w:rsid w:val="001B1A9A"/>
    <w:rsid w:val="001B3AC7"/>
    <w:rsid w:val="001B59CD"/>
    <w:rsid w:val="001B7283"/>
    <w:rsid w:val="001B7305"/>
    <w:rsid w:val="001C6584"/>
    <w:rsid w:val="001C72AF"/>
    <w:rsid w:val="001D3547"/>
    <w:rsid w:val="001D5B88"/>
    <w:rsid w:val="001D66EC"/>
    <w:rsid w:val="001E1282"/>
    <w:rsid w:val="001E1D13"/>
    <w:rsid w:val="001E1EB8"/>
    <w:rsid w:val="001E270C"/>
    <w:rsid w:val="001E36F2"/>
    <w:rsid w:val="001E4A8B"/>
    <w:rsid w:val="001E4F18"/>
    <w:rsid w:val="001E55D9"/>
    <w:rsid w:val="001E5DBC"/>
    <w:rsid w:val="001E6AB1"/>
    <w:rsid w:val="001F21FD"/>
    <w:rsid w:val="001F26CE"/>
    <w:rsid w:val="001F4ADE"/>
    <w:rsid w:val="0020044A"/>
    <w:rsid w:val="00200687"/>
    <w:rsid w:val="0020121A"/>
    <w:rsid w:val="002067AA"/>
    <w:rsid w:val="00210544"/>
    <w:rsid w:val="002108D1"/>
    <w:rsid w:val="00214E3D"/>
    <w:rsid w:val="00216C8D"/>
    <w:rsid w:val="002214CA"/>
    <w:rsid w:val="00221C71"/>
    <w:rsid w:val="0022399D"/>
    <w:rsid w:val="00224EDF"/>
    <w:rsid w:val="00225603"/>
    <w:rsid w:val="0022629C"/>
    <w:rsid w:val="0022727E"/>
    <w:rsid w:val="00230053"/>
    <w:rsid w:val="002300C9"/>
    <w:rsid w:val="0023147D"/>
    <w:rsid w:val="00234FAF"/>
    <w:rsid w:val="00241C8B"/>
    <w:rsid w:val="00242D81"/>
    <w:rsid w:val="002434F3"/>
    <w:rsid w:val="00245EAA"/>
    <w:rsid w:val="00245F51"/>
    <w:rsid w:val="002466A3"/>
    <w:rsid w:val="00270F0C"/>
    <w:rsid w:val="00270F3B"/>
    <w:rsid w:val="00274B84"/>
    <w:rsid w:val="002754CB"/>
    <w:rsid w:val="0027587D"/>
    <w:rsid w:val="002764D2"/>
    <w:rsid w:val="00276F46"/>
    <w:rsid w:val="00276F77"/>
    <w:rsid w:val="00283BFA"/>
    <w:rsid w:val="0028454B"/>
    <w:rsid w:val="0028507A"/>
    <w:rsid w:val="00285468"/>
    <w:rsid w:val="00285E55"/>
    <w:rsid w:val="00293542"/>
    <w:rsid w:val="00293844"/>
    <w:rsid w:val="00294EEB"/>
    <w:rsid w:val="00295BA9"/>
    <w:rsid w:val="0029718E"/>
    <w:rsid w:val="002B1585"/>
    <w:rsid w:val="002B4ECC"/>
    <w:rsid w:val="002B55BA"/>
    <w:rsid w:val="002B5C91"/>
    <w:rsid w:val="002D1752"/>
    <w:rsid w:val="002D1769"/>
    <w:rsid w:val="002D40A8"/>
    <w:rsid w:val="002D4503"/>
    <w:rsid w:val="002D48E4"/>
    <w:rsid w:val="002D7EF5"/>
    <w:rsid w:val="002E15C7"/>
    <w:rsid w:val="002E58D7"/>
    <w:rsid w:val="002F235F"/>
    <w:rsid w:val="002F4F05"/>
    <w:rsid w:val="002F6F86"/>
    <w:rsid w:val="00301B45"/>
    <w:rsid w:val="00304EA4"/>
    <w:rsid w:val="00306374"/>
    <w:rsid w:val="00306508"/>
    <w:rsid w:val="00306FF1"/>
    <w:rsid w:val="00307AB2"/>
    <w:rsid w:val="00310517"/>
    <w:rsid w:val="00312081"/>
    <w:rsid w:val="00313DB9"/>
    <w:rsid w:val="00314AB8"/>
    <w:rsid w:val="00316673"/>
    <w:rsid w:val="003166A5"/>
    <w:rsid w:val="00316C71"/>
    <w:rsid w:val="003236EC"/>
    <w:rsid w:val="00323DC0"/>
    <w:rsid w:val="003300ED"/>
    <w:rsid w:val="00333A54"/>
    <w:rsid w:val="003421BC"/>
    <w:rsid w:val="003454D2"/>
    <w:rsid w:val="00345B09"/>
    <w:rsid w:val="003539A9"/>
    <w:rsid w:val="00353FB0"/>
    <w:rsid w:val="003544A6"/>
    <w:rsid w:val="00354F03"/>
    <w:rsid w:val="00355C99"/>
    <w:rsid w:val="00356DD0"/>
    <w:rsid w:val="003571E5"/>
    <w:rsid w:val="00360EB3"/>
    <w:rsid w:val="00364844"/>
    <w:rsid w:val="00366E6A"/>
    <w:rsid w:val="003675BE"/>
    <w:rsid w:val="00367B49"/>
    <w:rsid w:val="003700EB"/>
    <w:rsid w:val="0037038E"/>
    <w:rsid w:val="00370FD0"/>
    <w:rsid w:val="00372544"/>
    <w:rsid w:val="00374D0F"/>
    <w:rsid w:val="00374FA3"/>
    <w:rsid w:val="0038045D"/>
    <w:rsid w:val="00381FBC"/>
    <w:rsid w:val="003827C7"/>
    <w:rsid w:val="00384E8C"/>
    <w:rsid w:val="00386769"/>
    <w:rsid w:val="003910A9"/>
    <w:rsid w:val="00393FE5"/>
    <w:rsid w:val="00397511"/>
    <w:rsid w:val="00397A46"/>
    <w:rsid w:val="003A0CA2"/>
    <w:rsid w:val="003A1476"/>
    <w:rsid w:val="003A1B65"/>
    <w:rsid w:val="003A47BE"/>
    <w:rsid w:val="003A47CA"/>
    <w:rsid w:val="003A5C9C"/>
    <w:rsid w:val="003B19A9"/>
    <w:rsid w:val="003B3E15"/>
    <w:rsid w:val="003B51DE"/>
    <w:rsid w:val="003B546F"/>
    <w:rsid w:val="003B6837"/>
    <w:rsid w:val="003B696B"/>
    <w:rsid w:val="003C16CE"/>
    <w:rsid w:val="003C1AA1"/>
    <w:rsid w:val="003C7B4D"/>
    <w:rsid w:val="003D0C0C"/>
    <w:rsid w:val="003D29B6"/>
    <w:rsid w:val="003D2D9D"/>
    <w:rsid w:val="003D36CE"/>
    <w:rsid w:val="003D4D38"/>
    <w:rsid w:val="003D50F4"/>
    <w:rsid w:val="003E1395"/>
    <w:rsid w:val="003E5BBE"/>
    <w:rsid w:val="003E5E06"/>
    <w:rsid w:val="003E66D3"/>
    <w:rsid w:val="003E7557"/>
    <w:rsid w:val="003E7D14"/>
    <w:rsid w:val="003F4429"/>
    <w:rsid w:val="003F44D7"/>
    <w:rsid w:val="003F7272"/>
    <w:rsid w:val="00406C24"/>
    <w:rsid w:val="00410459"/>
    <w:rsid w:val="0041297D"/>
    <w:rsid w:val="00413DFA"/>
    <w:rsid w:val="00413E3C"/>
    <w:rsid w:val="004145E4"/>
    <w:rsid w:val="00415E97"/>
    <w:rsid w:val="004171D3"/>
    <w:rsid w:val="00417ADA"/>
    <w:rsid w:val="00421676"/>
    <w:rsid w:val="00421C35"/>
    <w:rsid w:val="00423ECF"/>
    <w:rsid w:val="00431A9F"/>
    <w:rsid w:val="00431FA6"/>
    <w:rsid w:val="0043340A"/>
    <w:rsid w:val="0043566D"/>
    <w:rsid w:val="00435D43"/>
    <w:rsid w:val="004418EC"/>
    <w:rsid w:val="00441E59"/>
    <w:rsid w:val="00443E89"/>
    <w:rsid w:val="00444032"/>
    <w:rsid w:val="00446185"/>
    <w:rsid w:val="00451375"/>
    <w:rsid w:val="004552E9"/>
    <w:rsid w:val="0045637E"/>
    <w:rsid w:val="00457604"/>
    <w:rsid w:val="00460D8A"/>
    <w:rsid w:val="00461E67"/>
    <w:rsid w:val="00465374"/>
    <w:rsid w:val="00465EED"/>
    <w:rsid w:val="004705E2"/>
    <w:rsid w:val="00472F86"/>
    <w:rsid w:val="004744E6"/>
    <w:rsid w:val="00474E88"/>
    <w:rsid w:val="004776E6"/>
    <w:rsid w:val="00481953"/>
    <w:rsid w:val="00483D63"/>
    <w:rsid w:val="00494C0C"/>
    <w:rsid w:val="004969C4"/>
    <w:rsid w:val="004A19D7"/>
    <w:rsid w:val="004A38DD"/>
    <w:rsid w:val="004A4B56"/>
    <w:rsid w:val="004A60B4"/>
    <w:rsid w:val="004A7E69"/>
    <w:rsid w:val="004B2B57"/>
    <w:rsid w:val="004C00C3"/>
    <w:rsid w:val="004C0D33"/>
    <w:rsid w:val="004D24E2"/>
    <w:rsid w:val="004D2B23"/>
    <w:rsid w:val="004D3CB1"/>
    <w:rsid w:val="004D59A1"/>
    <w:rsid w:val="004E22D1"/>
    <w:rsid w:val="004E69C2"/>
    <w:rsid w:val="004E7AB2"/>
    <w:rsid w:val="004F01CC"/>
    <w:rsid w:val="004F0B11"/>
    <w:rsid w:val="004F258E"/>
    <w:rsid w:val="004F3399"/>
    <w:rsid w:val="004F44C3"/>
    <w:rsid w:val="004F4694"/>
    <w:rsid w:val="00501C89"/>
    <w:rsid w:val="00501E08"/>
    <w:rsid w:val="00503FCE"/>
    <w:rsid w:val="0050474B"/>
    <w:rsid w:val="0050616D"/>
    <w:rsid w:val="0051153F"/>
    <w:rsid w:val="0051179C"/>
    <w:rsid w:val="00513AD4"/>
    <w:rsid w:val="00513AF7"/>
    <w:rsid w:val="00513C6F"/>
    <w:rsid w:val="00515ED8"/>
    <w:rsid w:val="0051734A"/>
    <w:rsid w:val="005179C9"/>
    <w:rsid w:val="00520987"/>
    <w:rsid w:val="00522732"/>
    <w:rsid w:val="00522E48"/>
    <w:rsid w:val="00524566"/>
    <w:rsid w:val="0053193A"/>
    <w:rsid w:val="00534843"/>
    <w:rsid w:val="00536C68"/>
    <w:rsid w:val="005377BF"/>
    <w:rsid w:val="00537F81"/>
    <w:rsid w:val="005419FA"/>
    <w:rsid w:val="00544928"/>
    <w:rsid w:val="00552D87"/>
    <w:rsid w:val="00553EFE"/>
    <w:rsid w:val="00560291"/>
    <w:rsid w:val="0056275A"/>
    <w:rsid w:val="00562DC0"/>
    <w:rsid w:val="00567592"/>
    <w:rsid w:val="00571FDA"/>
    <w:rsid w:val="005763DB"/>
    <w:rsid w:val="005766EC"/>
    <w:rsid w:val="0058668F"/>
    <w:rsid w:val="005870CD"/>
    <w:rsid w:val="005903A4"/>
    <w:rsid w:val="00596331"/>
    <w:rsid w:val="0059743C"/>
    <w:rsid w:val="005A2BAC"/>
    <w:rsid w:val="005A3525"/>
    <w:rsid w:val="005A55B7"/>
    <w:rsid w:val="005A6EE6"/>
    <w:rsid w:val="005A7178"/>
    <w:rsid w:val="005A785E"/>
    <w:rsid w:val="005A79DE"/>
    <w:rsid w:val="005A7EB3"/>
    <w:rsid w:val="005B0837"/>
    <w:rsid w:val="005B0C59"/>
    <w:rsid w:val="005B1516"/>
    <w:rsid w:val="005B24C0"/>
    <w:rsid w:val="005B2CE8"/>
    <w:rsid w:val="005B2E0F"/>
    <w:rsid w:val="005B30BD"/>
    <w:rsid w:val="005B3575"/>
    <w:rsid w:val="005B3E54"/>
    <w:rsid w:val="005B53E2"/>
    <w:rsid w:val="005B6B25"/>
    <w:rsid w:val="005C31F1"/>
    <w:rsid w:val="005C3E0C"/>
    <w:rsid w:val="005C4975"/>
    <w:rsid w:val="005C4E7B"/>
    <w:rsid w:val="005C7C6F"/>
    <w:rsid w:val="005D29FC"/>
    <w:rsid w:val="005D3608"/>
    <w:rsid w:val="005D420F"/>
    <w:rsid w:val="005D6BDC"/>
    <w:rsid w:val="005D7346"/>
    <w:rsid w:val="005E081E"/>
    <w:rsid w:val="005E08BF"/>
    <w:rsid w:val="005E4CEA"/>
    <w:rsid w:val="005E5CD7"/>
    <w:rsid w:val="005F1972"/>
    <w:rsid w:val="005F3635"/>
    <w:rsid w:val="005F5C13"/>
    <w:rsid w:val="005F713F"/>
    <w:rsid w:val="00600020"/>
    <w:rsid w:val="0060459F"/>
    <w:rsid w:val="006057E5"/>
    <w:rsid w:val="00606C50"/>
    <w:rsid w:val="0061167C"/>
    <w:rsid w:val="00612BD6"/>
    <w:rsid w:val="00614D56"/>
    <w:rsid w:val="006163EB"/>
    <w:rsid w:val="0062142B"/>
    <w:rsid w:val="00621E0B"/>
    <w:rsid w:val="006243C7"/>
    <w:rsid w:val="00625FB6"/>
    <w:rsid w:val="006378C3"/>
    <w:rsid w:val="006417B4"/>
    <w:rsid w:val="00644B09"/>
    <w:rsid w:val="00644BBD"/>
    <w:rsid w:val="00646AAB"/>
    <w:rsid w:val="00647E75"/>
    <w:rsid w:val="00652A53"/>
    <w:rsid w:val="00652FD8"/>
    <w:rsid w:val="00653F0B"/>
    <w:rsid w:val="00654374"/>
    <w:rsid w:val="006551B5"/>
    <w:rsid w:val="0065703A"/>
    <w:rsid w:val="00660F0A"/>
    <w:rsid w:val="00661822"/>
    <w:rsid w:val="00665FD1"/>
    <w:rsid w:val="006665F3"/>
    <w:rsid w:val="006745BB"/>
    <w:rsid w:val="0067486B"/>
    <w:rsid w:val="006752C2"/>
    <w:rsid w:val="0067572D"/>
    <w:rsid w:val="00681E94"/>
    <w:rsid w:val="006829F4"/>
    <w:rsid w:val="0068398A"/>
    <w:rsid w:val="00684178"/>
    <w:rsid w:val="00687E78"/>
    <w:rsid w:val="006926BC"/>
    <w:rsid w:val="0069578B"/>
    <w:rsid w:val="00695E6D"/>
    <w:rsid w:val="006960AD"/>
    <w:rsid w:val="0069620B"/>
    <w:rsid w:val="006A0FD7"/>
    <w:rsid w:val="006A374F"/>
    <w:rsid w:val="006A5CB0"/>
    <w:rsid w:val="006B3098"/>
    <w:rsid w:val="006B3D29"/>
    <w:rsid w:val="006C2009"/>
    <w:rsid w:val="006C4B0F"/>
    <w:rsid w:val="006C72AC"/>
    <w:rsid w:val="006C76C3"/>
    <w:rsid w:val="006D0664"/>
    <w:rsid w:val="006D096C"/>
    <w:rsid w:val="006D11B6"/>
    <w:rsid w:val="006D62C6"/>
    <w:rsid w:val="006E1D4D"/>
    <w:rsid w:val="006E2818"/>
    <w:rsid w:val="006E49A2"/>
    <w:rsid w:val="006E5289"/>
    <w:rsid w:val="006E724B"/>
    <w:rsid w:val="006F3863"/>
    <w:rsid w:val="006F67E8"/>
    <w:rsid w:val="006F6CDE"/>
    <w:rsid w:val="007002AE"/>
    <w:rsid w:val="0070111A"/>
    <w:rsid w:val="00701992"/>
    <w:rsid w:val="00701E9D"/>
    <w:rsid w:val="00701F4F"/>
    <w:rsid w:val="00704D8F"/>
    <w:rsid w:val="00705CBE"/>
    <w:rsid w:val="00705FF2"/>
    <w:rsid w:val="00706C4B"/>
    <w:rsid w:val="00710138"/>
    <w:rsid w:val="00711C53"/>
    <w:rsid w:val="007122C5"/>
    <w:rsid w:val="00713033"/>
    <w:rsid w:val="00715ED5"/>
    <w:rsid w:val="00716056"/>
    <w:rsid w:val="00717086"/>
    <w:rsid w:val="00717665"/>
    <w:rsid w:val="00720A82"/>
    <w:rsid w:val="0072412E"/>
    <w:rsid w:val="00726266"/>
    <w:rsid w:val="00726378"/>
    <w:rsid w:val="0072786B"/>
    <w:rsid w:val="00730CC2"/>
    <w:rsid w:val="007315E0"/>
    <w:rsid w:val="00731CB7"/>
    <w:rsid w:val="0073231B"/>
    <w:rsid w:val="00732C14"/>
    <w:rsid w:val="007348B4"/>
    <w:rsid w:val="00741B55"/>
    <w:rsid w:val="0074454A"/>
    <w:rsid w:val="00744F74"/>
    <w:rsid w:val="00747037"/>
    <w:rsid w:val="00747AA5"/>
    <w:rsid w:val="00747EC2"/>
    <w:rsid w:val="007507C1"/>
    <w:rsid w:val="00755476"/>
    <w:rsid w:val="007606C0"/>
    <w:rsid w:val="007640A9"/>
    <w:rsid w:val="00766F77"/>
    <w:rsid w:val="00767F5F"/>
    <w:rsid w:val="007716FF"/>
    <w:rsid w:val="00775495"/>
    <w:rsid w:val="00777F33"/>
    <w:rsid w:val="007854D0"/>
    <w:rsid w:val="00786032"/>
    <w:rsid w:val="0079231D"/>
    <w:rsid w:val="00793EC2"/>
    <w:rsid w:val="00797D88"/>
    <w:rsid w:val="007A0CD0"/>
    <w:rsid w:val="007A20CD"/>
    <w:rsid w:val="007A254B"/>
    <w:rsid w:val="007A3FA4"/>
    <w:rsid w:val="007A7C1B"/>
    <w:rsid w:val="007B0383"/>
    <w:rsid w:val="007B066E"/>
    <w:rsid w:val="007B3621"/>
    <w:rsid w:val="007B3E46"/>
    <w:rsid w:val="007B56CD"/>
    <w:rsid w:val="007B7E45"/>
    <w:rsid w:val="007C14A4"/>
    <w:rsid w:val="007C2111"/>
    <w:rsid w:val="007C4A31"/>
    <w:rsid w:val="007C5859"/>
    <w:rsid w:val="007C6F69"/>
    <w:rsid w:val="007D3955"/>
    <w:rsid w:val="007E0005"/>
    <w:rsid w:val="007E5367"/>
    <w:rsid w:val="007E65C6"/>
    <w:rsid w:val="007E6993"/>
    <w:rsid w:val="007F0B72"/>
    <w:rsid w:val="007F2DC9"/>
    <w:rsid w:val="007F52BF"/>
    <w:rsid w:val="00804754"/>
    <w:rsid w:val="00807895"/>
    <w:rsid w:val="008119BF"/>
    <w:rsid w:val="00812A82"/>
    <w:rsid w:val="00814D0A"/>
    <w:rsid w:val="00822907"/>
    <w:rsid w:val="00827213"/>
    <w:rsid w:val="00827E8D"/>
    <w:rsid w:val="00832D88"/>
    <w:rsid w:val="00841705"/>
    <w:rsid w:val="00841989"/>
    <w:rsid w:val="008435EC"/>
    <w:rsid w:val="00843879"/>
    <w:rsid w:val="00845AEC"/>
    <w:rsid w:val="00845EB1"/>
    <w:rsid w:val="008501C4"/>
    <w:rsid w:val="00852051"/>
    <w:rsid w:val="008525C6"/>
    <w:rsid w:val="00853E50"/>
    <w:rsid w:val="008543BC"/>
    <w:rsid w:val="0086276B"/>
    <w:rsid w:val="008632B1"/>
    <w:rsid w:val="00863ACD"/>
    <w:rsid w:val="0086556C"/>
    <w:rsid w:val="00865EE8"/>
    <w:rsid w:val="008660C1"/>
    <w:rsid w:val="00866798"/>
    <w:rsid w:val="008741EA"/>
    <w:rsid w:val="00875177"/>
    <w:rsid w:val="00875547"/>
    <w:rsid w:val="008764C7"/>
    <w:rsid w:val="008764FE"/>
    <w:rsid w:val="00880A5A"/>
    <w:rsid w:val="00880A80"/>
    <w:rsid w:val="00887549"/>
    <w:rsid w:val="00895596"/>
    <w:rsid w:val="008A51F7"/>
    <w:rsid w:val="008A598D"/>
    <w:rsid w:val="008A61E3"/>
    <w:rsid w:val="008A7911"/>
    <w:rsid w:val="008B16C6"/>
    <w:rsid w:val="008B535D"/>
    <w:rsid w:val="008B6120"/>
    <w:rsid w:val="008C1BA3"/>
    <w:rsid w:val="008C1E0D"/>
    <w:rsid w:val="008C5463"/>
    <w:rsid w:val="008C6FBA"/>
    <w:rsid w:val="008D34A5"/>
    <w:rsid w:val="008D59B7"/>
    <w:rsid w:val="008D78DC"/>
    <w:rsid w:val="008D7E1A"/>
    <w:rsid w:val="008E1523"/>
    <w:rsid w:val="008E2AD0"/>
    <w:rsid w:val="008E40C0"/>
    <w:rsid w:val="008E689F"/>
    <w:rsid w:val="008E7244"/>
    <w:rsid w:val="008F072A"/>
    <w:rsid w:val="00901C40"/>
    <w:rsid w:val="009021EC"/>
    <w:rsid w:val="00902690"/>
    <w:rsid w:val="00902DB2"/>
    <w:rsid w:val="00902E28"/>
    <w:rsid w:val="00904F6B"/>
    <w:rsid w:val="009058E9"/>
    <w:rsid w:val="00906686"/>
    <w:rsid w:val="00911A49"/>
    <w:rsid w:val="00911D11"/>
    <w:rsid w:val="009143F0"/>
    <w:rsid w:val="00914B2C"/>
    <w:rsid w:val="00914ED6"/>
    <w:rsid w:val="0091574B"/>
    <w:rsid w:val="00917CCC"/>
    <w:rsid w:val="00917EFC"/>
    <w:rsid w:val="0092071E"/>
    <w:rsid w:val="00921AC0"/>
    <w:rsid w:val="00922E49"/>
    <w:rsid w:val="009262A9"/>
    <w:rsid w:val="009272A1"/>
    <w:rsid w:val="00927BCF"/>
    <w:rsid w:val="009309DE"/>
    <w:rsid w:val="009324FA"/>
    <w:rsid w:val="00934A19"/>
    <w:rsid w:val="009358F4"/>
    <w:rsid w:val="00944FBE"/>
    <w:rsid w:val="00945DA0"/>
    <w:rsid w:val="00952174"/>
    <w:rsid w:val="00952BB3"/>
    <w:rsid w:val="00954F7B"/>
    <w:rsid w:val="009572A5"/>
    <w:rsid w:val="00962A0A"/>
    <w:rsid w:val="00964609"/>
    <w:rsid w:val="0096509D"/>
    <w:rsid w:val="00967D69"/>
    <w:rsid w:val="00973D39"/>
    <w:rsid w:val="009749F4"/>
    <w:rsid w:val="00975E75"/>
    <w:rsid w:val="00976853"/>
    <w:rsid w:val="00976DB0"/>
    <w:rsid w:val="00981119"/>
    <w:rsid w:val="0098120F"/>
    <w:rsid w:val="00982681"/>
    <w:rsid w:val="0098453B"/>
    <w:rsid w:val="0099002E"/>
    <w:rsid w:val="009911C0"/>
    <w:rsid w:val="00993EE5"/>
    <w:rsid w:val="00994FCE"/>
    <w:rsid w:val="009966B6"/>
    <w:rsid w:val="009A0098"/>
    <w:rsid w:val="009A20CA"/>
    <w:rsid w:val="009A2480"/>
    <w:rsid w:val="009A2FB2"/>
    <w:rsid w:val="009A6E79"/>
    <w:rsid w:val="009B24A0"/>
    <w:rsid w:val="009B2693"/>
    <w:rsid w:val="009B2D5B"/>
    <w:rsid w:val="009B72FC"/>
    <w:rsid w:val="009B788F"/>
    <w:rsid w:val="009C0BCC"/>
    <w:rsid w:val="009C6B09"/>
    <w:rsid w:val="009C7C0F"/>
    <w:rsid w:val="009D4750"/>
    <w:rsid w:val="009D603C"/>
    <w:rsid w:val="009D6A18"/>
    <w:rsid w:val="009D7707"/>
    <w:rsid w:val="009D7E1D"/>
    <w:rsid w:val="009D7F2A"/>
    <w:rsid w:val="009E0FB3"/>
    <w:rsid w:val="009E6195"/>
    <w:rsid w:val="009F0D82"/>
    <w:rsid w:val="009F3242"/>
    <w:rsid w:val="009F3454"/>
    <w:rsid w:val="009F5D2B"/>
    <w:rsid w:val="009F6797"/>
    <w:rsid w:val="00A04225"/>
    <w:rsid w:val="00A06771"/>
    <w:rsid w:val="00A11524"/>
    <w:rsid w:val="00A13E3C"/>
    <w:rsid w:val="00A1445F"/>
    <w:rsid w:val="00A157A9"/>
    <w:rsid w:val="00A217D8"/>
    <w:rsid w:val="00A237D2"/>
    <w:rsid w:val="00A25805"/>
    <w:rsid w:val="00A35393"/>
    <w:rsid w:val="00A353CE"/>
    <w:rsid w:val="00A369EF"/>
    <w:rsid w:val="00A37B16"/>
    <w:rsid w:val="00A4533D"/>
    <w:rsid w:val="00A463CD"/>
    <w:rsid w:val="00A47743"/>
    <w:rsid w:val="00A62A43"/>
    <w:rsid w:val="00A62E5C"/>
    <w:rsid w:val="00A630FB"/>
    <w:rsid w:val="00A64A81"/>
    <w:rsid w:val="00A64E4F"/>
    <w:rsid w:val="00A66C4C"/>
    <w:rsid w:val="00A70C44"/>
    <w:rsid w:val="00A7117D"/>
    <w:rsid w:val="00A721A2"/>
    <w:rsid w:val="00A72C30"/>
    <w:rsid w:val="00A750D2"/>
    <w:rsid w:val="00A802D6"/>
    <w:rsid w:val="00A81483"/>
    <w:rsid w:val="00A845A5"/>
    <w:rsid w:val="00A8486E"/>
    <w:rsid w:val="00A84C04"/>
    <w:rsid w:val="00A85207"/>
    <w:rsid w:val="00A85A44"/>
    <w:rsid w:val="00A91FE5"/>
    <w:rsid w:val="00A92AC3"/>
    <w:rsid w:val="00A953DF"/>
    <w:rsid w:val="00A95783"/>
    <w:rsid w:val="00AA07BF"/>
    <w:rsid w:val="00AA13FA"/>
    <w:rsid w:val="00AA25F6"/>
    <w:rsid w:val="00AA66EC"/>
    <w:rsid w:val="00AA6A2F"/>
    <w:rsid w:val="00AA73DF"/>
    <w:rsid w:val="00AB0944"/>
    <w:rsid w:val="00AB15F2"/>
    <w:rsid w:val="00AB2F2A"/>
    <w:rsid w:val="00AB38DE"/>
    <w:rsid w:val="00AB612E"/>
    <w:rsid w:val="00AB6239"/>
    <w:rsid w:val="00AC78E1"/>
    <w:rsid w:val="00AD0FB0"/>
    <w:rsid w:val="00AD108B"/>
    <w:rsid w:val="00AD37ED"/>
    <w:rsid w:val="00AD3BCB"/>
    <w:rsid w:val="00AD50B1"/>
    <w:rsid w:val="00AD5880"/>
    <w:rsid w:val="00AD6D0B"/>
    <w:rsid w:val="00AD7D7C"/>
    <w:rsid w:val="00AE2111"/>
    <w:rsid w:val="00AE306D"/>
    <w:rsid w:val="00AE461A"/>
    <w:rsid w:val="00AE5ACD"/>
    <w:rsid w:val="00AE6AE2"/>
    <w:rsid w:val="00AF0EC6"/>
    <w:rsid w:val="00AF2DB9"/>
    <w:rsid w:val="00AF4E85"/>
    <w:rsid w:val="00AF6E84"/>
    <w:rsid w:val="00AF7B51"/>
    <w:rsid w:val="00B0350D"/>
    <w:rsid w:val="00B0565D"/>
    <w:rsid w:val="00B13D94"/>
    <w:rsid w:val="00B15B39"/>
    <w:rsid w:val="00B15DC3"/>
    <w:rsid w:val="00B218EF"/>
    <w:rsid w:val="00B2280C"/>
    <w:rsid w:val="00B22B2A"/>
    <w:rsid w:val="00B25F5E"/>
    <w:rsid w:val="00B30BA6"/>
    <w:rsid w:val="00B3409C"/>
    <w:rsid w:val="00B35496"/>
    <w:rsid w:val="00B41EC9"/>
    <w:rsid w:val="00B42FFB"/>
    <w:rsid w:val="00B440A6"/>
    <w:rsid w:val="00B44C0E"/>
    <w:rsid w:val="00B44D92"/>
    <w:rsid w:val="00B45CA2"/>
    <w:rsid w:val="00B45EA1"/>
    <w:rsid w:val="00B50E99"/>
    <w:rsid w:val="00B51AFD"/>
    <w:rsid w:val="00B52511"/>
    <w:rsid w:val="00B52DD4"/>
    <w:rsid w:val="00B53DDD"/>
    <w:rsid w:val="00B54667"/>
    <w:rsid w:val="00B5517A"/>
    <w:rsid w:val="00B5726D"/>
    <w:rsid w:val="00B62107"/>
    <w:rsid w:val="00B6249E"/>
    <w:rsid w:val="00B63C0C"/>
    <w:rsid w:val="00B67524"/>
    <w:rsid w:val="00B67E7C"/>
    <w:rsid w:val="00B70A9E"/>
    <w:rsid w:val="00B71A0B"/>
    <w:rsid w:val="00B75805"/>
    <w:rsid w:val="00B761FC"/>
    <w:rsid w:val="00B766B8"/>
    <w:rsid w:val="00B800C0"/>
    <w:rsid w:val="00B830AF"/>
    <w:rsid w:val="00B85729"/>
    <w:rsid w:val="00B9146C"/>
    <w:rsid w:val="00B924C2"/>
    <w:rsid w:val="00B93BB5"/>
    <w:rsid w:val="00B944D3"/>
    <w:rsid w:val="00B94D7F"/>
    <w:rsid w:val="00B95324"/>
    <w:rsid w:val="00B958CE"/>
    <w:rsid w:val="00B96C36"/>
    <w:rsid w:val="00BA01BE"/>
    <w:rsid w:val="00BA73BA"/>
    <w:rsid w:val="00BA7646"/>
    <w:rsid w:val="00BB1593"/>
    <w:rsid w:val="00BB1A9C"/>
    <w:rsid w:val="00BC03A2"/>
    <w:rsid w:val="00BC15BA"/>
    <w:rsid w:val="00BC2FB5"/>
    <w:rsid w:val="00BC307B"/>
    <w:rsid w:val="00BC3854"/>
    <w:rsid w:val="00BC3F7E"/>
    <w:rsid w:val="00BC4EA0"/>
    <w:rsid w:val="00BC5063"/>
    <w:rsid w:val="00BC53EA"/>
    <w:rsid w:val="00BC6370"/>
    <w:rsid w:val="00BC6796"/>
    <w:rsid w:val="00BD1193"/>
    <w:rsid w:val="00BD1B21"/>
    <w:rsid w:val="00BD2175"/>
    <w:rsid w:val="00BD2955"/>
    <w:rsid w:val="00BD3359"/>
    <w:rsid w:val="00BD3D2A"/>
    <w:rsid w:val="00BD7DEB"/>
    <w:rsid w:val="00BE0E2F"/>
    <w:rsid w:val="00BE0EF6"/>
    <w:rsid w:val="00BE2A1B"/>
    <w:rsid w:val="00BE6C6A"/>
    <w:rsid w:val="00BE7A18"/>
    <w:rsid w:val="00BF2BF4"/>
    <w:rsid w:val="00BF33C3"/>
    <w:rsid w:val="00BF35C2"/>
    <w:rsid w:val="00BF590A"/>
    <w:rsid w:val="00BF6437"/>
    <w:rsid w:val="00C0210B"/>
    <w:rsid w:val="00C1043A"/>
    <w:rsid w:val="00C10748"/>
    <w:rsid w:val="00C10DAA"/>
    <w:rsid w:val="00C157F1"/>
    <w:rsid w:val="00C225CD"/>
    <w:rsid w:val="00C22F78"/>
    <w:rsid w:val="00C23630"/>
    <w:rsid w:val="00C23778"/>
    <w:rsid w:val="00C25DFD"/>
    <w:rsid w:val="00C25F77"/>
    <w:rsid w:val="00C263ED"/>
    <w:rsid w:val="00C26728"/>
    <w:rsid w:val="00C34AD4"/>
    <w:rsid w:val="00C375E0"/>
    <w:rsid w:val="00C413DA"/>
    <w:rsid w:val="00C425AD"/>
    <w:rsid w:val="00C46441"/>
    <w:rsid w:val="00C469A9"/>
    <w:rsid w:val="00C503FD"/>
    <w:rsid w:val="00C51E89"/>
    <w:rsid w:val="00C60106"/>
    <w:rsid w:val="00C70BF0"/>
    <w:rsid w:val="00C767DC"/>
    <w:rsid w:val="00C80318"/>
    <w:rsid w:val="00C87001"/>
    <w:rsid w:val="00C9453C"/>
    <w:rsid w:val="00C9594A"/>
    <w:rsid w:val="00C95FDB"/>
    <w:rsid w:val="00CA1C20"/>
    <w:rsid w:val="00CA47B1"/>
    <w:rsid w:val="00CB056C"/>
    <w:rsid w:val="00CB0942"/>
    <w:rsid w:val="00CB0CC1"/>
    <w:rsid w:val="00CB2935"/>
    <w:rsid w:val="00CB47B9"/>
    <w:rsid w:val="00CB62DB"/>
    <w:rsid w:val="00CB6A29"/>
    <w:rsid w:val="00CC0D8A"/>
    <w:rsid w:val="00CD2208"/>
    <w:rsid w:val="00CD33F8"/>
    <w:rsid w:val="00CD48FB"/>
    <w:rsid w:val="00CD5B9E"/>
    <w:rsid w:val="00CE0B48"/>
    <w:rsid w:val="00CE47C0"/>
    <w:rsid w:val="00CE5657"/>
    <w:rsid w:val="00CE67F9"/>
    <w:rsid w:val="00CE727B"/>
    <w:rsid w:val="00CF2020"/>
    <w:rsid w:val="00CF2C59"/>
    <w:rsid w:val="00CF3E2B"/>
    <w:rsid w:val="00CF434A"/>
    <w:rsid w:val="00CF4887"/>
    <w:rsid w:val="00CF5B46"/>
    <w:rsid w:val="00CF5EEF"/>
    <w:rsid w:val="00D03D28"/>
    <w:rsid w:val="00D13CEE"/>
    <w:rsid w:val="00D1572F"/>
    <w:rsid w:val="00D1799B"/>
    <w:rsid w:val="00D20315"/>
    <w:rsid w:val="00D23DD6"/>
    <w:rsid w:val="00D255D3"/>
    <w:rsid w:val="00D267F3"/>
    <w:rsid w:val="00D343EF"/>
    <w:rsid w:val="00D34CE1"/>
    <w:rsid w:val="00D4057B"/>
    <w:rsid w:val="00D41BCB"/>
    <w:rsid w:val="00D4297C"/>
    <w:rsid w:val="00D42A01"/>
    <w:rsid w:val="00D4373E"/>
    <w:rsid w:val="00D44C59"/>
    <w:rsid w:val="00D46EF2"/>
    <w:rsid w:val="00D50214"/>
    <w:rsid w:val="00D529FE"/>
    <w:rsid w:val="00D5495D"/>
    <w:rsid w:val="00D5542D"/>
    <w:rsid w:val="00D576BD"/>
    <w:rsid w:val="00D57EE4"/>
    <w:rsid w:val="00D67A87"/>
    <w:rsid w:val="00D80163"/>
    <w:rsid w:val="00D8102C"/>
    <w:rsid w:val="00D8119B"/>
    <w:rsid w:val="00D8227F"/>
    <w:rsid w:val="00D82329"/>
    <w:rsid w:val="00D86915"/>
    <w:rsid w:val="00D906D6"/>
    <w:rsid w:val="00D9165E"/>
    <w:rsid w:val="00D96221"/>
    <w:rsid w:val="00DA3344"/>
    <w:rsid w:val="00DA5839"/>
    <w:rsid w:val="00DA6DAA"/>
    <w:rsid w:val="00DB1E92"/>
    <w:rsid w:val="00DB3AB4"/>
    <w:rsid w:val="00DB4D95"/>
    <w:rsid w:val="00DB63B7"/>
    <w:rsid w:val="00DC3226"/>
    <w:rsid w:val="00DC5758"/>
    <w:rsid w:val="00DC607D"/>
    <w:rsid w:val="00DD4D94"/>
    <w:rsid w:val="00DD580E"/>
    <w:rsid w:val="00DD5E45"/>
    <w:rsid w:val="00DD6AFB"/>
    <w:rsid w:val="00DE24BA"/>
    <w:rsid w:val="00DE47A3"/>
    <w:rsid w:val="00DE5BC7"/>
    <w:rsid w:val="00DE68C5"/>
    <w:rsid w:val="00DE6958"/>
    <w:rsid w:val="00DE704F"/>
    <w:rsid w:val="00DE7D6A"/>
    <w:rsid w:val="00DF0A9A"/>
    <w:rsid w:val="00DF302F"/>
    <w:rsid w:val="00DF366D"/>
    <w:rsid w:val="00DF7143"/>
    <w:rsid w:val="00DF722E"/>
    <w:rsid w:val="00E012B3"/>
    <w:rsid w:val="00E06CDC"/>
    <w:rsid w:val="00E0769B"/>
    <w:rsid w:val="00E10810"/>
    <w:rsid w:val="00E16025"/>
    <w:rsid w:val="00E16278"/>
    <w:rsid w:val="00E20FE8"/>
    <w:rsid w:val="00E22D74"/>
    <w:rsid w:val="00E2760B"/>
    <w:rsid w:val="00E30466"/>
    <w:rsid w:val="00E33FC9"/>
    <w:rsid w:val="00E35322"/>
    <w:rsid w:val="00E365AB"/>
    <w:rsid w:val="00E379CE"/>
    <w:rsid w:val="00E402A4"/>
    <w:rsid w:val="00E420CD"/>
    <w:rsid w:val="00E42E0F"/>
    <w:rsid w:val="00E4440F"/>
    <w:rsid w:val="00E453D8"/>
    <w:rsid w:val="00E46A00"/>
    <w:rsid w:val="00E476DE"/>
    <w:rsid w:val="00E556FC"/>
    <w:rsid w:val="00E6089A"/>
    <w:rsid w:val="00E642C5"/>
    <w:rsid w:val="00E64444"/>
    <w:rsid w:val="00E73354"/>
    <w:rsid w:val="00E754D8"/>
    <w:rsid w:val="00E769FC"/>
    <w:rsid w:val="00E77091"/>
    <w:rsid w:val="00E831DD"/>
    <w:rsid w:val="00E84603"/>
    <w:rsid w:val="00E8513B"/>
    <w:rsid w:val="00E85FC0"/>
    <w:rsid w:val="00E91C05"/>
    <w:rsid w:val="00E91EFB"/>
    <w:rsid w:val="00E974D4"/>
    <w:rsid w:val="00EA24B8"/>
    <w:rsid w:val="00EA42E3"/>
    <w:rsid w:val="00EA509B"/>
    <w:rsid w:val="00EB0AB2"/>
    <w:rsid w:val="00EC2B9A"/>
    <w:rsid w:val="00EC40B7"/>
    <w:rsid w:val="00EC59C0"/>
    <w:rsid w:val="00ED1173"/>
    <w:rsid w:val="00ED1426"/>
    <w:rsid w:val="00ED19A3"/>
    <w:rsid w:val="00ED20E3"/>
    <w:rsid w:val="00ED2DB7"/>
    <w:rsid w:val="00ED5B1F"/>
    <w:rsid w:val="00ED5CE6"/>
    <w:rsid w:val="00ED7FBF"/>
    <w:rsid w:val="00EE17F4"/>
    <w:rsid w:val="00EE52FA"/>
    <w:rsid w:val="00EE66D0"/>
    <w:rsid w:val="00EF153C"/>
    <w:rsid w:val="00EF29E4"/>
    <w:rsid w:val="00EF4222"/>
    <w:rsid w:val="00EF6135"/>
    <w:rsid w:val="00EF6624"/>
    <w:rsid w:val="00EF7D26"/>
    <w:rsid w:val="00F037E7"/>
    <w:rsid w:val="00F04794"/>
    <w:rsid w:val="00F06948"/>
    <w:rsid w:val="00F0697E"/>
    <w:rsid w:val="00F072FE"/>
    <w:rsid w:val="00F11275"/>
    <w:rsid w:val="00F14BD4"/>
    <w:rsid w:val="00F215A3"/>
    <w:rsid w:val="00F2189C"/>
    <w:rsid w:val="00F21E4B"/>
    <w:rsid w:val="00F23D52"/>
    <w:rsid w:val="00F261D6"/>
    <w:rsid w:val="00F35DBF"/>
    <w:rsid w:val="00F37B2F"/>
    <w:rsid w:val="00F37C01"/>
    <w:rsid w:val="00F42D26"/>
    <w:rsid w:val="00F4366A"/>
    <w:rsid w:val="00F45EF8"/>
    <w:rsid w:val="00F4646D"/>
    <w:rsid w:val="00F50F28"/>
    <w:rsid w:val="00F52CB1"/>
    <w:rsid w:val="00F5443C"/>
    <w:rsid w:val="00F55C07"/>
    <w:rsid w:val="00F63DF8"/>
    <w:rsid w:val="00F6511C"/>
    <w:rsid w:val="00F655E3"/>
    <w:rsid w:val="00F656FF"/>
    <w:rsid w:val="00F65C79"/>
    <w:rsid w:val="00F7147A"/>
    <w:rsid w:val="00F73D15"/>
    <w:rsid w:val="00F76F2E"/>
    <w:rsid w:val="00F81BB7"/>
    <w:rsid w:val="00F81F26"/>
    <w:rsid w:val="00F82CD4"/>
    <w:rsid w:val="00F847F6"/>
    <w:rsid w:val="00F858D3"/>
    <w:rsid w:val="00F87BA3"/>
    <w:rsid w:val="00F91417"/>
    <w:rsid w:val="00F9213C"/>
    <w:rsid w:val="00F96145"/>
    <w:rsid w:val="00F96636"/>
    <w:rsid w:val="00F97524"/>
    <w:rsid w:val="00FA0192"/>
    <w:rsid w:val="00FA1BC9"/>
    <w:rsid w:val="00FA4091"/>
    <w:rsid w:val="00FA63AC"/>
    <w:rsid w:val="00FB0341"/>
    <w:rsid w:val="00FB334F"/>
    <w:rsid w:val="00FB5D40"/>
    <w:rsid w:val="00FB5E7D"/>
    <w:rsid w:val="00FB6CE6"/>
    <w:rsid w:val="00FB7D72"/>
    <w:rsid w:val="00FC0302"/>
    <w:rsid w:val="00FC280A"/>
    <w:rsid w:val="00FC2D20"/>
    <w:rsid w:val="00FC3F29"/>
    <w:rsid w:val="00FC5596"/>
    <w:rsid w:val="00FC55B9"/>
    <w:rsid w:val="00FC60F3"/>
    <w:rsid w:val="00FD22C5"/>
    <w:rsid w:val="00FD2D02"/>
    <w:rsid w:val="00FD302B"/>
    <w:rsid w:val="00FD34A6"/>
    <w:rsid w:val="00FD48C4"/>
    <w:rsid w:val="00FD5446"/>
    <w:rsid w:val="00FE23B6"/>
    <w:rsid w:val="00FE255D"/>
    <w:rsid w:val="00FE2E28"/>
    <w:rsid w:val="00FE37CF"/>
    <w:rsid w:val="00FE5101"/>
    <w:rsid w:val="00FF380C"/>
    <w:rsid w:val="00FF523F"/>
    <w:rsid w:val="00FF6B33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7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0FD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0FD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kobling">
    <w:name w:val="Hyperlink"/>
    <w:uiPriority w:val="99"/>
    <w:semiHidden/>
    <w:rsid w:val="006A0FD7"/>
    <w:rPr>
      <w:rFonts w:ascii="Times New Roman" w:hAnsi="Times New Roman"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6A0FD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6A0FD7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rsid w:val="006A0FD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rsid w:val="006A0FD7"/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MediumShading1-Accent1Char">
    <w:name w:val="Medium Shading 1 - Accent 1 Char"/>
    <w:link w:val="MediumShading1-Accent11"/>
    <w:uiPriority w:val="1"/>
    <w:locked/>
    <w:rsid w:val="006A0FD7"/>
    <w:rPr>
      <w:rFonts w:ascii="MS PGothic" w:eastAsia="Tahoma" w:hAnsi="MS PGothic"/>
      <w:lang w:bidi="en-US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character" w:customStyle="1" w:styleId="MediumGrid2Char1">
    <w:name w:val="Medium Grid 2 Char1"/>
    <w:link w:val="MediumGrid21"/>
    <w:uiPriority w:val="1"/>
    <w:locked/>
    <w:rsid w:val="006A0FD7"/>
    <w:rPr>
      <w:rFonts w:ascii="MS PGothic" w:eastAsia="Tahoma" w:hAnsi="MS PGothic"/>
      <w:lang w:bidi="en-US"/>
    </w:rPr>
  </w:style>
  <w:style w:type="paragraph" w:customStyle="1" w:styleId="MediumGrid21">
    <w:name w:val="Medium Grid 21"/>
    <w:basedOn w:val="Normal"/>
    <w:link w:val="MediumGrid2Char1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paragraph" w:styleId="Listeavsnitt">
    <w:name w:val="List Paragraph"/>
    <w:basedOn w:val="Normal"/>
    <w:uiPriority w:val="34"/>
    <w:qFormat/>
    <w:rsid w:val="00E2760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2760B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E4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E48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7592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pple-converted-space">
    <w:name w:val="apple-converted-space"/>
    <w:basedOn w:val="Standardskriftforavsnitt"/>
    <w:rsid w:val="00567592"/>
  </w:style>
  <w:style w:type="paragraph" w:styleId="Fotnotetekst">
    <w:name w:val="footnote text"/>
    <w:basedOn w:val="Normal"/>
    <w:link w:val="FotnotetekstTegn"/>
    <w:uiPriority w:val="99"/>
    <w:semiHidden/>
    <w:unhideWhenUsed/>
    <w:rsid w:val="00567592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67592"/>
    <w:rPr>
      <w:rFonts w:ascii="Times New Roman" w:eastAsia="MS Mincho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67592"/>
    <w:rPr>
      <w:vertAlign w:val="superscript"/>
    </w:rPr>
  </w:style>
  <w:style w:type="paragraph" w:customStyle="1" w:styleId="p2">
    <w:name w:val="p2"/>
    <w:basedOn w:val="Normal"/>
    <w:rsid w:val="00567592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4E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4E4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4E4F"/>
    <w:rPr>
      <w:rFonts w:ascii="Times New Roman" w:eastAsia="MS Mincho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4E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4E4F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B269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LO-normal">
    <w:name w:val="LO-normal"/>
    <w:basedOn w:val="Normal"/>
    <w:rsid w:val="001614A7"/>
    <w:pPr>
      <w:spacing w:line="276" w:lineRule="auto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614A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614A7"/>
    <w:rPr>
      <w:rFonts w:ascii="Times New Roman" w:eastAsia="MS Mincho" w:hAnsi="Times New Roman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1614A7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BD3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7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0FD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0FD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kobling">
    <w:name w:val="Hyperlink"/>
    <w:uiPriority w:val="99"/>
    <w:semiHidden/>
    <w:rsid w:val="006A0FD7"/>
    <w:rPr>
      <w:rFonts w:ascii="Times New Roman" w:hAnsi="Times New Roman"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6A0FD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6A0FD7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rsid w:val="006A0FD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rsid w:val="006A0FD7"/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MediumShading1-Accent1Char">
    <w:name w:val="Medium Shading 1 - Accent 1 Char"/>
    <w:link w:val="MediumShading1-Accent11"/>
    <w:uiPriority w:val="1"/>
    <w:locked/>
    <w:rsid w:val="006A0FD7"/>
    <w:rPr>
      <w:rFonts w:ascii="MS PGothic" w:eastAsia="Tahoma" w:hAnsi="MS PGothic"/>
      <w:lang w:bidi="en-US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character" w:customStyle="1" w:styleId="MediumGrid2Char1">
    <w:name w:val="Medium Grid 2 Char1"/>
    <w:link w:val="MediumGrid21"/>
    <w:uiPriority w:val="1"/>
    <w:locked/>
    <w:rsid w:val="006A0FD7"/>
    <w:rPr>
      <w:rFonts w:ascii="MS PGothic" w:eastAsia="Tahoma" w:hAnsi="MS PGothic"/>
      <w:lang w:bidi="en-US"/>
    </w:rPr>
  </w:style>
  <w:style w:type="paragraph" w:customStyle="1" w:styleId="MediumGrid21">
    <w:name w:val="Medium Grid 21"/>
    <w:basedOn w:val="Normal"/>
    <w:link w:val="MediumGrid2Char1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paragraph" w:styleId="Listeavsnitt">
    <w:name w:val="List Paragraph"/>
    <w:basedOn w:val="Normal"/>
    <w:uiPriority w:val="34"/>
    <w:qFormat/>
    <w:rsid w:val="00E2760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2760B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E4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E48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7592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pple-converted-space">
    <w:name w:val="apple-converted-space"/>
    <w:basedOn w:val="Standardskriftforavsnitt"/>
    <w:rsid w:val="00567592"/>
  </w:style>
  <w:style w:type="paragraph" w:styleId="Fotnotetekst">
    <w:name w:val="footnote text"/>
    <w:basedOn w:val="Normal"/>
    <w:link w:val="FotnotetekstTegn"/>
    <w:uiPriority w:val="99"/>
    <w:semiHidden/>
    <w:unhideWhenUsed/>
    <w:rsid w:val="00567592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67592"/>
    <w:rPr>
      <w:rFonts w:ascii="Times New Roman" w:eastAsia="MS Mincho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67592"/>
    <w:rPr>
      <w:vertAlign w:val="superscript"/>
    </w:rPr>
  </w:style>
  <w:style w:type="paragraph" w:customStyle="1" w:styleId="p2">
    <w:name w:val="p2"/>
    <w:basedOn w:val="Normal"/>
    <w:rsid w:val="00567592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4E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4E4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4E4F"/>
    <w:rPr>
      <w:rFonts w:ascii="Times New Roman" w:eastAsia="MS Mincho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4E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4E4F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B269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LO-normal">
    <w:name w:val="LO-normal"/>
    <w:basedOn w:val="Normal"/>
    <w:rsid w:val="001614A7"/>
    <w:pPr>
      <w:spacing w:line="276" w:lineRule="auto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614A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614A7"/>
    <w:rPr>
      <w:rFonts w:ascii="Times New Roman" w:eastAsia="MS Mincho" w:hAnsi="Times New Roman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1614A7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BD3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0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ina@navigator.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i@navigator.n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e.aagaard@eu.son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ny.net" TargetMode="External"/><Relationship Id="rId10" Type="http://schemas.openxmlformats.org/officeDocument/2006/relationships/hyperlink" Target="http://www.sony.co.uk/electronics/televisions/x9105c-x9005c-serie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pinallfoundation.org/portlymp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2A54-D297-49F5-A6B3-B9400024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1064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Rice</dc:creator>
  <cp:lastModifiedBy>Mari</cp:lastModifiedBy>
  <cp:revision>8</cp:revision>
  <cp:lastPrinted>2015-11-17T11:46:00Z</cp:lastPrinted>
  <dcterms:created xsi:type="dcterms:W3CDTF">2015-12-02T10:52:00Z</dcterms:created>
  <dcterms:modified xsi:type="dcterms:W3CDTF">2015-12-07T10:02:00Z</dcterms:modified>
</cp:coreProperties>
</file>