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EB" w:rsidRPr="002974E3" w:rsidRDefault="004161EB" w:rsidP="00A616BD">
      <w:pPr>
        <w:ind w:left="6520"/>
        <w:rPr>
          <w:rFonts w:asciiTheme="majorHAnsi" w:hAnsiTheme="majorHAnsi"/>
          <w:sz w:val="22"/>
          <w:szCs w:val="22"/>
          <w:lang w:val="sv-SE"/>
        </w:rPr>
      </w:pPr>
      <w:r w:rsidRPr="002974E3">
        <w:rPr>
          <w:rFonts w:asciiTheme="majorHAnsi" w:hAnsiTheme="majorHAnsi"/>
          <w:sz w:val="22"/>
          <w:szCs w:val="22"/>
          <w:lang w:val="sv-SE"/>
        </w:rPr>
        <w:t>Press Release</w:t>
      </w:r>
    </w:p>
    <w:p w:rsidR="009A1205" w:rsidRPr="002974E3" w:rsidRDefault="002C3B37" w:rsidP="00A616BD">
      <w:pPr>
        <w:ind w:left="6520"/>
        <w:rPr>
          <w:rFonts w:asciiTheme="majorHAnsi" w:hAnsiTheme="majorHAnsi"/>
          <w:sz w:val="22"/>
          <w:szCs w:val="22"/>
          <w:lang w:val="sv-SE"/>
        </w:rPr>
      </w:pPr>
      <w:r w:rsidRPr="002974E3">
        <w:rPr>
          <w:rFonts w:asciiTheme="majorHAnsi" w:hAnsiTheme="majorHAnsi"/>
          <w:sz w:val="22"/>
          <w:szCs w:val="22"/>
          <w:lang w:val="sv-SE"/>
        </w:rPr>
        <w:t>Lahti</w:t>
      </w:r>
      <w:r w:rsidR="009A1205" w:rsidRPr="002974E3">
        <w:rPr>
          <w:rFonts w:asciiTheme="majorHAnsi" w:hAnsiTheme="majorHAnsi"/>
          <w:sz w:val="22"/>
          <w:szCs w:val="22"/>
          <w:lang w:val="sv-SE"/>
        </w:rPr>
        <w:t xml:space="preserve">, </w:t>
      </w:r>
      <w:r w:rsidR="002A6A37" w:rsidRPr="002974E3">
        <w:rPr>
          <w:rFonts w:asciiTheme="majorHAnsi" w:hAnsiTheme="majorHAnsi"/>
          <w:sz w:val="22"/>
          <w:szCs w:val="22"/>
          <w:lang w:val="sv-SE"/>
        </w:rPr>
        <w:t>2</w:t>
      </w:r>
      <w:r w:rsidR="00B63237" w:rsidRPr="002974E3">
        <w:rPr>
          <w:rFonts w:asciiTheme="majorHAnsi" w:hAnsiTheme="majorHAnsi"/>
          <w:sz w:val="22"/>
          <w:szCs w:val="22"/>
          <w:lang w:val="sv-SE"/>
        </w:rPr>
        <w:t>6</w:t>
      </w:r>
      <w:r w:rsidR="009A1205" w:rsidRPr="002974E3">
        <w:rPr>
          <w:rFonts w:asciiTheme="majorHAnsi" w:hAnsiTheme="majorHAnsi"/>
          <w:sz w:val="22"/>
          <w:szCs w:val="22"/>
          <w:lang w:val="sv-SE"/>
        </w:rPr>
        <w:t xml:space="preserve"> </w:t>
      </w:r>
      <w:r w:rsidR="002A6A37" w:rsidRPr="002974E3">
        <w:rPr>
          <w:rFonts w:asciiTheme="majorHAnsi" w:hAnsiTheme="majorHAnsi"/>
          <w:sz w:val="22"/>
          <w:szCs w:val="22"/>
          <w:lang w:val="sv-SE"/>
        </w:rPr>
        <w:t>April</w:t>
      </w:r>
      <w:r w:rsidR="009A1205" w:rsidRPr="002974E3">
        <w:rPr>
          <w:rFonts w:asciiTheme="majorHAnsi" w:hAnsiTheme="majorHAnsi"/>
          <w:sz w:val="22"/>
          <w:szCs w:val="22"/>
          <w:lang w:val="sv-SE"/>
        </w:rPr>
        <w:t>, 201</w:t>
      </w:r>
      <w:r w:rsidR="004161EB" w:rsidRPr="002974E3">
        <w:rPr>
          <w:rFonts w:asciiTheme="majorHAnsi" w:hAnsiTheme="majorHAnsi"/>
          <w:sz w:val="22"/>
          <w:szCs w:val="22"/>
          <w:lang w:val="sv-SE"/>
        </w:rPr>
        <w:t>2</w:t>
      </w:r>
    </w:p>
    <w:p w:rsidR="009A1205" w:rsidRPr="002974E3" w:rsidRDefault="009A1205" w:rsidP="00A0194C">
      <w:pPr>
        <w:ind w:right="-6"/>
        <w:jc w:val="both"/>
        <w:rPr>
          <w:rFonts w:asciiTheme="majorHAnsi" w:hAnsiTheme="majorHAnsi"/>
          <w:b/>
          <w:sz w:val="22"/>
          <w:szCs w:val="22"/>
          <w:lang w:val="sv-SE"/>
        </w:rPr>
      </w:pPr>
    </w:p>
    <w:p w:rsidR="00B63237" w:rsidRPr="002974E3" w:rsidRDefault="00B63237" w:rsidP="00A0194C">
      <w:pPr>
        <w:ind w:right="-6"/>
        <w:jc w:val="both"/>
        <w:rPr>
          <w:rFonts w:asciiTheme="majorHAnsi" w:hAnsiTheme="majorHAnsi"/>
          <w:b/>
          <w:sz w:val="22"/>
          <w:szCs w:val="22"/>
          <w:lang w:val="sv-SE"/>
        </w:rPr>
        <w:sectPr w:rsidR="00B63237" w:rsidRPr="002974E3">
          <w:headerReference w:type="default" r:id="rId7"/>
          <w:footerReference w:type="default" r:id="rId8"/>
          <w:pgSz w:w="11900" w:h="16840"/>
          <w:pgMar w:top="1418" w:right="1418" w:bottom="1418" w:left="1418" w:gutter="0"/>
        </w:sectPr>
      </w:pPr>
    </w:p>
    <w:p w:rsidR="002974E3" w:rsidRPr="002974E3" w:rsidRDefault="002974E3" w:rsidP="002974E3">
      <w:pPr>
        <w:widowControl w:val="0"/>
        <w:autoSpaceDE w:val="0"/>
        <w:autoSpaceDN w:val="0"/>
        <w:adjustRightInd w:val="0"/>
        <w:rPr>
          <w:rFonts w:asciiTheme="majorHAnsi" w:hAnsiTheme="majorHAnsi"/>
          <w:b/>
          <w:sz w:val="36"/>
          <w:szCs w:val="22"/>
        </w:rPr>
      </w:pPr>
      <w:r w:rsidRPr="002974E3">
        <w:rPr>
          <w:rFonts w:asciiTheme="majorHAnsi" w:hAnsiTheme="majorHAnsi"/>
          <w:b/>
          <w:sz w:val="36"/>
          <w:szCs w:val="22"/>
        </w:rPr>
        <w:t>A</w:t>
      </w:r>
      <w:r>
        <w:rPr>
          <w:rFonts w:asciiTheme="majorHAnsi" w:hAnsiTheme="majorHAnsi"/>
          <w:b/>
          <w:sz w:val="36"/>
          <w:szCs w:val="22"/>
        </w:rPr>
        <w:t>tt omvandla aska till nyttighet:</w:t>
      </w:r>
    </w:p>
    <w:p w:rsidR="002974E3" w:rsidRPr="002974E3" w:rsidRDefault="002974E3" w:rsidP="002974E3">
      <w:pPr>
        <w:widowControl w:val="0"/>
        <w:autoSpaceDE w:val="0"/>
        <w:autoSpaceDN w:val="0"/>
        <w:adjustRightInd w:val="0"/>
        <w:rPr>
          <w:rFonts w:asciiTheme="majorHAnsi" w:hAnsiTheme="majorHAnsi"/>
          <w:b/>
          <w:sz w:val="32"/>
          <w:szCs w:val="22"/>
        </w:rPr>
      </w:pPr>
    </w:p>
    <w:p w:rsidR="002974E3" w:rsidRPr="002974E3" w:rsidRDefault="002974E3" w:rsidP="002974E3">
      <w:pPr>
        <w:widowControl w:val="0"/>
        <w:autoSpaceDE w:val="0"/>
        <w:autoSpaceDN w:val="0"/>
        <w:adjustRightInd w:val="0"/>
        <w:rPr>
          <w:rFonts w:asciiTheme="majorHAnsi" w:hAnsiTheme="majorHAnsi"/>
          <w:b/>
          <w:sz w:val="32"/>
          <w:szCs w:val="22"/>
        </w:rPr>
      </w:pPr>
      <w:r>
        <w:rPr>
          <w:rFonts w:asciiTheme="majorHAnsi" w:hAnsiTheme="majorHAnsi"/>
          <w:b/>
          <w:sz w:val="32"/>
          <w:szCs w:val="22"/>
        </w:rPr>
        <w:t>Ultrana</w:t>
      </w:r>
      <w:r w:rsidRPr="002974E3">
        <w:rPr>
          <w:rFonts w:asciiTheme="majorHAnsi" w:hAnsiTheme="majorHAnsi"/>
          <w:b/>
          <w:sz w:val="32"/>
          <w:szCs w:val="22"/>
        </w:rPr>
        <w:t>t vinner andra priset i innovation på Nordic Cleantech Open</w:t>
      </w:r>
    </w:p>
    <w:p w:rsidR="002974E3" w:rsidRPr="002974E3" w:rsidRDefault="002974E3" w:rsidP="002974E3">
      <w:pPr>
        <w:widowControl w:val="0"/>
        <w:autoSpaceDE w:val="0"/>
        <w:autoSpaceDN w:val="0"/>
        <w:adjustRightInd w:val="0"/>
        <w:rPr>
          <w:rFonts w:asciiTheme="majorHAnsi" w:hAnsiTheme="majorHAnsi"/>
          <w:sz w:val="22"/>
          <w:szCs w:val="22"/>
        </w:rPr>
      </w:pPr>
    </w:p>
    <w:p w:rsidR="002974E3" w:rsidRPr="002974E3" w:rsidRDefault="002974E3" w:rsidP="002974E3">
      <w:pPr>
        <w:widowControl w:val="0"/>
        <w:autoSpaceDE w:val="0"/>
        <w:autoSpaceDN w:val="0"/>
        <w:adjustRightInd w:val="0"/>
        <w:rPr>
          <w:rFonts w:asciiTheme="majorHAnsi" w:hAnsiTheme="majorHAnsi"/>
          <w:sz w:val="22"/>
          <w:szCs w:val="22"/>
        </w:rPr>
      </w:pPr>
      <w:r w:rsidRPr="002974E3">
        <w:rPr>
          <w:rFonts w:asciiTheme="majorHAnsi" w:hAnsiTheme="majorHAnsi"/>
          <w:sz w:val="22"/>
          <w:szCs w:val="22"/>
        </w:rPr>
        <w:t>Det finska fö</w:t>
      </w:r>
      <w:r>
        <w:rPr>
          <w:rFonts w:asciiTheme="majorHAnsi" w:hAnsiTheme="majorHAnsi"/>
          <w:sz w:val="22"/>
          <w:szCs w:val="22"/>
        </w:rPr>
        <w:t>retaget Ultrana</w:t>
      </w:r>
      <w:r w:rsidRPr="002974E3">
        <w:rPr>
          <w:rFonts w:asciiTheme="majorHAnsi" w:hAnsiTheme="majorHAnsi"/>
          <w:sz w:val="22"/>
          <w:szCs w:val="22"/>
        </w:rPr>
        <w:t>t placerade sig som nummer två på prispallen vid årets omgång av Nordic Cleantech Open som avgjordes I finska Lahti och är på god väg att expandera tack vare de kontakter man knot I samband med priset och deltagandet på Nordic Cleantech Open.</w:t>
      </w:r>
    </w:p>
    <w:p w:rsidR="002974E3" w:rsidRPr="002974E3" w:rsidRDefault="002974E3" w:rsidP="002974E3">
      <w:pPr>
        <w:widowControl w:val="0"/>
        <w:autoSpaceDE w:val="0"/>
        <w:autoSpaceDN w:val="0"/>
        <w:adjustRightInd w:val="0"/>
        <w:rPr>
          <w:rFonts w:asciiTheme="majorHAnsi" w:hAnsiTheme="majorHAnsi"/>
          <w:sz w:val="22"/>
          <w:szCs w:val="22"/>
        </w:rPr>
      </w:pPr>
    </w:p>
    <w:p w:rsidR="002974E3" w:rsidRPr="002974E3" w:rsidRDefault="002974E3" w:rsidP="002974E3">
      <w:pPr>
        <w:pStyle w:val="Liststycke"/>
        <w:widowControl w:val="0"/>
        <w:numPr>
          <w:ilvl w:val="0"/>
          <w:numId w:val="1"/>
        </w:numPr>
        <w:autoSpaceDE w:val="0"/>
        <w:autoSpaceDN w:val="0"/>
        <w:adjustRightInd w:val="0"/>
        <w:rPr>
          <w:rFonts w:asciiTheme="majorHAnsi" w:hAnsiTheme="majorHAnsi"/>
          <w:sz w:val="22"/>
          <w:szCs w:val="22"/>
        </w:rPr>
      </w:pPr>
      <w:r w:rsidRPr="002974E3">
        <w:rPr>
          <w:rFonts w:asciiTheme="majorHAnsi" w:hAnsiTheme="majorHAnsi"/>
          <w:sz w:val="22"/>
          <w:szCs w:val="22"/>
        </w:rPr>
        <w:t>Placeringen kommer att öka medvetenheten om oss, redan när vi korades till topp 25 kunde vi märka av en skillnad i uppmärksamhet, och nu gäller det att svara på de förväntningar som ställs på oss, säger VD Hans Weckman på</w:t>
      </w:r>
      <w:r>
        <w:rPr>
          <w:rFonts w:asciiTheme="majorHAnsi" w:hAnsiTheme="majorHAnsi"/>
          <w:sz w:val="22"/>
          <w:szCs w:val="22"/>
        </w:rPr>
        <w:t xml:space="preserve"> Ultrana</w:t>
      </w:r>
      <w:r w:rsidRPr="002974E3">
        <w:rPr>
          <w:rFonts w:asciiTheme="majorHAnsi" w:hAnsiTheme="majorHAnsi"/>
          <w:sz w:val="22"/>
          <w:szCs w:val="22"/>
        </w:rPr>
        <w:t>t på mobiltelefon från Lahti.</w:t>
      </w:r>
    </w:p>
    <w:p w:rsidR="002974E3" w:rsidRPr="002974E3" w:rsidRDefault="002974E3" w:rsidP="002974E3">
      <w:pPr>
        <w:pStyle w:val="Liststycke"/>
        <w:widowControl w:val="0"/>
        <w:autoSpaceDE w:val="0"/>
        <w:autoSpaceDN w:val="0"/>
        <w:adjustRightInd w:val="0"/>
        <w:rPr>
          <w:rFonts w:asciiTheme="majorHAnsi" w:hAnsiTheme="majorHAnsi"/>
          <w:sz w:val="22"/>
          <w:szCs w:val="22"/>
        </w:rPr>
      </w:pPr>
    </w:p>
    <w:p w:rsidR="002974E3" w:rsidRPr="002974E3" w:rsidRDefault="002974E3" w:rsidP="002974E3">
      <w:pPr>
        <w:widowControl w:val="0"/>
        <w:autoSpaceDE w:val="0"/>
        <w:autoSpaceDN w:val="0"/>
        <w:adjustRightInd w:val="0"/>
        <w:rPr>
          <w:rFonts w:asciiTheme="majorHAnsi" w:hAnsiTheme="majorHAnsi"/>
          <w:sz w:val="22"/>
          <w:szCs w:val="22"/>
        </w:rPr>
      </w:pPr>
      <w:r w:rsidRPr="002974E3">
        <w:rPr>
          <w:rFonts w:asciiTheme="majorHAnsi" w:hAnsiTheme="majorHAnsi"/>
          <w:sz w:val="22"/>
          <w:szCs w:val="22"/>
        </w:rPr>
        <w:t>Han har precis avslutat en serie speeddate med investerare, där han enligt egen uppgift hade det ganska bra förspänt i kraft av placeringen och den pitch som han preseneterade igår för investerare. Ombedd att fö</w:t>
      </w:r>
      <w:r>
        <w:rPr>
          <w:rFonts w:asciiTheme="majorHAnsi" w:hAnsiTheme="majorHAnsi"/>
          <w:sz w:val="22"/>
          <w:szCs w:val="22"/>
        </w:rPr>
        <w:t>rklara Ultrana</w:t>
      </w:r>
      <w:r w:rsidRPr="002974E3">
        <w:rPr>
          <w:rFonts w:asciiTheme="majorHAnsi" w:hAnsiTheme="majorHAnsi"/>
          <w:sz w:val="22"/>
          <w:szCs w:val="22"/>
        </w:rPr>
        <w:t>ts affärsidé i all korhet beskriver han det såhär:</w:t>
      </w:r>
    </w:p>
    <w:p w:rsidR="002974E3" w:rsidRPr="002974E3" w:rsidRDefault="002974E3" w:rsidP="002974E3">
      <w:pPr>
        <w:widowControl w:val="0"/>
        <w:autoSpaceDE w:val="0"/>
        <w:autoSpaceDN w:val="0"/>
        <w:adjustRightInd w:val="0"/>
        <w:rPr>
          <w:rFonts w:asciiTheme="majorHAnsi" w:hAnsiTheme="majorHAnsi"/>
          <w:sz w:val="22"/>
          <w:szCs w:val="22"/>
        </w:rPr>
      </w:pPr>
    </w:p>
    <w:p w:rsidR="002974E3" w:rsidRPr="002974E3" w:rsidRDefault="002974E3" w:rsidP="002974E3">
      <w:pPr>
        <w:rPr>
          <w:rFonts w:asciiTheme="majorHAnsi" w:hAnsiTheme="majorHAnsi"/>
        </w:rPr>
      </w:pPr>
      <w:r w:rsidRPr="002974E3">
        <w:rPr>
          <w:rFonts w:asciiTheme="majorHAnsi" w:hAnsiTheme="majorHAnsi"/>
          <w:sz w:val="22"/>
          <w:szCs w:val="22"/>
        </w:rPr>
        <w:t xml:space="preserve">- </w:t>
      </w:r>
      <w:r w:rsidRPr="002974E3">
        <w:rPr>
          <w:rFonts w:asciiTheme="majorHAnsi" w:hAnsiTheme="majorHAnsi"/>
        </w:rPr>
        <w:t xml:space="preserve">Vi tar hand om askan från biobaserade kraftverk, processar och omvandlar den till värdefulla och nyttiga ämnen. </w:t>
      </w:r>
    </w:p>
    <w:p w:rsidR="002974E3" w:rsidRPr="002974E3" w:rsidRDefault="002974E3" w:rsidP="002974E3">
      <w:pPr>
        <w:widowControl w:val="0"/>
        <w:autoSpaceDE w:val="0"/>
        <w:autoSpaceDN w:val="0"/>
        <w:adjustRightInd w:val="0"/>
        <w:rPr>
          <w:rFonts w:asciiTheme="majorHAnsi" w:hAnsiTheme="majorHAnsi"/>
          <w:sz w:val="22"/>
          <w:szCs w:val="22"/>
        </w:rPr>
      </w:pPr>
    </w:p>
    <w:p w:rsidR="002974E3" w:rsidRPr="002974E3" w:rsidRDefault="002974E3" w:rsidP="002974E3">
      <w:pPr>
        <w:widowControl w:val="0"/>
        <w:autoSpaceDE w:val="0"/>
        <w:autoSpaceDN w:val="0"/>
        <w:adjustRightInd w:val="0"/>
        <w:rPr>
          <w:rFonts w:asciiTheme="majorHAnsi" w:hAnsiTheme="majorHAnsi"/>
          <w:sz w:val="22"/>
          <w:szCs w:val="22"/>
        </w:rPr>
      </w:pPr>
      <w:r w:rsidRPr="002974E3">
        <w:rPr>
          <w:rFonts w:asciiTheme="majorHAnsi" w:hAnsiTheme="majorHAnsi"/>
          <w:sz w:val="22"/>
          <w:szCs w:val="22"/>
        </w:rPr>
        <w:t xml:space="preserve">Hans Weckman blev </w:t>
      </w:r>
      <w:r w:rsidRPr="002974E3">
        <w:rPr>
          <w:rFonts w:asciiTheme="majorHAnsi" w:hAnsiTheme="majorHAnsi"/>
        </w:rPr>
        <w:t xml:space="preserve">VD för företaget för ett år sedan, från att först ha involverats som management konsult, och sedan blev mer och mer engagerad i arbetet, vilket ledde till att han tog över rollen som VD på begäran av ägarna.  </w:t>
      </w:r>
    </w:p>
    <w:p w:rsidR="002974E3" w:rsidRPr="002974E3" w:rsidRDefault="002974E3" w:rsidP="002974E3">
      <w:pPr>
        <w:rPr>
          <w:rFonts w:asciiTheme="majorHAnsi" w:hAnsiTheme="majorHAnsi"/>
        </w:rPr>
      </w:pPr>
    </w:p>
    <w:p w:rsidR="002974E3" w:rsidRPr="002974E3" w:rsidRDefault="002974E3" w:rsidP="002974E3">
      <w:pPr>
        <w:rPr>
          <w:rFonts w:asciiTheme="majorHAnsi" w:hAnsiTheme="majorHAnsi"/>
        </w:rPr>
      </w:pPr>
      <w:r w:rsidRPr="002974E3">
        <w:rPr>
          <w:rFonts w:asciiTheme="majorHAnsi" w:hAnsiTheme="majorHAnsi"/>
        </w:rPr>
        <w:t>Han beskriver Nordic Cleantech Open som ett fantastiskt forum att presentera innovativa idéer och där mötet med investerare är också av stort intresse:</w:t>
      </w:r>
    </w:p>
    <w:p w:rsidR="002974E3" w:rsidRPr="002974E3" w:rsidRDefault="002974E3" w:rsidP="002974E3">
      <w:pPr>
        <w:rPr>
          <w:rFonts w:asciiTheme="majorHAnsi" w:hAnsiTheme="majorHAnsi"/>
        </w:rPr>
      </w:pPr>
    </w:p>
    <w:p w:rsidR="002974E3" w:rsidRPr="002974E3" w:rsidRDefault="002974E3" w:rsidP="002974E3">
      <w:pPr>
        <w:pStyle w:val="Liststycke"/>
        <w:numPr>
          <w:ilvl w:val="0"/>
          <w:numId w:val="1"/>
        </w:numPr>
        <w:rPr>
          <w:rFonts w:asciiTheme="majorHAnsi" w:hAnsiTheme="majorHAnsi"/>
        </w:rPr>
      </w:pPr>
      <w:r w:rsidRPr="002974E3">
        <w:rPr>
          <w:rFonts w:asciiTheme="majorHAnsi" w:hAnsiTheme="majorHAnsi"/>
        </w:rPr>
        <w:t xml:space="preserve">Jag hade gett betyget 10 av 10. Vi har nu fått kontakt med investerare från Kina, Indien, Europa, och andra skandinaviska länder, vilket är mycket glädjande, det innebär en hel del del jobb framöver för oss! </w:t>
      </w:r>
    </w:p>
    <w:p w:rsidR="002974E3" w:rsidRPr="002974E3" w:rsidRDefault="002974E3" w:rsidP="002974E3">
      <w:pPr>
        <w:rPr>
          <w:rFonts w:asciiTheme="majorHAnsi" w:hAnsiTheme="majorHAnsi"/>
        </w:rPr>
      </w:pPr>
    </w:p>
    <w:p w:rsidR="002974E3" w:rsidRPr="002974E3" w:rsidRDefault="002974E3" w:rsidP="002974E3">
      <w:pPr>
        <w:rPr>
          <w:rFonts w:asciiTheme="majorHAnsi" w:hAnsiTheme="majorHAnsi"/>
        </w:rPr>
      </w:pPr>
      <w:r w:rsidRPr="002974E3">
        <w:rPr>
          <w:rFonts w:asciiTheme="majorHAnsi" w:hAnsiTheme="majorHAnsi"/>
        </w:rPr>
        <w:t>Tillfrå</w:t>
      </w:r>
      <w:r>
        <w:rPr>
          <w:rFonts w:asciiTheme="majorHAnsi" w:hAnsiTheme="majorHAnsi"/>
        </w:rPr>
        <w:t>gad om var Ultrana</w:t>
      </w:r>
      <w:r w:rsidRPr="002974E3">
        <w:rPr>
          <w:rFonts w:asciiTheme="majorHAnsi" w:hAnsiTheme="majorHAnsi"/>
        </w:rPr>
        <w:t>t befinner sig om ett år så vill Hans Weckman utsträcka</w:t>
      </w:r>
      <w:r w:rsidR="00FE6DE3">
        <w:rPr>
          <w:rFonts w:asciiTheme="majorHAnsi" w:hAnsiTheme="majorHAnsi"/>
        </w:rPr>
        <w:t xml:space="preserve"> perspektivet till sommaren 2014</w:t>
      </w:r>
      <w:r w:rsidRPr="002974E3">
        <w:rPr>
          <w:rFonts w:asciiTheme="majorHAnsi" w:hAnsiTheme="majorHAnsi"/>
        </w:rPr>
        <w:t xml:space="preserve">, som han satt som mål för att ha fem processande anläggningar i Finland i bruk där askan tas hand om och där man utvinner näringsämnen som förädlas vidare. </w:t>
      </w:r>
    </w:p>
    <w:p w:rsidR="002974E3" w:rsidRPr="002974E3" w:rsidRDefault="002974E3" w:rsidP="002974E3">
      <w:pPr>
        <w:rPr>
          <w:rFonts w:asciiTheme="majorHAnsi" w:hAnsiTheme="majorHAnsi"/>
        </w:rPr>
      </w:pPr>
    </w:p>
    <w:p w:rsidR="002974E3" w:rsidRPr="002974E3" w:rsidRDefault="002974E3" w:rsidP="002974E3">
      <w:pPr>
        <w:rPr>
          <w:rFonts w:asciiTheme="majorHAnsi" w:hAnsiTheme="majorHAnsi"/>
        </w:rPr>
      </w:pPr>
      <w:r w:rsidRPr="002974E3">
        <w:rPr>
          <w:rFonts w:asciiTheme="majorHAnsi" w:hAnsiTheme="majorHAnsi"/>
        </w:rPr>
        <w:t>- Att köra aska till deponi är dels kostsam och dels slöseri med resurser. Miljövinster uppstår även när det gäller spara transporter, och det kostar vidare 1000 kr per ton att deponera, inklusive avfallskatt. Vi tar också betalt för avfallsprocessen men inte så mycket och då uppstår många vinster, plus att det skapas nya produkter, berättar Hans Weckman vidare.</w:t>
      </w:r>
    </w:p>
    <w:p w:rsidR="002974E3" w:rsidRPr="002974E3" w:rsidRDefault="002974E3" w:rsidP="002974E3">
      <w:pPr>
        <w:rPr>
          <w:rFonts w:asciiTheme="majorHAnsi" w:hAnsiTheme="majorHAnsi"/>
        </w:rPr>
      </w:pPr>
    </w:p>
    <w:p w:rsidR="002974E3" w:rsidRPr="002974E3" w:rsidRDefault="002974E3" w:rsidP="002974E3">
      <w:pPr>
        <w:rPr>
          <w:rFonts w:asciiTheme="majorHAnsi" w:hAnsiTheme="majorHAnsi"/>
        </w:rPr>
      </w:pPr>
      <w:r w:rsidRPr="002974E3">
        <w:rPr>
          <w:rFonts w:asciiTheme="majorHAnsi" w:hAnsiTheme="majorHAnsi"/>
        </w:rPr>
        <w:t xml:space="preserve">Han menar att nästa steg är att försöka köra verksamheten på kommersiell och storskalig nivå, att öppna marknader och få produkterna godkända. En hel del som ska göras och Hans är märkbart engagerad och glad över processen som ligger framför honom och företaget. </w:t>
      </w:r>
    </w:p>
    <w:p w:rsidR="002974E3" w:rsidRPr="002974E3" w:rsidRDefault="002974E3" w:rsidP="002974E3">
      <w:pPr>
        <w:rPr>
          <w:rFonts w:asciiTheme="majorHAnsi" w:hAnsiTheme="majorHAnsi"/>
        </w:rPr>
      </w:pPr>
    </w:p>
    <w:p w:rsidR="002974E3" w:rsidRPr="002974E3" w:rsidRDefault="002974E3" w:rsidP="002974E3">
      <w:pPr>
        <w:rPr>
          <w:rFonts w:asciiTheme="majorHAnsi" w:hAnsiTheme="majorHAnsi"/>
        </w:rPr>
      </w:pPr>
      <w:r w:rsidRPr="002974E3">
        <w:rPr>
          <w:rFonts w:asciiTheme="majorHAnsi" w:hAnsiTheme="majorHAnsi"/>
        </w:rPr>
        <w:t>- Vi är ett gäng på sex personer och många externa, samarbetar även med laboratorier och universitet. Företaget grundades 2009 meb forskningen går tillbaka till 50-talet, en av grundarna och ägarna är Professor Olavi Huikari överdirektör för Skogsforskningsinstutet i Finland, numera 88 år gammal men still going strong och sitter i styrelsen. Det känns bra att ha en vetenskaplig grund att stå på! Avslutar Hans Weckman, VD på</w:t>
      </w:r>
      <w:r>
        <w:rPr>
          <w:rFonts w:asciiTheme="majorHAnsi" w:hAnsiTheme="majorHAnsi"/>
        </w:rPr>
        <w:t xml:space="preserve"> Ultrana</w:t>
      </w:r>
      <w:r w:rsidRPr="002974E3">
        <w:rPr>
          <w:rFonts w:asciiTheme="majorHAnsi" w:hAnsiTheme="majorHAnsi"/>
        </w:rPr>
        <w:t xml:space="preserve">t som vann andra priset i Nordic Cleantech Open 2012. </w:t>
      </w:r>
    </w:p>
    <w:p w:rsidR="002974E3" w:rsidRPr="002974E3" w:rsidRDefault="002974E3" w:rsidP="002974E3">
      <w:pPr>
        <w:widowControl w:val="0"/>
        <w:autoSpaceDE w:val="0"/>
        <w:autoSpaceDN w:val="0"/>
        <w:adjustRightInd w:val="0"/>
        <w:rPr>
          <w:rFonts w:asciiTheme="majorHAnsi" w:hAnsiTheme="majorHAnsi"/>
          <w:sz w:val="22"/>
          <w:szCs w:val="22"/>
        </w:rPr>
      </w:pPr>
    </w:p>
    <w:p w:rsidR="002974E3" w:rsidRPr="002974E3" w:rsidRDefault="002974E3" w:rsidP="002974E3">
      <w:pPr>
        <w:rPr>
          <w:rFonts w:asciiTheme="majorHAnsi" w:hAnsiTheme="majorHAnsi"/>
        </w:rPr>
      </w:pPr>
    </w:p>
    <w:p w:rsidR="002974E3" w:rsidRPr="001370A4" w:rsidRDefault="002974E3" w:rsidP="00B63237">
      <w:pPr>
        <w:rPr>
          <w:rFonts w:asciiTheme="majorHAnsi" w:hAnsiTheme="majorHAnsi" w:cs="Calibri"/>
          <w:b/>
          <w:sz w:val="22"/>
          <w:szCs w:val="22"/>
          <w:lang w:val="sv-SE"/>
        </w:rPr>
      </w:pPr>
      <w:r w:rsidRPr="001370A4">
        <w:rPr>
          <w:rFonts w:asciiTheme="majorHAnsi" w:hAnsiTheme="majorHAnsi" w:cs="Calibri"/>
          <w:b/>
          <w:sz w:val="22"/>
          <w:szCs w:val="22"/>
          <w:lang w:val="sv-SE"/>
        </w:rPr>
        <w:t>Om Ultranat</w:t>
      </w:r>
    </w:p>
    <w:p w:rsidR="002974E3" w:rsidRPr="002974E3" w:rsidRDefault="002974E3" w:rsidP="002974E3">
      <w:pPr>
        <w:widowControl w:val="0"/>
        <w:autoSpaceDE w:val="0"/>
        <w:autoSpaceDN w:val="0"/>
        <w:adjustRightInd w:val="0"/>
        <w:rPr>
          <w:rFonts w:asciiTheme="majorHAnsi" w:hAnsiTheme="majorHAnsi"/>
          <w:sz w:val="22"/>
          <w:szCs w:val="22"/>
        </w:rPr>
      </w:pPr>
      <w:r>
        <w:rPr>
          <w:rFonts w:asciiTheme="majorHAnsi" w:hAnsiTheme="majorHAnsi"/>
          <w:b/>
          <w:sz w:val="22"/>
          <w:szCs w:val="22"/>
        </w:rPr>
        <w:t>Ultrana</w:t>
      </w:r>
      <w:r w:rsidRPr="002974E3">
        <w:rPr>
          <w:rFonts w:asciiTheme="majorHAnsi" w:hAnsiTheme="majorHAnsi"/>
          <w:b/>
          <w:sz w:val="22"/>
          <w:szCs w:val="22"/>
        </w:rPr>
        <w:t>t</w:t>
      </w:r>
      <w:r w:rsidRPr="002974E3">
        <w:rPr>
          <w:rFonts w:asciiTheme="majorHAnsi" w:hAnsiTheme="majorHAnsi"/>
          <w:sz w:val="22"/>
          <w:szCs w:val="22"/>
        </w:rPr>
        <w:t xml:space="preserve"> är ett finskt företag grundad 2009 som förvandlar avfall till värdefulla ä</w:t>
      </w:r>
      <w:r>
        <w:rPr>
          <w:rFonts w:asciiTheme="majorHAnsi" w:hAnsiTheme="majorHAnsi"/>
          <w:sz w:val="22"/>
          <w:szCs w:val="22"/>
        </w:rPr>
        <w:t>mnen. Ultrana</w:t>
      </w:r>
      <w:r w:rsidRPr="002974E3">
        <w:rPr>
          <w:rFonts w:asciiTheme="majorHAnsi" w:hAnsiTheme="majorHAnsi"/>
          <w:sz w:val="22"/>
          <w:szCs w:val="22"/>
        </w:rPr>
        <w:t>t använder sig av aska från biomedelsdrivna kraftverk och omvandlar det till värdefull gödsel till exempel. Det enda som blir kvar är renade silikater som kan användas för teknisk konstruktion och speciella industriområden. Efter att askan genomgå</w:t>
      </w:r>
      <w:r>
        <w:rPr>
          <w:rFonts w:asciiTheme="majorHAnsi" w:hAnsiTheme="majorHAnsi"/>
          <w:sz w:val="22"/>
          <w:szCs w:val="22"/>
        </w:rPr>
        <w:t>tt Ultranat</w:t>
      </w:r>
      <w:r w:rsidRPr="002974E3">
        <w:rPr>
          <w:rFonts w:asciiTheme="majorHAnsi" w:hAnsiTheme="majorHAnsi"/>
          <w:sz w:val="22"/>
          <w:szCs w:val="22"/>
        </w:rPr>
        <w:t>s End-of-Waste process, så kan inga skatter på</w:t>
      </w:r>
      <w:r>
        <w:rPr>
          <w:rFonts w:asciiTheme="majorHAnsi" w:hAnsiTheme="majorHAnsi"/>
          <w:sz w:val="22"/>
          <w:szCs w:val="22"/>
        </w:rPr>
        <w:t xml:space="preserve"> askan i form avfallss</w:t>
      </w:r>
      <w:r w:rsidRPr="002974E3">
        <w:rPr>
          <w:rFonts w:asciiTheme="majorHAnsi" w:hAnsiTheme="majorHAnsi"/>
          <w:sz w:val="22"/>
          <w:szCs w:val="22"/>
        </w:rPr>
        <w:t xml:space="preserve">katt förekomma. </w:t>
      </w:r>
    </w:p>
    <w:p w:rsidR="00213965" w:rsidRPr="002974E3" w:rsidRDefault="00213965" w:rsidP="00213965">
      <w:pPr>
        <w:widowControl w:val="0"/>
        <w:autoSpaceDE w:val="0"/>
        <w:autoSpaceDN w:val="0"/>
        <w:adjustRightInd w:val="0"/>
        <w:spacing w:after="240"/>
        <w:rPr>
          <w:rFonts w:asciiTheme="majorHAnsi" w:hAnsiTheme="majorHAnsi" w:cs="Calibri"/>
          <w:color w:val="F50000"/>
          <w:sz w:val="22"/>
          <w:szCs w:val="22"/>
          <w:lang w:val="sv-SE"/>
        </w:rPr>
      </w:pPr>
    </w:p>
    <w:p w:rsidR="00213965" w:rsidRPr="002974E3" w:rsidRDefault="00213965" w:rsidP="00213965">
      <w:pPr>
        <w:widowControl w:val="0"/>
        <w:autoSpaceDE w:val="0"/>
        <w:autoSpaceDN w:val="0"/>
        <w:adjustRightInd w:val="0"/>
        <w:spacing w:after="240"/>
        <w:rPr>
          <w:rFonts w:asciiTheme="majorHAnsi" w:eastAsia="Cambria" w:hAnsiTheme="majorHAnsi" w:cs="Calibri"/>
          <w:b/>
          <w:color w:val="1D1D1D"/>
          <w:sz w:val="22"/>
          <w:szCs w:val="22"/>
          <w:lang w:val="sv-SE"/>
        </w:rPr>
      </w:pPr>
      <w:r w:rsidRPr="002974E3">
        <w:rPr>
          <w:rFonts w:asciiTheme="majorHAnsi" w:eastAsia="Cambria" w:hAnsiTheme="majorHAnsi" w:cs="Calibri"/>
          <w:b/>
          <w:color w:val="1D1D1D"/>
          <w:sz w:val="22"/>
          <w:szCs w:val="22"/>
          <w:lang w:val="sv-SE"/>
        </w:rPr>
        <w:t>Om Nordic Cleantech Open:</w:t>
      </w:r>
    </w:p>
    <w:p w:rsidR="00213965" w:rsidRPr="002974E3" w:rsidRDefault="00213965" w:rsidP="00213965">
      <w:pPr>
        <w:widowControl w:val="0"/>
        <w:autoSpaceDE w:val="0"/>
        <w:autoSpaceDN w:val="0"/>
        <w:adjustRightInd w:val="0"/>
        <w:rPr>
          <w:rFonts w:asciiTheme="majorHAnsi" w:eastAsia="Cambria" w:hAnsiTheme="majorHAnsi" w:cs="Times"/>
          <w:sz w:val="22"/>
          <w:szCs w:val="22"/>
          <w:lang w:val="sv-SE"/>
        </w:rPr>
      </w:pPr>
      <w:r w:rsidRPr="002974E3">
        <w:rPr>
          <w:rFonts w:asciiTheme="majorHAnsi" w:eastAsia="Cambria" w:hAnsiTheme="majorHAnsi" w:cs="Calibri"/>
          <w:color w:val="1D1D1D"/>
          <w:sz w:val="22"/>
          <w:szCs w:val="22"/>
          <w:lang w:val="sv-SE"/>
        </w:rPr>
        <w:t>Nordic Cleantech Open är en tävling som identifierar, uppgraderar och synliggör de 25 bästa nystartade miljöteknikföretagen i Norden varje år.</w:t>
      </w:r>
    </w:p>
    <w:p w:rsidR="00213965" w:rsidRPr="002974E3" w:rsidRDefault="004B163B" w:rsidP="00213965">
      <w:pPr>
        <w:widowControl w:val="0"/>
        <w:autoSpaceDE w:val="0"/>
        <w:autoSpaceDN w:val="0"/>
        <w:adjustRightInd w:val="0"/>
        <w:rPr>
          <w:rFonts w:asciiTheme="majorHAnsi" w:eastAsia="Cambria" w:hAnsiTheme="majorHAnsi" w:cs="Calibri"/>
          <w:color w:val="0000FF"/>
          <w:sz w:val="22"/>
          <w:szCs w:val="22"/>
          <w:lang w:val="sv-SE"/>
        </w:rPr>
      </w:pPr>
      <w:hyperlink r:id="rId9" w:history="1">
        <w:r w:rsidR="00213965" w:rsidRPr="002974E3">
          <w:rPr>
            <w:rStyle w:val="Hyperlnk"/>
            <w:rFonts w:asciiTheme="majorHAnsi" w:eastAsia="Cambria" w:hAnsiTheme="majorHAnsi" w:cs="Calibri"/>
            <w:sz w:val="22"/>
            <w:szCs w:val="22"/>
            <w:lang w:val="sv-SE"/>
          </w:rPr>
          <w:t>http://www.nordiccleantechopen.com</w:t>
        </w:r>
      </w:hyperlink>
    </w:p>
    <w:p w:rsidR="00213965" w:rsidRPr="002974E3" w:rsidRDefault="00213965" w:rsidP="00213965">
      <w:pPr>
        <w:widowControl w:val="0"/>
        <w:autoSpaceDE w:val="0"/>
        <w:autoSpaceDN w:val="0"/>
        <w:adjustRightInd w:val="0"/>
        <w:rPr>
          <w:rFonts w:asciiTheme="majorHAnsi" w:eastAsia="Cambria" w:hAnsiTheme="majorHAnsi" w:cs="Times"/>
          <w:sz w:val="22"/>
          <w:szCs w:val="22"/>
          <w:lang w:val="sv-SE"/>
        </w:rPr>
      </w:pPr>
      <w:r w:rsidRPr="002974E3">
        <w:rPr>
          <w:rFonts w:asciiTheme="majorHAnsi" w:eastAsia="Cambria" w:hAnsiTheme="majorHAnsi" w:cs="Calibri"/>
          <w:bCs/>
          <w:sz w:val="22"/>
          <w:szCs w:val="22"/>
          <w:lang w:val="sv-SE"/>
        </w:rPr>
        <w:t>Pressrum:</w:t>
      </w:r>
    </w:p>
    <w:p w:rsidR="00213965" w:rsidRPr="002974E3" w:rsidRDefault="00213965" w:rsidP="00213965">
      <w:pPr>
        <w:widowControl w:val="0"/>
        <w:autoSpaceDE w:val="0"/>
        <w:autoSpaceDN w:val="0"/>
        <w:adjustRightInd w:val="0"/>
        <w:rPr>
          <w:rFonts w:asciiTheme="majorHAnsi" w:eastAsia="Cambria" w:hAnsiTheme="majorHAnsi" w:cs="Times"/>
          <w:sz w:val="22"/>
          <w:szCs w:val="22"/>
          <w:lang w:val="sv-SE"/>
        </w:rPr>
      </w:pPr>
      <w:r w:rsidRPr="002974E3">
        <w:rPr>
          <w:rFonts w:asciiTheme="majorHAnsi" w:eastAsia="Cambria" w:hAnsiTheme="majorHAnsi" w:cs="Calibri"/>
          <w:color w:val="0000FF"/>
          <w:sz w:val="22"/>
          <w:szCs w:val="22"/>
          <w:lang w:val="sv-SE"/>
        </w:rPr>
        <w:t>http://www.mynewsdesk.com/se/pressroom/cleantechscandinavia</w:t>
      </w:r>
    </w:p>
    <w:p w:rsidR="00213965" w:rsidRPr="002974E3" w:rsidRDefault="00213965" w:rsidP="00213965">
      <w:pPr>
        <w:widowControl w:val="0"/>
        <w:autoSpaceDE w:val="0"/>
        <w:autoSpaceDN w:val="0"/>
        <w:adjustRightInd w:val="0"/>
        <w:rPr>
          <w:rFonts w:asciiTheme="majorHAnsi" w:eastAsia="Cambria" w:hAnsiTheme="majorHAnsi" w:cs="Times"/>
          <w:sz w:val="22"/>
          <w:szCs w:val="22"/>
          <w:lang w:val="sv-SE"/>
        </w:rPr>
      </w:pPr>
    </w:p>
    <w:p w:rsidR="00213965" w:rsidRPr="002974E3" w:rsidRDefault="00213965" w:rsidP="00213965">
      <w:pPr>
        <w:widowControl w:val="0"/>
        <w:autoSpaceDE w:val="0"/>
        <w:autoSpaceDN w:val="0"/>
        <w:adjustRightInd w:val="0"/>
        <w:rPr>
          <w:rFonts w:asciiTheme="majorHAnsi" w:eastAsia="Cambria" w:hAnsiTheme="majorHAnsi" w:cs="Calibri"/>
          <w:b/>
          <w:sz w:val="22"/>
          <w:szCs w:val="22"/>
          <w:lang w:val="sv-SE"/>
        </w:rPr>
      </w:pPr>
      <w:r w:rsidRPr="002974E3">
        <w:rPr>
          <w:rFonts w:asciiTheme="majorHAnsi" w:eastAsia="Cambria" w:hAnsiTheme="majorHAnsi" w:cs="Calibri"/>
          <w:b/>
          <w:sz w:val="22"/>
          <w:szCs w:val="22"/>
          <w:lang w:val="sv-SE"/>
        </w:rPr>
        <w:t>Kontakter:</w:t>
      </w:r>
    </w:p>
    <w:p w:rsidR="002974E3" w:rsidRDefault="002974E3" w:rsidP="00213965">
      <w:pPr>
        <w:widowControl w:val="0"/>
        <w:autoSpaceDE w:val="0"/>
        <w:autoSpaceDN w:val="0"/>
        <w:adjustRightInd w:val="0"/>
        <w:rPr>
          <w:rFonts w:asciiTheme="majorHAnsi" w:eastAsia="Cambria" w:hAnsiTheme="majorHAnsi" w:cs="Calibri"/>
          <w:sz w:val="22"/>
          <w:szCs w:val="22"/>
          <w:lang w:val="sv-SE"/>
        </w:rPr>
      </w:pPr>
    </w:p>
    <w:p w:rsidR="00213965" w:rsidRPr="002974E3" w:rsidRDefault="002974E3" w:rsidP="00213965">
      <w:pPr>
        <w:widowControl w:val="0"/>
        <w:autoSpaceDE w:val="0"/>
        <w:autoSpaceDN w:val="0"/>
        <w:adjustRightInd w:val="0"/>
        <w:rPr>
          <w:rFonts w:asciiTheme="majorHAnsi" w:eastAsia="Cambria" w:hAnsiTheme="majorHAnsi" w:cs="Calibri"/>
          <w:b/>
          <w:sz w:val="22"/>
          <w:szCs w:val="22"/>
          <w:lang w:val="sv-SE"/>
        </w:rPr>
      </w:pPr>
      <w:r>
        <w:rPr>
          <w:rFonts w:asciiTheme="majorHAnsi" w:eastAsia="Cambria" w:hAnsiTheme="majorHAnsi" w:cs="Calibri"/>
          <w:b/>
          <w:sz w:val="22"/>
          <w:szCs w:val="22"/>
          <w:lang w:val="sv-SE"/>
        </w:rPr>
        <w:t>Ultranat</w:t>
      </w:r>
    </w:p>
    <w:p w:rsidR="002974E3" w:rsidRDefault="002974E3" w:rsidP="00213965">
      <w:pPr>
        <w:widowControl w:val="0"/>
        <w:autoSpaceDE w:val="0"/>
        <w:autoSpaceDN w:val="0"/>
        <w:adjustRightInd w:val="0"/>
        <w:rPr>
          <w:rFonts w:asciiTheme="majorHAnsi" w:eastAsia="Cambria" w:hAnsiTheme="majorHAnsi" w:cs="Calibri"/>
          <w:sz w:val="22"/>
          <w:szCs w:val="22"/>
          <w:lang w:val="sv-SE"/>
        </w:rPr>
      </w:pPr>
      <w:r w:rsidRPr="002974E3">
        <w:rPr>
          <w:rFonts w:asciiTheme="majorHAnsi" w:eastAsia="Cambria" w:hAnsiTheme="majorHAnsi" w:cs="Calibri"/>
          <w:sz w:val="22"/>
          <w:szCs w:val="22"/>
          <w:lang w:val="sv-SE"/>
        </w:rPr>
        <w:t xml:space="preserve">Hans Weckman, CEO, </w:t>
      </w:r>
    </w:p>
    <w:p w:rsidR="002974E3" w:rsidRDefault="002974E3" w:rsidP="00213965">
      <w:pPr>
        <w:widowControl w:val="0"/>
        <w:autoSpaceDE w:val="0"/>
        <w:autoSpaceDN w:val="0"/>
        <w:adjustRightInd w:val="0"/>
        <w:rPr>
          <w:rFonts w:asciiTheme="majorHAnsi" w:eastAsia="Cambria" w:hAnsiTheme="majorHAnsi" w:cs="Calibri"/>
          <w:sz w:val="22"/>
          <w:szCs w:val="22"/>
          <w:lang w:val="sv-SE"/>
        </w:rPr>
      </w:pPr>
      <w:r w:rsidRPr="002974E3">
        <w:rPr>
          <w:rFonts w:asciiTheme="majorHAnsi" w:eastAsia="Cambria" w:hAnsiTheme="majorHAnsi" w:cs="Calibri"/>
          <w:sz w:val="22"/>
          <w:szCs w:val="22"/>
          <w:lang w:val="sv-SE"/>
        </w:rPr>
        <w:t>+358 40 561 1140,</w:t>
      </w:r>
    </w:p>
    <w:p w:rsidR="00213965" w:rsidRPr="002974E3" w:rsidRDefault="002974E3" w:rsidP="00213965">
      <w:pPr>
        <w:widowControl w:val="0"/>
        <w:autoSpaceDE w:val="0"/>
        <w:autoSpaceDN w:val="0"/>
        <w:adjustRightInd w:val="0"/>
        <w:rPr>
          <w:rFonts w:asciiTheme="majorHAnsi" w:eastAsia="Cambria" w:hAnsiTheme="majorHAnsi" w:cs="Calibri"/>
          <w:sz w:val="22"/>
          <w:szCs w:val="22"/>
          <w:lang w:val="sv-SE"/>
        </w:rPr>
      </w:pPr>
      <w:r w:rsidRPr="002974E3">
        <w:rPr>
          <w:rFonts w:asciiTheme="majorHAnsi" w:eastAsia="Cambria" w:hAnsiTheme="majorHAnsi" w:cs="Calibri"/>
          <w:sz w:val="22"/>
          <w:szCs w:val="22"/>
          <w:lang w:val="sv-SE"/>
        </w:rPr>
        <w:t xml:space="preserve"> hans.weckman@ultranat.fi</w:t>
      </w:r>
    </w:p>
    <w:p w:rsidR="00213965" w:rsidRPr="002974E3" w:rsidRDefault="00213965" w:rsidP="00213965">
      <w:pPr>
        <w:widowControl w:val="0"/>
        <w:autoSpaceDE w:val="0"/>
        <w:autoSpaceDN w:val="0"/>
        <w:adjustRightInd w:val="0"/>
        <w:rPr>
          <w:rFonts w:asciiTheme="majorHAnsi" w:eastAsia="Cambria" w:hAnsiTheme="majorHAnsi" w:cs="Calibri"/>
          <w:sz w:val="22"/>
          <w:szCs w:val="22"/>
          <w:lang w:val="sv-SE"/>
        </w:rPr>
      </w:pPr>
    </w:p>
    <w:p w:rsidR="00213965" w:rsidRPr="002974E3" w:rsidRDefault="00213965" w:rsidP="00213965">
      <w:pPr>
        <w:widowControl w:val="0"/>
        <w:autoSpaceDE w:val="0"/>
        <w:autoSpaceDN w:val="0"/>
        <w:adjustRightInd w:val="0"/>
        <w:rPr>
          <w:rFonts w:asciiTheme="majorHAnsi" w:eastAsia="Cambria" w:hAnsiTheme="majorHAnsi" w:cs="Times"/>
          <w:sz w:val="22"/>
          <w:szCs w:val="22"/>
          <w:lang w:val="sv-SE"/>
        </w:rPr>
      </w:pPr>
      <w:r w:rsidRPr="002974E3">
        <w:rPr>
          <w:rFonts w:asciiTheme="majorHAnsi" w:eastAsia="Cambria" w:hAnsiTheme="majorHAnsi" w:cs="Calibri"/>
          <w:sz w:val="22"/>
          <w:szCs w:val="22"/>
          <w:lang w:val="sv-SE"/>
        </w:rPr>
        <w:t>Alexander Lidgren, +46736601007</w:t>
      </w:r>
    </w:p>
    <w:p w:rsidR="00213965" w:rsidRPr="002974E3" w:rsidRDefault="004B163B" w:rsidP="00213965">
      <w:pPr>
        <w:widowControl w:val="0"/>
        <w:autoSpaceDE w:val="0"/>
        <w:autoSpaceDN w:val="0"/>
        <w:adjustRightInd w:val="0"/>
        <w:rPr>
          <w:rFonts w:asciiTheme="majorHAnsi" w:eastAsia="Cambria" w:hAnsiTheme="majorHAnsi" w:cs="Calibri"/>
          <w:color w:val="0000FF"/>
          <w:sz w:val="22"/>
          <w:szCs w:val="22"/>
          <w:lang w:val="sv-SE"/>
        </w:rPr>
      </w:pPr>
      <w:hyperlink r:id="rId10" w:history="1">
        <w:r w:rsidR="00213965" w:rsidRPr="002974E3">
          <w:rPr>
            <w:rStyle w:val="Hyperlnk"/>
            <w:rFonts w:asciiTheme="majorHAnsi" w:eastAsia="Cambria" w:hAnsiTheme="majorHAnsi" w:cs="Calibri"/>
            <w:sz w:val="22"/>
            <w:szCs w:val="22"/>
            <w:lang w:val="sv-SE"/>
          </w:rPr>
          <w:t>bigge@nordiccleantechopen.com</w:t>
        </w:r>
      </w:hyperlink>
    </w:p>
    <w:p w:rsidR="00213965" w:rsidRPr="002974E3" w:rsidRDefault="00213965" w:rsidP="00213965">
      <w:pPr>
        <w:widowControl w:val="0"/>
        <w:autoSpaceDE w:val="0"/>
        <w:autoSpaceDN w:val="0"/>
        <w:adjustRightInd w:val="0"/>
        <w:rPr>
          <w:rFonts w:asciiTheme="majorHAnsi" w:eastAsia="Cambria" w:hAnsiTheme="majorHAnsi" w:cs="Calibri"/>
          <w:color w:val="0000FF"/>
          <w:sz w:val="22"/>
          <w:szCs w:val="22"/>
          <w:lang w:val="sv-SE"/>
        </w:rPr>
      </w:pPr>
    </w:p>
    <w:p w:rsidR="00213965" w:rsidRPr="002974E3" w:rsidRDefault="00213965" w:rsidP="00213965">
      <w:pPr>
        <w:widowControl w:val="0"/>
        <w:autoSpaceDE w:val="0"/>
        <w:autoSpaceDN w:val="0"/>
        <w:adjustRightInd w:val="0"/>
        <w:rPr>
          <w:rFonts w:asciiTheme="majorHAnsi" w:eastAsia="Cambria" w:hAnsiTheme="majorHAnsi" w:cs="Times"/>
          <w:sz w:val="22"/>
          <w:szCs w:val="22"/>
          <w:lang w:val="sv-SE"/>
        </w:rPr>
      </w:pPr>
    </w:p>
    <w:p w:rsidR="00A0194C" w:rsidRPr="002974E3" w:rsidRDefault="00A0194C" w:rsidP="00213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enlo Regular"/>
          <w:color w:val="000000"/>
          <w:sz w:val="22"/>
          <w:szCs w:val="22"/>
          <w:lang w:val="sv-SE"/>
        </w:rPr>
      </w:pPr>
    </w:p>
    <w:sectPr w:rsidR="00A0194C" w:rsidRPr="002974E3" w:rsidSect="009A1205">
      <w:type w:val="continuous"/>
      <w:pgSz w:w="11900" w:h="16840"/>
      <w:pgMar w:top="1418" w:right="1418" w:bottom="1418" w:left="141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CD8" w:rsidRDefault="00660CD8">
      <w:r>
        <w:separator/>
      </w:r>
    </w:p>
  </w:endnote>
  <w:endnote w:type="continuationSeparator" w:id="0">
    <w:p w:rsidR="00660CD8" w:rsidRDefault="00660CD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0000000000000000000"/>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D8" w:rsidRDefault="00660CD8">
    <w:pPr>
      <w:pStyle w:val="Sidfot"/>
    </w:pPr>
    <w:r>
      <w:rPr>
        <w:noProof/>
        <w:lang w:val="sv-SE"/>
      </w:rPr>
      <w:drawing>
        <wp:inline distT="0" distB="0" distL="0" distR="0">
          <wp:extent cx="5753100" cy="1054100"/>
          <wp:effectExtent l="25400" t="0" r="0" b="0"/>
          <wp:docPr id="2" name="Bild 2" descr="Sidfot_logoty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fot_logotyper"/>
                  <pic:cNvPicPr>
                    <a:picLocks noChangeAspect="1" noChangeArrowheads="1"/>
                  </pic:cNvPicPr>
                </pic:nvPicPr>
                <pic:blipFill>
                  <a:blip r:embed="rId1"/>
                  <a:srcRect/>
                  <a:stretch>
                    <a:fillRect/>
                  </a:stretch>
                </pic:blipFill>
                <pic:spPr bwMode="auto">
                  <a:xfrm>
                    <a:off x="0" y="0"/>
                    <a:ext cx="5753100" cy="1054100"/>
                  </a:xfrm>
                  <a:prstGeom prst="rect">
                    <a:avLst/>
                  </a:prstGeom>
                  <a:noFill/>
                  <a:ln w="9525">
                    <a:noFill/>
                    <a:miter lim="800000"/>
                    <a:headEnd/>
                    <a:tailEnd/>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CD8" w:rsidRDefault="00660CD8">
      <w:r>
        <w:separator/>
      </w:r>
    </w:p>
  </w:footnote>
  <w:footnote w:type="continuationSeparator" w:id="0">
    <w:p w:rsidR="00660CD8" w:rsidRDefault="00660CD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D8" w:rsidRDefault="00660CD8">
    <w:pPr>
      <w:pStyle w:val="Sidhuvud"/>
      <w:rPr>
        <w:sz w:val="22"/>
        <w:szCs w:val="22"/>
      </w:rPr>
    </w:pPr>
    <w:r>
      <w:rPr>
        <w:noProof/>
        <w:sz w:val="22"/>
        <w:szCs w:val="22"/>
        <w:lang w:val="sv-SE"/>
      </w:rPr>
      <w:drawing>
        <wp:inline distT="0" distB="0" distL="0" distR="0">
          <wp:extent cx="1320800" cy="863600"/>
          <wp:effectExtent l="25400" t="0" r="0" b="0"/>
          <wp:docPr id="1" name="Bild 1" descr="N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Logo"/>
                  <pic:cNvPicPr>
                    <a:picLocks noChangeAspect="1" noChangeArrowheads="1"/>
                  </pic:cNvPicPr>
                </pic:nvPicPr>
                <pic:blipFill>
                  <a:blip r:embed="rId1"/>
                  <a:srcRect/>
                  <a:stretch>
                    <a:fillRect/>
                  </a:stretch>
                </pic:blipFill>
                <pic:spPr bwMode="auto">
                  <a:xfrm>
                    <a:off x="0" y="0"/>
                    <a:ext cx="1320800" cy="863600"/>
                  </a:xfrm>
                  <a:prstGeom prst="rect">
                    <a:avLst/>
                  </a:prstGeom>
                  <a:noFill/>
                  <a:ln w="9525">
                    <a:noFill/>
                    <a:miter lim="800000"/>
                    <a:headEnd/>
                    <a:tailEnd/>
                  </a:ln>
                </pic:spPr>
              </pic:pic>
            </a:graphicData>
          </a:graphic>
        </wp:inline>
      </w:drawing>
    </w:r>
  </w:p>
  <w:p w:rsidR="00660CD8" w:rsidRDefault="00660CD8">
    <w:pPr>
      <w:pStyle w:val="Sidhuvud"/>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A7765"/>
    <w:multiLevelType w:val="hybridMultilevel"/>
    <w:tmpl w:val="DFB0FC04"/>
    <w:lvl w:ilvl="0" w:tplc="FD56684E">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E37D8F"/>
    <w:rsid w:val="0000259E"/>
    <w:rsid w:val="000A6C75"/>
    <w:rsid w:val="000B49AD"/>
    <w:rsid w:val="001370A4"/>
    <w:rsid w:val="001867A5"/>
    <w:rsid w:val="001B2ACC"/>
    <w:rsid w:val="001F4F04"/>
    <w:rsid w:val="00213965"/>
    <w:rsid w:val="0023662D"/>
    <w:rsid w:val="002974E3"/>
    <w:rsid w:val="002A6A37"/>
    <w:rsid w:val="002C3B37"/>
    <w:rsid w:val="002E2EA2"/>
    <w:rsid w:val="003638D5"/>
    <w:rsid w:val="003A0372"/>
    <w:rsid w:val="003D2CB6"/>
    <w:rsid w:val="004050D2"/>
    <w:rsid w:val="004161EB"/>
    <w:rsid w:val="004B163B"/>
    <w:rsid w:val="00542291"/>
    <w:rsid w:val="005D6F8A"/>
    <w:rsid w:val="005F194A"/>
    <w:rsid w:val="00660CD8"/>
    <w:rsid w:val="00695C91"/>
    <w:rsid w:val="006E3A1B"/>
    <w:rsid w:val="007C7EB6"/>
    <w:rsid w:val="007D2344"/>
    <w:rsid w:val="007F03EF"/>
    <w:rsid w:val="007F6E3A"/>
    <w:rsid w:val="00837133"/>
    <w:rsid w:val="009A1205"/>
    <w:rsid w:val="00A0194C"/>
    <w:rsid w:val="00A616BD"/>
    <w:rsid w:val="00B63237"/>
    <w:rsid w:val="00BB1E0F"/>
    <w:rsid w:val="00BF4EBC"/>
    <w:rsid w:val="00CC0CE2"/>
    <w:rsid w:val="00CE1917"/>
    <w:rsid w:val="00D96C6C"/>
    <w:rsid w:val="00E37D8F"/>
    <w:rsid w:val="00E6051C"/>
    <w:rsid w:val="00F83B25"/>
    <w:rsid w:val="00FA153C"/>
    <w:rsid w:val="00FE6DE3"/>
    <w:rsid w:val="00FF7625"/>
  </w:rsids>
  <m:mathPr>
    <m:mathFont m:val="Wingdings 2"/>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sv-SE" w:bidi="ar-SA"/>
      </w:rPr>
    </w:rPrDefault>
    <w:pPrDefault/>
  </w:docDefaults>
  <w:latentStyles w:defLockedState="0" w:defUIPriority="0" w:defSemiHidden="0" w:defUnhideWhenUsed="0" w:defQFormat="0" w:count="276"/>
  <w:style w:type="paragraph" w:default="1" w:styleId="Normal">
    <w:name w:val="Normal"/>
    <w:qFormat/>
    <w:rsid w:val="00E37D8F"/>
    <w:rPr>
      <w:rFonts w:ascii="Times New Roman" w:eastAsia="Times New Roman" w:hAnsi="Times New Roman"/>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rsid w:val="00E37D8F"/>
    <w:rPr>
      <w:rFonts w:cs="Times New Roman"/>
      <w:color w:val="0000FF"/>
      <w:u w:val="single"/>
    </w:rPr>
  </w:style>
  <w:style w:type="paragraph" w:styleId="Sidhuvud">
    <w:name w:val="header"/>
    <w:basedOn w:val="Normal"/>
    <w:link w:val="SidhuvudChar"/>
    <w:rsid w:val="00E37D8F"/>
    <w:pPr>
      <w:tabs>
        <w:tab w:val="center" w:pos="4536"/>
        <w:tab w:val="right" w:pos="9072"/>
      </w:tabs>
    </w:pPr>
  </w:style>
  <w:style w:type="character" w:customStyle="1" w:styleId="SidhuvudChar">
    <w:name w:val="Sidhuvud Char"/>
    <w:basedOn w:val="Standardstycketypsnitt"/>
    <w:link w:val="Sidhuvud"/>
    <w:rsid w:val="00E37D8F"/>
    <w:rPr>
      <w:rFonts w:ascii="Times New Roman" w:eastAsia="Times New Roman" w:hAnsi="Times New Roman" w:cs="Times New Roman"/>
      <w:sz w:val="24"/>
      <w:szCs w:val="24"/>
      <w:lang w:val="sv-SE" w:eastAsia="sv-SE"/>
    </w:rPr>
  </w:style>
  <w:style w:type="paragraph" w:styleId="Sidfot">
    <w:name w:val="footer"/>
    <w:basedOn w:val="Normal"/>
    <w:link w:val="SidfotChar"/>
    <w:rsid w:val="00E37D8F"/>
    <w:pPr>
      <w:tabs>
        <w:tab w:val="center" w:pos="4536"/>
        <w:tab w:val="right" w:pos="9072"/>
      </w:tabs>
    </w:pPr>
  </w:style>
  <w:style w:type="character" w:customStyle="1" w:styleId="SidfotChar">
    <w:name w:val="Sidfot Char"/>
    <w:basedOn w:val="Standardstycketypsnitt"/>
    <w:link w:val="Sidfot"/>
    <w:rsid w:val="00E37D8F"/>
    <w:rPr>
      <w:rFonts w:ascii="Times New Roman" w:eastAsia="Times New Roman" w:hAnsi="Times New Roman" w:cs="Times New Roman"/>
      <w:sz w:val="24"/>
      <w:szCs w:val="24"/>
      <w:lang w:val="sv-SE" w:eastAsia="sv-SE"/>
    </w:rPr>
  </w:style>
  <w:style w:type="paragraph" w:styleId="Bubbeltext">
    <w:name w:val="Balloon Text"/>
    <w:basedOn w:val="Normal"/>
    <w:link w:val="BubbeltextChar"/>
    <w:uiPriority w:val="99"/>
    <w:semiHidden/>
    <w:unhideWhenUsed/>
    <w:rsid w:val="002A6A37"/>
    <w:rPr>
      <w:rFonts w:ascii="Lucida Grande" w:hAnsi="Lucida Grande"/>
      <w:sz w:val="18"/>
      <w:szCs w:val="18"/>
    </w:rPr>
  </w:style>
  <w:style w:type="character" w:customStyle="1" w:styleId="BubbeltextChar">
    <w:name w:val="Bubbeltext Char"/>
    <w:basedOn w:val="Standardstycketypsnitt"/>
    <w:link w:val="Bubbeltext"/>
    <w:uiPriority w:val="99"/>
    <w:semiHidden/>
    <w:rsid w:val="002A6A37"/>
    <w:rPr>
      <w:rFonts w:ascii="Lucida Grande" w:eastAsia="Times New Roman" w:hAnsi="Lucida Grande"/>
      <w:sz w:val="18"/>
      <w:szCs w:val="18"/>
      <w:lang w:val="sv-SE"/>
    </w:rPr>
  </w:style>
  <w:style w:type="paragraph" w:styleId="Liststycke">
    <w:name w:val="List Paragraph"/>
    <w:basedOn w:val="Normal"/>
    <w:uiPriority w:val="34"/>
    <w:qFormat/>
    <w:rsid w:val="00F83B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8F"/>
    <w:rPr>
      <w:rFonts w:ascii="Times New Roman" w:eastAsia="Times New Roman" w:hAnsi="Times New Roman"/>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rsid w:val="00E37D8F"/>
    <w:rPr>
      <w:rFonts w:cs="Times New Roman"/>
      <w:color w:val="0000FF"/>
      <w:u w:val="single"/>
    </w:rPr>
  </w:style>
  <w:style w:type="paragraph" w:styleId="Sidhuvud">
    <w:name w:val="header"/>
    <w:basedOn w:val="Normal"/>
    <w:link w:val="SidhuvudChar"/>
    <w:rsid w:val="00E37D8F"/>
    <w:pPr>
      <w:tabs>
        <w:tab w:val="center" w:pos="4536"/>
        <w:tab w:val="right" w:pos="9072"/>
      </w:tabs>
    </w:pPr>
  </w:style>
  <w:style w:type="character" w:customStyle="1" w:styleId="SidhuvudChar">
    <w:name w:val="Sidhuvud Char"/>
    <w:basedOn w:val="Standardstycketypsnitt"/>
    <w:link w:val="Sidhuvud"/>
    <w:rsid w:val="00E37D8F"/>
    <w:rPr>
      <w:rFonts w:ascii="Times New Roman" w:eastAsia="Times New Roman" w:hAnsi="Times New Roman" w:cs="Times New Roman"/>
      <w:sz w:val="24"/>
      <w:szCs w:val="24"/>
      <w:lang w:val="sv-SE" w:eastAsia="sv-SE"/>
    </w:rPr>
  </w:style>
  <w:style w:type="paragraph" w:styleId="Sidfot">
    <w:name w:val="footer"/>
    <w:basedOn w:val="Normal"/>
    <w:link w:val="SidfotChar"/>
    <w:rsid w:val="00E37D8F"/>
    <w:pPr>
      <w:tabs>
        <w:tab w:val="center" w:pos="4536"/>
        <w:tab w:val="right" w:pos="9072"/>
      </w:tabs>
    </w:pPr>
  </w:style>
  <w:style w:type="character" w:customStyle="1" w:styleId="SidfotChar">
    <w:name w:val="Sidfot Char"/>
    <w:basedOn w:val="Standardstycketypsnitt"/>
    <w:link w:val="Sidfot"/>
    <w:rsid w:val="00E37D8F"/>
    <w:rPr>
      <w:rFonts w:ascii="Times New Roman" w:eastAsia="Times New Roman" w:hAnsi="Times New Roman" w:cs="Times New Roman"/>
      <w:sz w:val="24"/>
      <w:szCs w:val="24"/>
      <w:lang w:val="sv-SE" w:eastAsia="sv-SE"/>
    </w:rPr>
  </w:style>
  <w:style w:type="paragraph" w:styleId="Bubbeltext">
    <w:name w:val="Balloon Text"/>
    <w:basedOn w:val="Normal"/>
    <w:link w:val="BubbeltextChar"/>
    <w:uiPriority w:val="99"/>
    <w:semiHidden/>
    <w:unhideWhenUsed/>
    <w:rsid w:val="002A6A37"/>
    <w:rPr>
      <w:rFonts w:ascii="Lucida Grande" w:hAnsi="Lucida Grande"/>
      <w:sz w:val="18"/>
      <w:szCs w:val="18"/>
    </w:rPr>
  </w:style>
  <w:style w:type="character" w:customStyle="1" w:styleId="BubbeltextChar">
    <w:name w:val="Bubbeltext Char"/>
    <w:basedOn w:val="Standardstycketypsnitt"/>
    <w:link w:val="Bubbeltext"/>
    <w:uiPriority w:val="99"/>
    <w:semiHidden/>
    <w:rsid w:val="002A6A37"/>
    <w:rPr>
      <w:rFonts w:ascii="Lucida Grande" w:eastAsia="Times New Roman" w:hAnsi="Lucida Grande"/>
      <w:sz w:val="18"/>
      <w:szCs w:val="18"/>
      <w:lang w:val="sv-SE"/>
    </w:rPr>
  </w:style>
  <w:style w:type="paragraph" w:styleId="Liststycke">
    <w:name w:val="List Paragraph"/>
    <w:basedOn w:val="Normal"/>
    <w:uiPriority w:val="34"/>
    <w:qFormat/>
    <w:rsid w:val="00F83B2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nordiccleantechopen.com" TargetMode="External"/><Relationship Id="rId10" Type="http://schemas.openxmlformats.org/officeDocument/2006/relationships/hyperlink" Target="mailto:bigge@nordiccleantechope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3323</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Cleantech Scandinavia</Company>
  <LinksUpToDate>false</LinksUpToDate>
  <CharactersWithSpaces>4080</CharactersWithSpaces>
  <SharedDoc>false</SharedDoc>
  <HLinks>
    <vt:vector size="12" baseType="variant">
      <vt:variant>
        <vt:i4>6815745</vt:i4>
      </vt:variant>
      <vt:variant>
        <vt:i4>11139</vt:i4>
      </vt:variant>
      <vt:variant>
        <vt:i4>1025</vt:i4>
      </vt:variant>
      <vt:variant>
        <vt:i4>1</vt:i4>
      </vt:variant>
      <vt:variant>
        <vt:lpwstr>NCOLogo</vt:lpwstr>
      </vt:variant>
      <vt:variant>
        <vt:lpwstr/>
      </vt:variant>
      <vt:variant>
        <vt:i4>393275</vt:i4>
      </vt:variant>
      <vt:variant>
        <vt:i4>11143</vt:i4>
      </vt:variant>
      <vt:variant>
        <vt:i4>1026</vt:i4>
      </vt:variant>
      <vt:variant>
        <vt:i4>1</vt:i4>
      </vt:variant>
      <vt:variant>
        <vt:lpwstr>Sidfot_logotyper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Lidgren</dc:creator>
  <cp:keywords/>
  <cp:lastModifiedBy>Behrang Kianzad</cp:lastModifiedBy>
  <cp:revision>4</cp:revision>
  <dcterms:created xsi:type="dcterms:W3CDTF">2012-04-26T11:34:00Z</dcterms:created>
  <dcterms:modified xsi:type="dcterms:W3CDTF">2012-04-26T12:30:00Z</dcterms:modified>
</cp:coreProperties>
</file>