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21" w:rsidRDefault="00B66288" w:rsidP="0011139A">
      <w:pPr>
        <w:pStyle w:val="Oformateradtext"/>
        <w:rPr>
          <w:rFonts w:ascii="Verdana" w:hAnsi="Verdana"/>
          <w:sz w:val="20"/>
          <w:szCs w:val="20"/>
        </w:rPr>
      </w:pPr>
      <w:r>
        <w:rPr>
          <w:rFonts w:ascii="Verdana" w:hAnsi="Verdana"/>
          <w:sz w:val="20"/>
          <w:szCs w:val="20"/>
        </w:rPr>
        <w:tab/>
      </w:r>
      <w:r w:rsidR="00B06121">
        <w:rPr>
          <w:rFonts w:ascii="Verdana" w:hAnsi="Verdana"/>
          <w:sz w:val="20"/>
          <w:szCs w:val="20"/>
        </w:rPr>
        <w:tab/>
      </w:r>
      <w:r w:rsidR="00B06121">
        <w:rPr>
          <w:rFonts w:ascii="Verdana" w:hAnsi="Verdana"/>
          <w:sz w:val="20"/>
          <w:szCs w:val="20"/>
        </w:rPr>
        <w:tab/>
      </w:r>
      <w:r w:rsidR="00B06121">
        <w:rPr>
          <w:rFonts w:ascii="Verdana" w:hAnsi="Verdana"/>
          <w:sz w:val="20"/>
          <w:szCs w:val="20"/>
        </w:rPr>
        <w:tab/>
      </w:r>
      <w:r w:rsidR="00B06121">
        <w:rPr>
          <w:rFonts w:ascii="Verdana" w:hAnsi="Verdana"/>
          <w:sz w:val="20"/>
          <w:szCs w:val="20"/>
        </w:rPr>
        <w:tab/>
      </w:r>
      <w:r w:rsidR="00B06121">
        <w:rPr>
          <w:rFonts w:ascii="Verdana" w:hAnsi="Verdana"/>
          <w:noProof/>
          <w:sz w:val="20"/>
          <w:szCs w:val="20"/>
        </w:rPr>
        <w:drawing>
          <wp:inline distT="0" distB="0" distL="0" distR="0">
            <wp:extent cx="1362075" cy="400050"/>
            <wp:effectExtent l="19050" t="0" r="9525" b="0"/>
            <wp:docPr id="1" name="Bild 1" descr="G:\Kunder\Erik Olsson\Logga, grafisk profil\fastighetsformedling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nder\Erik Olsson\Logga, grafisk profil\fastighetsformedling_orange.jpg"/>
                    <pic:cNvPicPr>
                      <a:picLocks noChangeAspect="1" noChangeArrowheads="1"/>
                    </pic:cNvPicPr>
                  </pic:nvPicPr>
                  <pic:blipFill>
                    <a:blip r:embed="rId5" cstate="print"/>
                    <a:srcRect/>
                    <a:stretch>
                      <a:fillRect/>
                    </a:stretch>
                  </pic:blipFill>
                  <pic:spPr bwMode="auto">
                    <a:xfrm>
                      <a:off x="0" y="0"/>
                      <a:ext cx="1362075" cy="400050"/>
                    </a:xfrm>
                    <a:prstGeom prst="rect">
                      <a:avLst/>
                    </a:prstGeom>
                    <a:noFill/>
                    <a:ln w="9525">
                      <a:noFill/>
                      <a:miter lim="800000"/>
                      <a:headEnd/>
                      <a:tailEnd/>
                    </a:ln>
                  </pic:spPr>
                </pic:pic>
              </a:graphicData>
            </a:graphic>
          </wp:inline>
        </w:drawing>
      </w:r>
    </w:p>
    <w:p w:rsidR="00B06121" w:rsidRDefault="00B06121" w:rsidP="0011139A">
      <w:pPr>
        <w:pStyle w:val="Oformateradtext"/>
        <w:rPr>
          <w:rFonts w:ascii="Verdana" w:hAnsi="Verdana"/>
          <w:sz w:val="20"/>
          <w:szCs w:val="20"/>
        </w:rPr>
      </w:pPr>
    </w:p>
    <w:p w:rsidR="0011139A" w:rsidRPr="0011139A" w:rsidRDefault="0011139A" w:rsidP="00B66288">
      <w:pPr>
        <w:pStyle w:val="Oformateradtext"/>
        <w:spacing w:line="360" w:lineRule="auto"/>
        <w:rPr>
          <w:rFonts w:ascii="Verdana" w:hAnsi="Verdana"/>
          <w:sz w:val="20"/>
          <w:szCs w:val="20"/>
        </w:rPr>
      </w:pPr>
      <w:r w:rsidRPr="0011139A">
        <w:rPr>
          <w:rFonts w:ascii="Verdana" w:hAnsi="Verdana"/>
          <w:sz w:val="20"/>
          <w:szCs w:val="20"/>
        </w:rPr>
        <w:t>Ny SIFO-undersökning visar:</w:t>
      </w:r>
    </w:p>
    <w:p w:rsidR="00B06121" w:rsidRPr="00B06121" w:rsidRDefault="0011139A" w:rsidP="00B66288">
      <w:pPr>
        <w:pStyle w:val="Oformateradtext"/>
        <w:spacing w:line="360" w:lineRule="auto"/>
        <w:rPr>
          <w:rFonts w:ascii="Verdana" w:hAnsi="Verdana"/>
          <w:b/>
          <w:sz w:val="24"/>
          <w:szCs w:val="24"/>
        </w:rPr>
      </w:pPr>
      <w:r w:rsidRPr="00B06121">
        <w:rPr>
          <w:rFonts w:ascii="Verdana" w:hAnsi="Verdana"/>
          <w:b/>
          <w:sz w:val="24"/>
          <w:szCs w:val="24"/>
        </w:rPr>
        <w:t>Valutgången påverkar bostadsmarknaden</w:t>
      </w:r>
    </w:p>
    <w:p w:rsidR="0011139A" w:rsidRPr="00B06121" w:rsidRDefault="0011139A" w:rsidP="00B66288">
      <w:pPr>
        <w:pStyle w:val="Oformateradtext"/>
        <w:spacing w:line="360" w:lineRule="auto"/>
        <w:rPr>
          <w:rFonts w:ascii="Verdana" w:hAnsi="Verdana"/>
          <w:b/>
          <w:sz w:val="20"/>
          <w:szCs w:val="20"/>
        </w:rPr>
      </w:pPr>
      <w:r w:rsidRPr="00B06121">
        <w:rPr>
          <w:rFonts w:ascii="Verdana" w:hAnsi="Verdana"/>
          <w:b/>
          <w:sz w:val="20"/>
          <w:szCs w:val="20"/>
        </w:rPr>
        <w:t xml:space="preserve">   </w:t>
      </w:r>
      <w:proofErr w:type="gramStart"/>
      <w:r w:rsidRPr="00B06121">
        <w:rPr>
          <w:rFonts w:ascii="Verdana" w:hAnsi="Verdana"/>
          <w:b/>
          <w:sz w:val="20"/>
          <w:szCs w:val="20"/>
        </w:rPr>
        <w:t>-</w:t>
      </w:r>
      <w:proofErr w:type="gramEnd"/>
      <w:r w:rsidRPr="00B06121">
        <w:rPr>
          <w:rFonts w:ascii="Verdana" w:hAnsi="Verdana"/>
          <w:b/>
          <w:sz w:val="20"/>
          <w:szCs w:val="20"/>
        </w:rPr>
        <w:t xml:space="preserve"> Både svenskar och mäklare tror på ökade priser</w:t>
      </w:r>
    </w:p>
    <w:p w:rsidR="0011139A" w:rsidRPr="0011139A" w:rsidRDefault="0011139A" w:rsidP="0011139A">
      <w:pPr>
        <w:pStyle w:val="Oformateradtext"/>
        <w:rPr>
          <w:rFonts w:ascii="Verdana" w:hAnsi="Verdana"/>
          <w:sz w:val="20"/>
          <w:szCs w:val="20"/>
        </w:rPr>
      </w:pPr>
    </w:p>
    <w:p w:rsidR="0011139A" w:rsidRPr="00B06121" w:rsidRDefault="0011139A" w:rsidP="0011139A">
      <w:pPr>
        <w:pStyle w:val="Oformateradtext"/>
        <w:rPr>
          <w:rFonts w:ascii="Verdana" w:hAnsi="Verdana"/>
          <w:b/>
          <w:sz w:val="20"/>
          <w:szCs w:val="20"/>
        </w:rPr>
      </w:pPr>
      <w:r w:rsidRPr="00B06121">
        <w:rPr>
          <w:rFonts w:ascii="Verdana" w:hAnsi="Verdana"/>
          <w:b/>
          <w:sz w:val="20"/>
          <w:szCs w:val="20"/>
        </w:rPr>
        <w:t xml:space="preserve">Nästan var fjärde svensk (22 procent) tror att valutgången leder till ökade bostadspriser.  Den starkaste tron på prisstegringar finns bland stockholmare, vänstersympatisörer och yngre. Bland dem som inte tror att valutgången får någon effekt på bostadsmarknaden </w:t>
      </w:r>
      <w:r w:rsidR="00B66288">
        <w:rPr>
          <w:rFonts w:ascii="Verdana" w:hAnsi="Verdana"/>
          <w:b/>
          <w:sz w:val="20"/>
          <w:szCs w:val="20"/>
        </w:rPr>
        <w:t>återfinns</w:t>
      </w:r>
      <w:r w:rsidRPr="00B06121">
        <w:rPr>
          <w:rFonts w:ascii="Verdana" w:hAnsi="Verdana"/>
          <w:b/>
          <w:sz w:val="20"/>
          <w:szCs w:val="20"/>
        </w:rPr>
        <w:t xml:space="preserve"> främst högskoleutbildade och anhängare till högerblocket. Det visar en färsk undersökning</w:t>
      </w:r>
      <w:r w:rsidR="00B66288">
        <w:rPr>
          <w:rFonts w:ascii="Verdana" w:hAnsi="Verdana"/>
          <w:b/>
          <w:sz w:val="20"/>
          <w:szCs w:val="20"/>
        </w:rPr>
        <w:t xml:space="preserve"> bland 1000 svenskar genomförd </w:t>
      </w:r>
      <w:r w:rsidR="00B06121" w:rsidRPr="00B06121">
        <w:rPr>
          <w:rFonts w:ascii="Verdana" w:hAnsi="Verdana"/>
          <w:b/>
          <w:sz w:val="20"/>
          <w:szCs w:val="20"/>
        </w:rPr>
        <w:t xml:space="preserve">av </w:t>
      </w:r>
      <w:r w:rsidRPr="00B06121">
        <w:rPr>
          <w:rFonts w:ascii="Verdana" w:hAnsi="Verdana"/>
          <w:b/>
          <w:sz w:val="20"/>
          <w:szCs w:val="20"/>
        </w:rPr>
        <w:t xml:space="preserve">SIFO </w:t>
      </w:r>
      <w:r w:rsidR="00B06121" w:rsidRPr="00B06121">
        <w:rPr>
          <w:rFonts w:ascii="Verdana" w:hAnsi="Verdana"/>
          <w:b/>
          <w:sz w:val="20"/>
          <w:szCs w:val="20"/>
        </w:rPr>
        <w:t>på uppdrag av</w:t>
      </w:r>
      <w:r w:rsidRPr="00B06121">
        <w:rPr>
          <w:rFonts w:ascii="Verdana" w:hAnsi="Verdana"/>
          <w:b/>
          <w:sz w:val="20"/>
          <w:szCs w:val="20"/>
        </w:rPr>
        <w:t xml:space="preserve"> E</w:t>
      </w:r>
      <w:r w:rsidR="00B66288">
        <w:rPr>
          <w:rFonts w:ascii="Verdana" w:hAnsi="Verdana"/>
          <w:b/>
          <w:sz w:val="20"/>
          <w:szCs w:val="20"/>
        </w:rPr>
        <w:t>rik Olsson Fastighetsförmedling</w:t>
      </w:r>
      <w:r w:rsidRPr="00B06121">
        <w:rPr>
          <w:rFonts w:ascii="Verdana" w:hAnsi="Verdana"/>
          <w:b/>
          <w:sz w:val="20"/>
          <w:szCs w:val="20"/>
        </w:rPr>
        <w:t>.</w:t>
      </w:r>
    </w:p>
    <w:p w:rsidR="0011139A" w:rsidRPr="0011139A" w:rsidRDefault="0011139A" w:rsidP="0011139A">
      <w:pPr>
        <w:pStyle w:val="Oformateradtext"/>
        <w:rPr>
          <w:rFonts w:ascii="Verdana" w:hAnsi="Verdana"/>
          <w:sz w:val="20"/>
          <w:szCs w:val="20"/>
        </w:rPr>
      </w:pPr>
    </w:p>
    <w:p w:rsidR="0011139A" w:rsidRPr="0011139A" w:rsidRDefault="0011139A" w:rsidP="00B06121">
      <w:pPr>
        <w:pStyle w:val="Oformateradtext"/>
        <w:numPr>
          <w:ilvl w:val="0"/>
          <w:numId w:val="3"/>
        </w:numPr>
        <w:rPr>
          <w:rFonts w:ascii="Verdana" w:hAnsi="Verdana"/>
          <w:sz w:val="20"/>
          <w:szCs w:val="20"/>
        </w:rPr>
      </w:pPr>
      <w:r w:rsidRPr="00B06121">
        <w:rPr>
          <w:rFonts w:ascii="Verdana" w:hAnsi="Verdana"/>
          <w:i/>
          <w:sz w:val="20"/>
          <w:szCs w:val="20"/>
        </w:rPr>
        <w:t xml:space="preserve">Trots det osäkra läget efter valet och spekulationer om kommande räntehöjningar tror många svenskar ändå på ökande bostadspriser. Denna uppfattning delas också av våra mäklare i landet, enligt en rundringning vi </w:t>
      </w:r>
      <w:r w:rsidR="00B06121">
        <w:rPr>
          <w:rFonts w:ascii="Verdana" w:hAnsi="Verdana"/>
          <w:i/>
          <w:sz w:val="20"/>
          <w:szCs w:val="20"/>
        </w:rPr>
        <w:t>genomfört</w:t>
      </w:r>
      <w:r w:rsidR="00B66288">
        <w:rPr>
          <w:rFonts w:ascii="Verdana" w:hAnsi="Verdana"/>
          <w:i/>
          <w:sz w:val="20"/>
          <w:szCs w:val="20"/>
        </w:rPr>
        <w:t xml:space="preserve"> i förra veckan</w:t>
      </w:r>
      <w:r w:rsidRPr="0011139A">
        <w:rPr>
          <w:rFonts w:ascii="Verdana" w:hAnsi="Verdana"/>
          <w:sz w:val="20"/>
          <w:szCs w:val="20"/>
        </w:rPr>
        <w:t>, säger Erik Olsson, VD och grundare av Erik Olsson Fastighetsförmedling med 100 mäklare i Stockholm, Göteborg och Malmö.</w:t>
      </w:r>
    </w:p>
    <w:p w:rsidR="0011139A" w:rsidRPr="0011139A" w:rsidRDefault="0011139A" w:rsidP="0011139A">
      <w:pPr>
        <w:pStyle w:val="Oformateradtext"/>
        <w:rPr>
          <w:rFonts w:ascii="Verdana" w:hAnsi="Verdana"/>
          <w:sz w:val="20"/>
          <w:szCs w:val="20"/>
        </w:rPr>
      </w:pPr>
    </w:p>
    <w:p w:rsidR="00B06121" w:rsidRPr="0011139A" w:rsidRDefault="00B06121" w:rsidP="00B06121">
      <w:pPr>
        <w:pStyle w:val="Oformateradtext"/>
        <w:rPr>
          <w:rFonts w:ascii="Verdana" w:hAnsi="Verdana"/>
          <w:sz w:val="20"/>
          <w:szCs w:val="20"/>
        </w:rPr>
      </w:pPr>
      <w:r>
        <w:rPr>
          <w:rFonts w:ascii="Verdana" w:hAnsi="Verdana"/>
          <w:sz w:val="20"/>
          <w:szCs w:val="20"/>
        </w:rPr>
        <w:t>Vidare visar undersökningen att det är främst Vänsterpartister (38 procent) som</w:t>
      </w:r>
      <w:r w:rsidRPr="0011139A">
        <w:rPr>
          <w:rFonts w:ascii="Verdana" w:hAnsi="Verdana"/>
          <w:sz w:val="20"/>
          <w:szCs w:val="20"/>
        </w:rPr>
        <w:t xml:space="preserve"> tror på ökade priser, tätt följt av anhängare till Socialdemokraterna (35 procent) och Miljöpartiet (27 procent). Motsvarande siffror </w:t>
      </w:r>
      <w:r w:rsidR="00B66288">
        <w:rPr>
          <w:rFonts w:ascii="Verdana" w:hAnsi="Verdana"/>
          <w:sz w:val="20"/>
          <w:szCs w:val="20"/>
        </w:rPr>
        <w:t xml:space="preserve">för övriga partier: </w:t>
      </w:r>
      <w:r w:rsidRPr="0011139A">
        <w:rPr>
          <w:rFonts w:ascii="Verdana" w:hAnsi="Verdana"/>
          <w:sz w:val="20"/>
          <w:szCs w:val="20"/>
        </w:rPr>
        <w:t>Moderaterna (15 procent), Centern (18 procent), Folkpartiet (12 procent), Kristdemokraterna (10 procent) och Sverigedemokraterna (12 procent).</w:t>
      </w:r>
    </w:p>
    <w:p w:rsidR="00B06121" w:rsidRDefault="00B06121" w:rsidP="0011139A">
      <w:pPr>
        <w:pStyle w:val="Oformateradtext"/>
        <w:rPr>
          <w:rFonts w:ascii="Verdana" w:hAnsi="Verdana"/>
          <w:sz w:val="20"/>
          <w:szCs w:val="20"/>
        </w:rPr>
      </w:pPr>
    </w:p>
    <w:p w:rsidR="00B06121" w:rsidRDefault="00B06121" w:rsidP="0011139A">
      <w:pPr>
        <w:pStyle w:val="Oformateradtext"/>
        <w:rPr>
          <w:rFonts w:ascii="Verdana" w:hAnsi="Verdana"/>
          <w:sz w:val="20"/>
          <w:szCs w:val="20"/>
        </w:rPr>
      </w:pPr>
    </w:p>
    <w:p w:rsidR="0011139A" w:rsidRPr="00B06121" w:rsidRDefault="0011139A" w:rsidP="0011139A">
      <w:pPr>
        <w:pStyle w:val="Oformateradtext"/>
        <w:rPr>
          <w:rFonts w:ascii="Verdana" w:hAnsi="Verdana"/>
          <w:b/>
          <w:sz w:val="20"/>
          <w:szCs w:val="20"/>
        </w:rPr>
      </w:pPr>
      <w:r w:rsidRPr="00B06121">
        <w:rPr>
          <w:rFonts w:ascii="Verdana" w:hAnsi="Verdana"/>
          <w:b/>
          <w:sz w:val="20"/>
          <w:szCs w:val="20"/>
        </w:rPr>
        <w:t>Fler resultat ur undersökningen:</w:t>
      </w:r>
    </w:p>
    <w:p w:rsidR="0011139A" w:rsidRPr="00B06121" w:rsidRDefault="0011139A" w:rsidP="0011139A">
      <w:pPr>
        <w:pStyle w:val="Oformateradtext"/>
        <w:rPr>
          <w:rFonts w:ascii="Verdana" w:hAnsi="Verdana"/>
          <w:b/>
          <w:sz w:val="20"/>
          <w:szCs w:val="20"/>
        </w:rPr>
      </w:pPr>
    </w:p>
    <w:p w:rsidR="00B66288" w:rsidRDefault="00B66288" w:rsidP="0011139A">
      <w:pPr>
        <w:pStyle w:val="Oformateradtext"/>
        <w:numPr>
          <w:ilvl w:val="0"/>
          <w:numId w:val="6"/>
        </w:numPr>
        <w:rPr>
          <w:rFonts w:ascii="Verdana" w:hAnsi="Verdana"/>
          <w:sz w:val="20"/>
          <w:szCs w:val="20"/>
        </w:rPr>
      </w:pPr>
      <w:r>
        <w:rPr>
          <w:rFonts w:ascii="Verdana" w:hAnsi="Verdana"/>
          <w:sz w:val="20"/>
          <w:szCs w:val="20"/>
        </w:rPr>
        <w:t xml:space="preserve">Stockholmarna tror i högst utsträckning på ökade bostadspriser. Hela 30 procent bedömer att valutgången leder till prisstegring. Motsvarade siffror för övriga Sverige: </w:t>
      </w:r>
    </w:p>
    <w:p w:rsidR="00B66288" w:rsidRDefault="0011139A" w:rsidP="00B66288">
      <w:pPr>
        <w:pStyle w:val="Oformateradtext"/>
        <w:numPr>
          <w:ilvl w:val="1"/>
          <w:numId w:val="7"/>
        </w:numPr>
        <w:rPr>
          <w:rFonts w:ascii="Verdana" w:hAnsi="Verdana"/>
          <w:sz w:val="20"/>
          <w:szCs w:val="20"/>
        </w:rPr>
      </w:pPr>
      <w:r w:rsidRPr="0011139A">
        <w:rPr>
          <w:rFonts w:ascii="Verdana" w:hAnsi="Verdana"/>
          <w:sz w:val="20"/>
          <w:szCs w:val="20"/>
        </w:rPr>
        <w:t>Malmö (27 procent)</w:t>
      </w:r>
    </w:p>
    <w:p w:rsidR="00B66288" w:rsidRDefault="0011139A" w:rsidP="00B66288">
      <w:pPr>
        <w:pStyle w:val="Oformateradtext"/>
        <w:numPr>
          <w:ilvl w:val="1"/>
          <w:numId w:val="7"/>
        </w:numPr>
        <w:rPr>
          <w:rFonts w:ascii="Verdana" w:hAnsi="Verdana"/>
          <w:sz w:val="20"/>
          <w:szCs w:val="20"/>
        </w:rPr>
      </w:pPr>
      <w:r w:rsidRPr="0011139A">
        <w:rPr>
          <w:rFonts w:ascii="Verdana" w:hAnsi="Verdana"/>
          <w:sz w:val="20"/>
          <w:szCs w:val="20"/>
        </w:rPr>
        <w:t>Göteborg (23 procent)</w:t>
      </w:r>
    </w:p>
    <w:p w:rsidR="00B66288" w:rsidRDefault="00B66288" w:rsidP="00B66288">
      <w:pPr>
        <w:pStyle w:val="Oformateradtext"/>
        <w:numPr>
          <w:ilvl w:val="1"/>
          <w:numId w:val="7"/>
        </w:numPr>
        <w:rPr>
          <w:rFonts w:ascii="Verdana" w:hAnsi="Verdana"/>
          <w:sz w:val="20"/>
          <w:szCs w:val="20"/>
        </w:rPr>
      </w:pPr>
      <w:r>
        <w:rPr>
          <w:rFonts w:ascii="Verdana" w:hAnsi="Verdana"/>
          <w:sz w:val="20"/>
          <w:szCs w:val="20"/>
        </w:rPr>
        <w:t>Småland, Gotland och</w:t>
      </w:r>
      <w:r w:rsidR="0011139A" w:rsidRPr="0011139A">
        <w:rPr>
          <w:rFonts w:ascii="Verdana" w:hAnsi="Verdana"/>
          <w:sz w:val="20"/>
          <w:szCs w:val="20"/>
        </w:rPr>
        <w:t xml:space="preserve"> Öland (22 procent)</w:t>
      </w:r>
    </w:p>
    <w:p w:rsidR="00B66288" w:rsidRDefault="0011139A" w:rsidP="00B66288">
      <w:pPr>
        <w:pStyle w:val="Oformateradtext"/>
        <w:numPr>
          <w:ilvl w:val="1"/>
          <w:numId w:val="7"/>
        </w:numPr>
        <w:rPr>
          <w:rFonts w:ascii="Verdana" w:hAnsi="Verdana"/>
          <w:sz w:val="20"/>
          <w:szCs w:val="20"/>
        </w:rPr>
      </w:pPr>
      <w:r w:rsidRPr="0011139A">
        <w:rPr>
          <w:rFonts w:ascii="Verdana" w:hAnsi="Verdana"/>
          <w:sz w:val="20"/>
          <w:szCs w:val="20"/>
        </w:rPr>
        <w:t xml:space="preserve">Norra </w:t>
      </w:r>
      <w:proofErr w:type="spellStart"/>
      <w:r w:rsidRPr="0011139A">
        <w:rPr>
          <w:rFonts w:ascii="Verdana" w:hAnsi="Verdana"/>
          <w:sz w:val="20"/>
          <w:szCs w:val="20"/>
        </w:rPr>
        <w:t>mellansverige</w:t>
      </w:r>
      <w:proofErr w:type="spellEnd"/>
      <w:r w:rsidRPr="0011139A">
        <w:rPr>
          <w:rFonts w:ascii="Verdana" w:hAnsi="Verdana"/>
          <w:sz w:val="20"/>
          <w:szCs w:val="20"/>
        </w:rPr>
        <w:t xml:space="preserve"> (21 procent)</w:t>
      </w:r>
    </w:p>
    <w:p w:rsidR="00B66288" w:rsidRDefault="00B66288" w:rsidP="00B66288">
      <w:pPr>
        <w:pStyle w:val="Oformateradtext"/>
        <w:numPr>
          <w:ilvl w:val="1"/>
          <w:numId w:val="7"/>
        </w:numPr>
        <w:rPr>
          <w:rFonts w:ascii="Verdana" w:hAnsi="Verdana"/>
          <w:sz w:val="20"/>
          <w:szCs w:val="20"/>
        </w:rPr>
      </w:pPr>
      <w:r>
        <w:rPr>
          <w:rFonts w:ascii="Verdana" w:hAnsi="Verdana"/>
          <w:sz w:val="20"/>
          <w:szCs w:val="20"/>
        </w:rPr>
        <w:t>Sydsverige samt</w:t>
      </w:r>
      <w:r w:rsidR="0011139A" w:rsidRPr="0011139A">
        <w:rPr>
          <w:rFonts w:ascii="Verdana" w:hAnsi="Verdana"/>
          <w:sz w:val="20"/>
          <w:szCs w:val="20"/>
        </w:rPr>
        <w:t xml:space="preserve"> Östra Mellansverige (20 procent)</w:t>
      </w:r>
    </w:p>
    <w:p w:rsidR="00B66288" w:rsidRDefault="0011139A" w:rsidP="00B66288">
      <w:pPr>
        <w:pStyle w:val="Oformateradtext"/>
        <w:numPr>
          <w:ilvl w:val="1"/>
          <w:numId w:val="7"/>
        </w:numPr>
        <w:rPr>
          <w:rFonts w:ascii="Verdana" w:hAnsi="Verdana"/>
          <w:sz w:val="20"/>
          <w:szCs w:val="20"/>
        </w:rPr>
      </w:pPr>
      <w:r w:rsidRPr="0011139A">
        <w:rPr>
          <w:rFonts w:ascii="Verdana" w:hAnsi="Verdana"/>
          <w:sz w:val="20"/>
          <w:szCs w:val="20"/>
        </w:rPr>
        <w:t xml:space="preserve">Västsverige (16 procent). I Västsverige är det också flest som tror på sänkta bostadspriser (9 procent). </w:t>
      </w:r>
    </w:p>
    <w:p w:rsidR="00B66288" w:rsidRDefault="00B66288" w:rsidP="00B66288">
      <w:pPr>
        <w:pStyle w:val="Oformateradtext"/>
        <w:ind w:left="720"/>
        <w:rPr>
          <w:rFonts w:ascii="Verdana" w:hAnsi="Verdana"/>
          <w:sz w:val="20"/>
          <w:szCs w:val="20"/>
        </w:rPr>
      </w:pPr>
    </w:p>
    <w:p w:rsidR="00B66288" w:rsidRDefault="0011139A" w:rsidP="00B66288">
      <w:pPr>
        <w:pStyle w:val="Oformateradtext"/>
        <w:numPr>
          <w:ilvl w:val="0"/>
          <w:numId w:val="6"/>
        </w:numPr>
        <w:rPr>
          <w:rFonts w:ascii="Verdana" w:hAnsi="Verdana"/>
          <w:sz w:val="20"/>
          <w:szCs w:val="20"/>
        </w:rPr>
      </w:pPr>
      <w:r w:rsidRPr="00B66288">
        <w:rPr>
          <w:rFonts w:ascii="Verdana" w:hAnsi="Verdana"/>
          <w:sz w:val="20"/>
          <w:szCs w:val="20"/>
        </w:rPr>
        <w:t>Fler kvinnor än män tr</w:t>
      </w:r>
      <w:r w:rsidR="00B66288">
        <w:rPr>
          <w:rFonts w:ascii="Verdana" w:hAnsi="Verdana"/>
          <w:sz w:val="20"/>
          <w:szCs w:val="20"/>
        </w:rPr>
        <w:t xml:space="preserve">or på ökade bostadspriser; var </w:t>
      </w:r>
      <w:r w:rsidRPr="00B66288">
        <w:rPr>
          <w:rFonts w:ascii="Verdana" w:hAnsi="Verdana"/>
          <w:sz w:val="20"/>
          <w:szCs w:val="20"/>
        </w:rPr>
        <w:t xml:space="preserve">fjärde kvinna mot var femte man. </w:t>
      </w:r>
    </w:p>
    <w:p w:rsidR="00B66288" w:rsidRPr="00B66288" w:rsidRDefault="00B66288" w:rsidP="00B66288">
      <w:pPr>
        <w:pStyle w:val="Oformateradtext"/>
        <w:rPr>
          <w:rFonts w:ascii="Verdana" w:hAnsi="Verdana"/>
          <w:sz w:val="20"/>
          <w:szCs w:val="20"/>
        </w:rPr>
      </w:pPr>
    </w:p>
    <w:p w:rsidR="00B66288" w:rsidRDefault="0011139A" w:rsidP="00B66288">
      <w:pPr>
        <w:pStyle w:val="Oformateradtext"/>
        <w:numPr>
          <w:ilvl w:val="0"/>
          <w:numId w:val="6"/>
        </w:numPr>
        <w:rPr>
          <w:rFonts w:ascii="Verdana" w:hAnsi="Verdana"/>
          <w:sz w:val="20"/>
          <w:szCs w:val="20"/>
        </w:rPr>
      </w:pPr>
      <w:r w:rsidRPr="00B66288">
        <w:rPr>
          <w:rFonts w:ascii="Verdana" w:hAnsi="Verdana"/>
          <w:sz w:val="20"/>
          <w:szCs w:val="20"/>
        </w:rPr>
        <w:t>Endast tre procent av dem som tror att valutgången påverkar bostadspriserna tror på sänkta bostadspriser.</w:t>
      </w:r>
    </w:p>
    <w:p w:rsidR="00B66288" w:rsidRPr="00B66288" w:rsidRDefault="00B66288" w:rsidP="00B66288">
      <w:pPr>
        <w:pStyle w:val="Oformateradtext"/>
        <w:rPr>
          <w:rFonts w:ascii="Verdana" w:hAnsi="Verdana"/>
          <w:sz w:val="20"/>
          <w:szCs w:val="20"/>
        </w:rPr>
      </w:pPr>
    </w:p>
    <w:p w:rsidR="00B66288" w:rsidRDefault="00B06121" w:rsidP="0011139A">
      <w:pPr>
        <w:pStyle w:val="Oformateradtext"/>
        <w:numPr>
          <w:ilvl w:val="0"/>
          <w:numId w:val="6"/>
        </w:numPr>
        <w:rPr>
          <w:rFonts w:ascii="Verdana" w:hAnsi="Verdana"/>
          <w:sz w:val="20"/>
          <w:szCs w:val="20"/>
        </w:rPr>
      </w:pPr>
      <w:r w:rsidRPr="00B66288">
        <w:rPr>
          <w:rFonts w:ascii="Verdana" w:hAnsi="Verdana"/>
          <w:sz w:val="20"/>
          <w:szCs w:val="20"/>
        </w:rPr>
        <w:t>Var tredje ung kvinna (upp till 29 år) tror på ökade bostadspriser. Motsvarande siffra för de unga männen är knappt var sjätte.</w:t>
      </w:r>
    </w:p>
    <w:p w:rsidR="00B66288" w:rsidRDefault="00B66288" w:rsidP="00B66288">
      <w:pPr>
        <w:pStyle w:val="Oformateradtext"/>
        <w:ind w:left="720"/>
        <w:rPr>
          <w:rFonts w:ascii="Verdana" w:hAnsi="Verdana"/>
          <w:sz w:val="20"/>
          <w:szCs w:val="20"/>
        </w:rPr>
      </w:pPr>
    </w:p>
    <w:p w:rsidR="0011139A" w:rsidRDefault="0011139A" w:rsidP="0011139A">
      <w:pPr>
        <w:pStyle w:val="Oformateradtext"/>
        <w:numPr>
          <w:ilvl w:val="0"/>
          <w:numId w:val="6"/>
        </w:numPr>
        <w:rPr>
          <w:rFonts w:ascii="Verdana" w:hAnsi="Verdana"/>
          <w:sz w:val="20"/>
          <w:szCs w:val="20"/>
        </w:rPr>
      </w:pPr>
      <w:r w:rsidRPr="00B66288">
        <w:rPr>
          <w:rFonts w:ascii="Verdana" w:hAnsi="Verdana"/>
          <w:sz w:val="20"/>
          <w:szCs w:val="20"/>
        </w:rPr>
        <w:t>Av dem som tror att bostadspriserna kommer att öka (22 procent) bor 42 procent i storstäder och 27 procent på landsbygden.</w:t>
      </w:r>
    </w:p>
    <w:p w:rsidR="00B66288" w:rsidRDefault="00B66288" w:rsidP="00B66288">
      <w:pPr>
        <w:pStyle w:val="Liststycke"/>
        <w:rPr>
          <w:rFonts w:ascii="Verdana" w:hAnsi="Verdana"/>
          <w:sz w:val="20"/>
          <w:szCs w:val="20"/>
        </w:rPr>
      </w:pPr>
    </w:p>
    <w:p w:rsidR="00B66288" w:rsidRPr="00B66288" w:rsidRDefault="00B66288" w:rsidP="0011139A">
      <w:pPr>
        <w:pStyle w:val="Oformateradtext"/>
        <w:numPr>
          <w:ilvl w:val="0"/>
          <w:numId w:val="6"/>
        </w:numPr>
        <w:rPr>
          <w:rFonts w:ascii="Verdana" w:hAnsi="Verdana"/>
          <w:sz w:val="20"/>
          <w:szCs w:val="20"/>
        </w:rPr>
      </w:pPr>
      <w:r>
        <w:rPr>
          <w:rFonts w:ascii="Verdana" w:hAnsi="Verdana"/>
          <w:sz w:val="20"/>
          <w:szCs w:val="20"/>
        </w:rPr>
        <w:t>Var fjärde mäklare hos Erik Olsson Fastighetsförmedling tror att valuppgången påverkar bostadspriserna.</w:t>
      </w:r>
    </w:p>
    <w:p w:rsidR="0011139A" w:rsidRPr="0011139A" w:rsidRDefault="0011139A" w:rsidP="0011139A">
      <w:pPr>
        <w:pStyle w:val="Oformateradtext"/>
        <w:rPr>
          <w:rFonts w:ascii="Verdana" w:hAnsi="Verdana"/>
          <w:sz w:val="20"/>
          <w:szCs w:val="20"/>
        </w:rPr>
      </w:pPr>
    </w:p>
    <w:p w:rsidR="0011139A" w:rsidRPr="00B06121" w:rsidRDefault="0011139A" w:rsidP="0011139A">
      <w:pPr>
        <w:pStyle w:val="Oformateradtext"/>
        <w:rPr>
          <w:rFonts w:ascii="Verdana" w:hAnsi="Verdana"/>
          <w:b/>
          <w:sz w:val="20"/>
          <w:szCs w:val="20"/>
        </w:rPr>
      </w:pPr>
      <w:r w:rsidRPr="00B06121">
        <w:rPr>
          <w:rFonts w:ascii="Verdana" w:hAnsi="Verdana"/>
          <w:b/>
          <w:sz w:val="20"/>
          <w:szCs w:val="20"/>
        </w:rPr>
        <w:t>Om</w:t>
      </w:r>
      <w:r w:rsidR="00B66288">
        <w:rPr>
          <w:rFonts w:ascii="Verdana" w:hAnsi="Verdana"/>
          <w:b/>
          <w:sz w:val="20"/>
          <w:szCs w:val="20"/>
        </w:rPr>
        <w:t xml:space="preserve"> </w:t>
      </w:r>
      <w:r w:rsidRPr="00B06121">
        <w:rPr>
          <w:rFonts w:ascii="Verdana" w:hAnsi="Verdana"/>
          <w:b/>
          <w:sz w:val="20"/>
          <w:szCs w:val="20"/>
        </w:rPr>
        <w:t>undersökningen:</w:t>
      </w:r>
    </w:p>
    <w:p w:rsidR="00B66288" w:rsidRDefault="0011139A" w:rsidP="0011139A">
      <w:pPr>
        <w:pStyle w:val="Oformateradtext"/>
        <w:rPr>
          <w:rFonts w:ascii="Verdana" w:hAnsi="Verdana"/>
          <w:sz w:val="20"/>
          <w:szCs w:val="20"/>
        </w:rPr>
      </w:pPr>
      <w:r w:rsidRPr="0011139A">
        <w:rPr>
          <w:rFonts w:ascii="Verdana" w:hAnsi="Verdana"/>
          <w:sz w:val="20"/>
          <w:szCs w:val="20"/>
        </w:rPr>
        <w:t>Telefonintervjuer bland 1000 svenskar i åldrarna 15 år och uppåt, har genomförts av Erik Olsson Fastighetsförmedling genom SIFO under vecka 38.</w:t>
      </w:r>
    </w:p>
    <w:p w:rsidR="00B06121" w:rsidRDefault="00B06121" w:rsidP="0011139A">
      <w:pPr>
        <w:pStyle w:val="Oformateradtext"/>
        <w:rPr>
          <w:rFonts w:ascii="Verdana" w:hAnsi="Verdana"/>
          <w:sz w:val="20"/>
          <w:szCs w:val="20"/>
        </w:rPr>
      </w:pPr>
    </w:p>
    <w:p w:rsidR="00B06121" w:rsidRDefault="00B06121" w:rsidP="00B06121">
      <w:pPr>
        <w:spacing w:line="240" w:lineRule="auto"/>
        <w:rPr>
          <w:rFonts w:ascii="Verdana" w:hAnsi="Verdana"/>
          <w:b/>
          <w:bCs/>
          <w:sz w:val="20"/>
          <w:szCs w:val="20"/>
        </w:rPr>
      </w:pPr>
      <w:r>
        <w:rPr>
          <w:rFonts w:ascii="Verdana" w:hAnsi="Verdana"/>
          <w:b/>
          <w:bCs/>
          <w:sz w:val="20"/>
          <w:szCs w:val="20"/>
        </w:rPr>
        <w:t>Om Erik Olsson Fastighetsförmedling:</w:t>
      </w:r>
    </w:p>
    <w:p w:rsidR="00B06121" w:rsidRPr="00B06121" w:rsidRDefault="00B06121" w:rsidP="00B06121">
      <w:pPr>
        <w:spacing w:line="240" w:lineRule="auto"/>
        <w:rPr>
          <w:rFonts w:ascii="Verdana" w:hAnsi="Verdana"/>
          <w:b/>
          <w:bCs/>
          <w:sz w:val="20"/>
          <w:szCs w:val="20"/>
        </w:rPr>
      </w:pPr>
      <w:r>
        <w:rPr>
          <w:rFonts w:ascii="Verdana" w:hAnsi="Verdana"/>
          <w:sz w:val="20"/>
          <w:szCs w:val="20"/>
        </w:rPr>
        <w:t xml:space="preserve">Erik Olsson Fastighetsförmedling AB är ett fastighetsmäklarföretag som grundades 1997. Idag har företaget drygt 190 anställda och omsätter 200 MSEK. Erik Olsson Fastighetsförmedling finns idag etablerat i Stockholmsregionen och i Skåne, samt driver franchisebolag i Göteborg och har dotterbolag i Danmark. </w:t>
      </w:r>
    </w:p>
    <w:p w:rsidR="00B06121" w:rsidRPr="0011139A" w:rsidRDefault="00B06121" w:rsidP="0011139A">
      <w:pPr>
        <w:pStyle w:val="Oformateradtext"/>
        <w:rPr>
          <w:rFonts w:ascii="Verdana" w:hAnsi="Verdana"/>
          <w:sz w:val="20"/>
          <w:szCs w:val="20"/>
        </w:rPr>
      </w:pPr>
    </w:p>
    <w:p w:rsidR="00970F75" w:rsidRPr="0011139A" w:rsidRDefault="00970F75">
      <w:pPr>
        <w:rPr>
          <w:rFonts w:ascii="Verdana" w:hAnsi="Verdana"/>
          <w:sz w:val="20"/>
          <w:szCs w:val="20"/>
        </w:rPr>
      </w:pPr>
    </w:p>
    <w:sectPr w:rsidR="00970F75" w:rsidRPr="0011139A" w:rsidSect="00970F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B7"/>
    <w:multiLevelType w:val="hybridMultilevel"/>
    <w:tmpl w:val="AF364DD6"/>
    <w:lvl w:ilvl="0" w:tplc="EF868708">
      <w:start w:val="1"/>
      <w:numFmt w:val="bullet"/>
      <w:lvlText w:val="-"/>
      <w:lvlJc w:val="left"/>
      <w:pPr>
        <w:ind w:left="720" w:hanging="360"/>
      </w:pPr>
      <w:rPr>
        <w:rFonts w:ascii="Verdana" w:eastAsiaTheme="minorEastAsia" w:hAnsi="Verdana" w:cs="Consol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85098A"/>
    <w:multiLevelType w:val="hybridMultilevel"/>
    <w:tmpl w:val="452ADF8C"/>
    <w:lvl w:ilvl="0" w:tplc="8CF2A5E8">
      <w:start w:val="1"/>
      <w:numFmt w:val="bullet"/>
      <w:lvlText w:val="-"/>
      <w:lvlJc w:val="left"/>
      <w:pPr>
        <w:ind w:left="720" w:hanging="360"/>
      </w:pPr>
      <w:rPr>
        <w:rFonts w:ascii="Verdana" w:eastAsiaTheme="minorEastAsia" w:hAnsi="Verdana" w:cs="Consol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C06AFB"/>
    <w:multiLevelType w:val="hybridMultilevel"/>
    <w:tmpl w:val="DDB06014"/>
    <w:lvl w:ilvl="0" w:tplc="8CF2A5E8">
      <w:start w:val="1"/>
      <w:numFmt w:val="bullet"/>
      <w:lvlText w:val="-"/>
      <w:lvlJc w:val="left"/>
      <w:pPr>
        <w:ind w:left="720" w:hanging="360"/>
      </w:pPr>
      <w:rPr>
        <w:rFonts w:ascii="Verdana" w:eastAsiaTheme="minorEastAsia" w:hAnsi="Verdana" w:cs="Consolas" w:hint="default"/>
      </w:rPr>
    </w:lvl>
    <w:lvl w:ilvl="1" w:tplc="8CF2A5E8">
      <w:start w:val="1"/>
      <w:numFmt w:val="bullet"/>
      <w:lvlText w:val="-"/>
      <w:lvlJc w:val="left"/>
      <w:pPr>
        <w:ind w:left="1440" w:hanging="360"/>
      </w:pPr>
      <w:rPr>
        <w:rFonts w:ascii="Verdana" w:eastAsiaTheme="minorEastAsia" w:hAnsi="Verdana" w:cs="Consola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8A69C2"/>
    <w:multiLevelType w:val="hybridMultilevel"/>
    <w:tmpl w:val="97F0817E"/>
    <w:lvl w:ilvl="0" w:tplc="5BE82A42">
      <w:start w:val="765"/>
      <w:numFmt w:val="bullet"/>
      <w:lvlText w:val="-"/>
      <w:lvlJc w:val="left"/>
      <w:pPr>
        <w:ind w:left="720" w:hanging="360"/>
      </w:pPr>
      <w:rPr>
        <w:rFonts w:ascii="Verdana" w:eastAsia="Calibri" w:hAnsi="Verdana"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94F7E47"/>
    <w:multiLevelType w:val="hybridMultilevel"/>
    <w:tmpl w:val="33FE032E"/>
    <w:lvl w:ilvl="0" w:tplc="8CF2A5E8">
      <w:start w:val="1"/>
      <w:numFmt w:val="bullet"/>
      <w:lvlText w:val="-"/>
      <w:lvlJc w:val="left"/>
      <w:pPr>
        <w:ind w:left="720" w:hanging="360"/>
      </w:pPr>
      <w:rPr>
        <w:rFonts w:ascii="Verdana" w:eastAsiaTheme="minorEastAsia" w:hAnsi="Verdana" w:cs="Consola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7E633A3"/>
    <w:multiLevelType w:val="hybridMultilevel"/>
    <w:tmpl w:val="7C30A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F2D139E"/>
    <w:multiLevelType w:val="hybridMultilevel"/>
    <w:tmpl w:val="8B7EF226"/>
    <w:lvl w:ilvl="0" w:tplc="8CF2A5E8">
      <w:start w:val="1"/>
      <w:numFmt w:val="bullet"/>
      <w:lvlText w:val="-"/>
      <w:lvlJc w:val="left"/>
      <w:pPr>
        <w:ind w:left="720" w:hanging="360"/>
      </w:pPr>
      <w:rPr>
        <w:rFonts w:ascii="Verdana" w:eastAsiaTheme="minorEastAsia" w:hAnsi="Verdana" w:cs="Consola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1139A"/>
    <w:rsid w:val="0011139A"/>
    <w:rsid w:val="001D3144"/>
    <w:rsid w:val="00970F75"/>
    <w:rsid w:val="00B06121"/>
    <w:rsid w:val="00B662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11139A"/>
    <w:pPr>
      <w:spacing w:after="0" w:line="240" w:lineRule="auto"/>
    </w:pPr>
    <w:rPr>
      <w:rFonts w:ascii="Consolas" w:eastAsiaTheme="minorEastAsia" w:hAnsi="Consolas" w:cs="Consolas"/>
      <w:sz w:val="21"/>
      <w:szCs w:val="21"/>
      <w:lang w:eastAsia="sv-SE"/>
    </w:rPr>
  </w:style>
  <w:style w:type="character" w:customStyle="1" w:styleId="OformateradtextChar">
    <w:name w:val="Oformaterad text Char"/>
    <w:basedOn w:val="Standardstycketeckensnitt"/>
    <w:link w:val="Oformateradtext"/>
    <w:uiPriority w:val="99"/>
    <w:rsid w:val="0011139A"/>
    <w:rPr>
      <w:rFonts w:ascii="Consolas" w:eastAsiaTheme="minorEastAsia" w:hAnsi="Consolas" w:cs="Consolas"/>
      <w:sz w:val="21"/>
      <w:szCs w:val="21"/>
      <w:lang w:eastAsia="sv-SE"/>
    </w:rPr>
  </w:style>
  <w:style w:type="paragraph" w:styleId="Liststycke">
    <w:name w:val="List Paragraph"/>
    <w:basedOn w:val="Normal"/>
    <w:uiPriority w:val="34"/>
    <w:qFormat/>
    <w:rsid w:val="00B06121"/>
    <w:pPr>
      <w:ind w:left="720"/>
    </w:pPr>
    <w:rPr>
      <w:rFonts w:ascii="Calibri" w:hAnsi="Calibri" w:cs="Calibri"/>
      <w:lang w:eastAsia="sv-SE"/>
    </w:rPr>
  </w:style>
  <w:style w:type="paragraph" w:styleId="Ballongtext">
    <w:name w:val="Balloon Text"/>
    <w:basedOn w:val="Normal"/>
    <w:link w:val="BallongtextChar"/>
    <w:uiPriority w:val="99"/>
    <w:semiHidden/>
    <w:unhideWhenUsed/>
    <w:rsid w:val="00B061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74891">
      <w:bodyDiv w:val="1"/>
      <w:marLeft w:val="0"/>
      <w:marRight w:val="0"/>
      <w:marTop w:val="0"/>
      <w:marBottom w:val="0"/>
      <w:divBdr>
        <w:top w:val="none" w:sz="0" w:space="0" w:color="auto"/>
        <w:left w:val="none" w:sz="0" w:space="0" w:color="auto"/>
        <w:bottom w:val="none" w:sz="0" w:space="0" w:color="auto"/>
        <w:right w:val="none" w:sz="0" w:space="0" w:color="auto"/>
      </w:divBdr>
    </w:div>
    <w:div w:id="1186554463">
      <w:bodyDiv w:val="1"/>
      <w:marLeft w:val="0"/>
      <w:marRight w:val="0"/>
      <w:marTop w:val="0"/>
      <w:marBottom w:val="0"/>
      <w:divBdr>
        <w:top w:val="none" w:sz="0" w:space="0" w:color="auto"/>
        <w:left w:val="none" w:sz="0" w:space="0" w:color="auto"/>
        <w:bottom w:val="none" w:sz="0" w:space="0" w:color="auto"/>
        <w:right w:val="none" w:sz="0" w:space="0" w:color="auto"/>
      </w:divBdr>
    </w:div>
    <w:div w:id="15313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452</Words>
  <Characters>2399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erika.petersson</dc:creator>
  <cp:lastModifiedBy>erika.petersson</cp:lastModifiedBy>
  <cp:revision>2</cp:revision>
  <dcterms:created xsi:type="dcterms:W3CDTF">2010-09-27T07:24:00Z</dcterms:created>
  <dcterms:modified xsi:type="dcterms:W3CDTF">2010-09-27T09:27:00Z</dcterms:modified>
</cp:coreProperties>
</file>