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B0174B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60007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AD34E7" w:rsidRDefault="00492D87" w:rsidP="00AD34E7">
      <w:pPr>
        <w:pStyle w:val="Ingetavstnd"/>
        <w:rPr>
          <w:b/>
        </w:rPr>
      </w:pPr>
      <w:r w:rsidRPr="00AD34E7">
        <w:rPr>
          <w:b/>
        </w:rPr>
        <w:t>20</w:t>
      </w:r>
      <w:r w:rsidR="00AD34E7">
        <w:rPr>
          <w:b/>
        </w:rPr>
        <w:t>1</w:t>
      </w:r>
      <w:r w:rsidR="00116B50">
        <w:rPr>
          <w:b/>
        </w:rPr>
        <w:t>4</w:t>
      </w:r>
      <w:r w:rsidRPr="00AD34E7">
        <w:rPr>
          <w:b/>
        </w:rPr>
        <w:t>-</w:t>
      </w:r>
      <w:r w:rsidR="004C3524">
        <w:rPr>
          <w:b/>
        </w:rPr>
        <w:t>10</w:t>
      </w:r>
      <w:r w:rsidRPr="00AD34E7">
        <w:rPr>
          <w:b/>
        </w:rPr>
        <w:t>-</w:t>
      </w:r>
      <w:r w:rsidR="004C3524">
        <w:rPr>
          <w:b/>
        </w:rPr>
        <w:t>23</w:t>
      </w:r>
    </w:p>
    <w:p w:rsidR="00492D87" w:rsidRPr="00AD34E7" w:rsidRDefault="003F0A21" w:rsidP="00AD34E7">
      <w:pPr>
        <w:pStyle w:val="Ingetavstnd"/>
        <w:rPr>
          <w:b/>
        </w:rPr>
      </w:pPr>
      <w:r w:rsidRPr="00AD34E7">
        <w:rPr>
          <w:b/>
        </w:rPr>
        <w:t>Äldrenämnden</w:t>
      </w:r>
    </w:p>
    <w:p w:rsidR="003F0A21" w:rsidRDefault="003F0A21" w:rsidP="003F0A21">
      <w:pPr>
        <w:pStyle w:val="Ingetavstnd"/>
        <w:rPr>
          <w:rFonts w:ascii="Arial Black" w:hAnsi="Arial Black"/>
        </w:rPr>
      </w:pPr>
    </w:p>
    <w:p w:rsidR="003F0A21" w:rsidRPr="003F0A21" w:rsidRDefault="003F0A21" w:rsidP="003F0A21">
      <w:pPr>
        <w:pStyle w:val="Ingetavstnd"/>
        <w:rPr>
          <w:rFonts w:ascii="Arial Black" w:hAnsi="Arial Black"/>
          <w:sz w:val="28"/>
          <w:szCs w:val="28"/>
        </w:rPr>
      </w:pPr>
      <w:r w:rsidRPr="003F0A21">
        <w:rPr>
          <w:rFonts w:ascii="Arial Black" w:hAnsi="Arial Black"/>
          <w:sz w:val="28"/>
          <w:szCs w:val="28"/>
        </w:rPr>
        <w:t>Pressmeddelande inför äldrenämndens sammanträde</w:t>
      </w:r>
    </w:p>
    <w:p w:rsidR="00145970" w:rsidRDefault="00145970" w:rsidP="00145970">
      <w:pPr>
        <w:pStyle w:val="Ingetavstnd"/>
        <w:rPr>
          <w:i/>
        </w:rPr>
      </w:pPr>
      <w:r w:rsidRPr="007E4B06">
        <w:rPr>
          <w:i/>
        </w:rPr>
        <w:t xml:space="preserve">Ytterligare information lämnas av </w:t>
      </w:r>
      <w:r>
        <w:rPr>
          <w:i/>
        </w:rPr>
        <w:t>äldrenämndens ordförande Liselotte Fager</w:t>
      </w:r>
      <w:r w:rsidRPr="007E4B06">
        <w:rPr>
          <w:i/>
        </w:rPr>
        <w:t xml:space="preserve"> (KD), telefon </w:t>
      </w:r>
      <w:r>
        <w:rPr>
          <w:i/>
        </w:rPr>
        <w:t xml:space="preserve">013-20 70 37 eller </w:t>
      </w:r>
      <w:r w:rsidRPr="004B6728">
        <w:rPr>
          <w:i/>
        </w:rPr>
        <w:t>0722-40 07 25</w:t>
      </w:r>
      <w:r w:rsidRPr="007E4B06">
        <w:rPr>
          <w:i/>
        </w:rPr>
        <w:br/>
      </w:r>
    </w:p>
    <w:p w:rsidR="00492D87" w:rsidRDefault="00492D87" w:rsidP="00492D87">
      <w:pPr>
        <w:pStyle w:val="Ingetavstnd"/>
        <w:rPr>
          <w:b/>
        </w:rPr>
      </w:pPr>
    </w:p>
    <w:p w:rsidR="004C3524" w:rsidRPr="004C3524" w:rsidRDefault="00B44F53" w:rsidP="004C3524">
      <w:pPr>
        <w:pStyle w:val="Ingetavstnd"/>
        <w:rPr>
          <w:rFonts w:ascii="Arial Black" w:hAnsi="Arial Black"/>
        </w:rPr>
      </w:pPr>
      <w:r w:rsidRPr="00AD34E7">
        <w:rPr>
          <w:rFonts w:ascii="Arial Black" w:hAnsi="Arial Black"/>
        </w:rPr>
        <w:t>Ärende</w:t>
      </w:r>
      <w:r w:rsidR="004C3524">
        <w:rPr>
          <w:rFonts w:ascii="Arial Black" w:hAnsi="Arial Black"/>
        </w:rPr>
        <w:t xml:space="preserve"> 11</w:t>
      </w:r>
      <w:r w:rsidR="004C3524">
        <w:rPr>
          <w:rFonts w:ascii="Arial Black" w:hAnsi="Arial Black"/>
        </w:rPr>
        <w:br/>
      </w:r>
      <w:r w:rsidR="00B2195F">
        <w:rPr>
          <w:rFonts w:ascii="Arial Black" w:hAnsi="Arial Black"/>
        </w:rPr>
        <w:t xml:space="preserve">Rekrytering av arbetsterapeut </w:t>
      </w:r>
      <w:r w:rsidR="006553E8">
        <w:rPr>
          <w:rFonts w:ascii="Arial Black" w:hAnsi="Arial Black"/>
        </w:rPr>
        <w:t>till</w:t>
      </w:r>
      <w:r w:rsidR="004C3524" w:rsidRPr="004C3524">
        <w:rPr>
          <w:rFonts w:ascii="Arial Black" w:hAnsi="Arial Black"/>
        </w:rPr>
        <w:t xml:space="preserve"> demens</w:t>
      </w:r>
      <w:r w:rsidR="006553E8">
        <w:rPr>
          <w:rFonts w:ascii="Arial Black" w:hAnsi="Arial Black"/>
        </w:rPr>
        <w:t>v</w:t>
      </w:r>
      <w:r w:rsidR="00470CF4">
        <w:rPr>
          <w:rFonts w:ascii="Arial Black" w:hAnsi="Arial Black"/>
        </w:rPr>
        <w:t>ården</w:t>
      </w:r>
      <w:r w:rsidR="004C3524" w:rsidRPr="004C3524">
        <w:rPr>
          <w:rFonts w:ascii="Arial Black" w:hAnsi="Arial Black"/>
        </w:rPr>
        <w:t xml:space="preserve"> </w:t>
      </w:r>
    </w:p>
    <w:p w:rsidR="004C3524" w:rsidRDefault="004C3524" w:rsidP="004C3524">
      <w:pPr>
        <w:pStyle w:val="Ingetavstnd"/>
        <w:rPr>
          <w:b/>
        </w:rPr>
      </w:pPr>
      <w:r w:rsidRPr="004C3524">
        <w:rPr>
          <w:b/>
        </w:rPr>
        <w:t>Leanlink anställer ytterligare en arbetsterapeut för att göra årliga uppföljninga</w:t>
      </w:r>
      <w:r w:rsidR="00B2195F">
        <w:rPr>
          <w:b/>
        </w:rPr>
        <w:t>r av personer med demenssjukdom</w:t>
      </w:r>
      <w:r w:rsidR="006553E8">
        <w:rPr>
          <w:b/>
        </w:rPr>
        <w:t xml:space="preserve"> </w:t>
      </w:r>
      <w:r w:rsidRPr="004C3524">
        <w:rPr>
          <w:b/>
        </w:rPr>
        <w:t>i ordinärt boende.</w:t>
      </w:r>
      <w:r>
        <w:rPr>
          <w:b/>
        </w:rPr>
        <w:t xml:space="preserve"> För denna utökning får Leanlink </w:t>
      </w:r>
      <w:r w:rsidR="00915F79">
        <w:rPr>
          <w:b/>
        </w:rPr>
        <w:t>drygt 600 000 kronor.</w:t>
      </w:r>
    </w:p>
    <w:p w:rsidR="00915F79" w:rsidRDefault="00915F79" w:rsidP="004C3524">
      <w:pPr>
        <w:pStyle w:val="Ingetavstnd"/>
        <w:rPr>
          <w:b/>
        </w:rPr>
      </w:pPr>
    </w:p>
    <w:p w:rsidR="00915F79" w:rsidRDefault="004C3524" w:rsidP="004C3524">
      <w:pPr>
        <w:pStyle w:val="Ingetavstnd"/>
      </w:pPr>
      <w:r w:rsidRPr="004C3524">
        <w:t xml:space="preserve">Linköpings kommun tog i samband med hemsjukvårdsreformen över ansvaret för att genomföra demensutredningar. </w:t>
      </w:r>
      <w:r w:rsidR="00915F79">
        <w:t xml:space="preserve"> Vid utredningar av personer i ordinärt boende gör kommunen alltid hembesök, </w:t>
      </w:r>
      <w:r w:rsidR="006553E8">
        <w:t xml:space="preserve">även </w:t>
      </w:r>
      <w:r w:rsidR="00915F79" w:rsidRPr="004C3524">
        <w:t>om den enskilde skulle kunna ta sig till en mottagning.</w:t>
      </w:r>
    </w:p>
    <w:p w:rsidR="00915F79" w:rsidRDefault="00915F79" w:rsidP="004C3524">
      <w:pPr>
        <w:pStyle w:val="Ingetavstnd"/>
      </w:pPr>
    </w:p>
    <w:p w:rsidR="004C3524" w:rsidRDefault="00915F79" w:rsidP="004C3524">
      <w:pPr>
        <w:pStyle w:val="Ingetavstnd"/>
      </w:pPr>
      <w:r>
        <w:t>Utredningen är viktig för att läkare</w:t>
      </w:r>
      <w:r w:rsidRPr="004C3524">
        <w:t xml:space="preserve"> </w:t>
      </w:r>
      <w:r w:rsidR="006553E8">
        <w:t xml:space="preserve">ska kunna </w:t>
      </w:r>
      <w:r w:rsidRPr="004C3524">
        <w:t>fastställa demensdiagnos</w:t>
      </w:r>
      <w:r>
        <w:t>,</w:t>
      </w:r>
      <w:r w:rsidRPr="004C3524">
        <w:t xml:space="preserve"> </w:t>
      </w:r>
      <w:r w:rsidR="006553E8">
        <w:t xml:space="preserve">planera </w:t>
      </w:r>
      <w:r w:rsidRPr="004C3524">
        <w:t xml:space="preserve">och </w:t>
      </w:r>
      <w:r w:rsidR="006553E8" w:rsidRPr="004C3524">
        <w:t>ge</w:t>
      </w:r>
      <w:r>
        <w:t xml:space="preserve"> rätt </w:t>
      </w:r>
      <w:r w:rsidRPr="004C3524">
        <w:t>behandling.</w:t>
      </w:r>
      <w:r>
        <w:t xml:space="preserve"> </w:t>
      </w:r>
      <w:r w:rsidR="004C3524" w:rsidRPr="004C3524">
        <w:t>Det är även angeläget att</w:t>
      </w:r>
      <w:r>
        <w:t xml:space="preserve"> </w:t>
      </w:r>
      <w:r w:rsidR="00B2195F">
        <w:t xml:space="preserve">göra </w:t>
      </w:r>
      <w:r w:rsidR="004C3524" w:rsidRPr="004C3524">
        <w:t xml:space="preserve">regelbundna uppföljningar för att utvärdera behandlingen och uppmärksamma </w:t>
      </w:r>
      <w:r w:rsidR="00B2195F">
        <w:t xml:space="preserve">om det uppkommit ytterligare </w:t>
      </w:r>
      <w:r w:rsidR="004C3524" w:rsidRPr="004C3524">
        <w:t>behov av vård och omsorg.</w:t>
      </w:r>
      <w:r w:rsidR="00B2195F">
        <w:t xml:space="preserve"> Uppföljning behöver ske regelbundet, minst en gång per år. Den bör ske i samverkan mellan olika professioner. K</w:t>
      </w:r>
      <w:r w:rsidR="00B2195F" w:rsidRPr="004C3524">
        <w:t>ommunrehabs arbetsterapeut behöver delta</w:t>
      </w:r>
      <w:r w:rsidR="00B2195F">
        <w:t>,</w:t>
      </w:r>
      <w:r w:rsidR="00B2195F" w:rsidRPr="004C3524">
        <w:t xml:space="preserve"> tillsammans med hemsjukvårdens </w:t>
      </w:r>
      <w:r w:rsidR="00B2195F">
        <w:t xml:space="preserve">eller </w:t>
      </w:r>
      <w:r w:rsidR="00B2195F" w:rsidRPr="004C3524">
        <w:t>stödteamets sjuksköterska och landstingets läkare.</w:t>
      </w:r>
    </w:p>
    <w:p w:rsidR="00B2195F" w:rsidRDefault="00B2195F" w:rsidP="004C3524">
      <w:pPr>
        <w:pStyle w:val="Ingetavstnd"/>
      </w:pPr>
    </w:p>
    <w:p w:rsidR="00B2195F" w:rsidRDefault="00134717" w:rsidP="00B2195F">
      <w:pPr>
        <w:pStyle w:val="Ingetavstnd"/>
      </w:pPr>
      <w:r>
        <w:t xml:space="preserve">För att tillgodose behovet av uppföljningar behöver Leanlink rekrytera en </w:t>
      </w:r>
      <w:r w:rsidRPr="004C3524">
        <w:t>arbetsterapeut</w:t>
      </w:r>
      <w:r>
        <w:t xml:space="preserve"> till sin </w:t>
      </w:r>
      <w:r w:rsidRPr="004C3524">
        <w:t xml:space="preserve">hemsjukvårds- </w:t>
      </w:r>
      <w:r>
        <w:t>och rehabiliteringsorganisation. Formellt tecknar äldrenämnden och Leanlink ett tillägg till tidigare avtal om rehabilitering och hjälpmedel. Tilläggsavtalet gäller från 1 november i år till och med 31 augusti 2016,</w:t>
      </w:r>
      <w:r w:rsidR="006553E8">
        <w:t xml:space="preserve"> medmöjlighet till förlängning. </w:t>
      </w:r>
      <w:r w:rsidR="00B2195F" w:rsidRPr="004C3524">
        <w:t>Omsorgskontoret gör bedömningen att resurs</w:t>
      </w:r>
      <w:r>
        <w:t xml:space="preserve">en </w:t>
      </w:r>
      <w:r w:rsidR="00B2195F" w:rsidRPr="004C3524">
        <w:t>behöver bli en permanent del av det förebyggande arbetet inom rehabiliteringsområdet.</w:t>
      </w:r>
      <w:r w:rsidR="00B2195F" w:rsidRPr="004C3524">
        <w:rPr>
          <w:b/>
        </w:rPr>
        <w:t xml:space="preserve"> </w:t>
      </w:r>
    </w:p>
    <w:p w:rsidR="00B2195F" w:rsidRDefault="00B2195F" w:rsidP="00B2195F">
      <w:pPr>
        <w:pStyle w:val="Ingetavstnd"/>
      </w:pPr>
    </w:p>
    <w:p w:rsidR="00B2195F" w:rsidRDefault="00134717" w:rsidP="00B2195F">
      <w:pPr>
        <w:pStyle w:val="Ingetavstnd"/>
      </w:pPr>
      <w:r>
        <w:t>Vid förra mötet tog äldrenämnden beslut om en tillfällig utökning av resurserna för att korta väntetiden för demensutredningar.</w:t>
      </w:r>
    </w:p>
    <w:p w:rsidR="00134717" w:rsidRDefault="00134717" w:rsidP="00B2195F">
      <w:pPr>
        <w:pStyle w:val="Ingetavstnd"/>
      </w:pPr>
    </w:p>
    <w:p w:rsidR="006553E8" w:rsidRDefault="006553E8" w:rsidP="006553E8">
      <w:pPr>
        <w:pStyle w:val="Ingetavstnd"/>
      </w:pPr>
      <w:r>
        <w:t xml:space="preserve">– </w:t>
      </w:r>
      <w:r w:rsidRPr="006553E8">
        <w:t>Personer med demenssjukdomar blir allt fler</w:t>
      </w:r>
      <w:r>
        <w:t>.</w:t>
      </w:r>
      <w:r w:rsidRPr="006553E8">
        <w:t xml:space="preserve"> </w:t>
      </w:r>
      <w:r>
        <w:t>D</w:t>
      </w:r>
      <w:r w:rsidRPr="006553E8">
        <w:t>et är oerhört viktig att vi fångar upp de behov som finns</w:t>
      </w:r>
      <w:r>
        <w:t>,</w:t>
      </w:r>
      <w:r w:rsidRPr="006553E8">
        <w:t xml:space="preserve"> så tidigt som möjligt. Den som har behov av hjälp ska få den så snabbt </w:t>
      </w:r>
      <w:r>
        <w:t xml:space="preserve">det går. </w:t>
      </w:r>
    </w:p>
    <w:p w:rsidR="006553E8" w:rsidRDefault="006553E8" w:rsidP="006553E8">
      <w:pPr>
        <w:pStyle w:val="Ingetavstnd"/>
      </w:pPr>
    </w:p>
    <w:p w:rsidR="006553E8" w:rsidRPr="006553E8" w:rsidRDefault="006553E8" w:rsidP="006553E8">
      <w:pPr>
        <w:pStyle w:val="Ingetavstnd"/>
      </w:pPr>
      <w:r>
        <w:lastRenderedPageBreak/>
        <w:t xml:space="preserve">Det är också viktigt att </w:t>
      </w:r>
      <w:r w:rsidRPr="006553E8">
        <w:t xml:space="preserve">se </w:t>
      </w:r>
      <w:r>
        <w:t xml:space="preserve">om och hur </w:t>
      </w:r>
      <w:r w:rsidRPr="006553E8">
        <w:t>behov</w:t>
      </w:r>
      <w:r>
        <w:t xml:space="preserve">en ändras för att den enskilde säkert ska få rätt stöd. </w:t>
      </w:r>
      <w:r w:rsidRPr="006553E8">
        <w:t>Detta är en insats som kan bes</w:t>
      </w:r>
      <w:r>
        <w:t>para människor onödigt lidande, säger äldrenämndens ordförande Liselotte Fager (KD).</w:t>
      </w:r>
      <w:r w:rsidRPr="006553E8">
        <w:t xml:space="preserve"> </w:t>
      </w:r>
    </w:p>
    <w:p w:rsidR="00134717" w:rsidRPr="006553E8" w:rsidRDefault="00134717" w:rsidP="006553E8">
      <w:pPr>
        <w:pStyle w:val="Ingetavstnd"/>
      </w:pPr>
    </w:p>
    <w:p w:rsidR="00134717" w:rsidRPr="006553E8" w:rsidRDefault="00134717" w:rsidP="006553E8">
      <w:pPr>
        <w:pStyle w:val="Ingetavstnd"/>
      </w:pPr>
    </w:p>
    <w:p w:rsidR="00492D87" w:rsidRPr="006553E8" w:rsidRDefault="00492D87" w:rsidP="006553E8">
      <w:pPr>
        <w:pStyle w:val="Ingetavstnd"/>
      </w:pPr>
    </w:p>
    <w:p w:rsidR="00134717" w:rsidRPr="006553E8" w:rsidRDefault="00134717" w:rsidP="006553E8">
      <w:pPr>
        <w:pStyle w:val="Ingetavstnd"/>
      </w:pPr>
    </w:p>
    <w:p w:rsidR="00134717" w:rsidRPr="006553E8" w:rsidRDefault="00134717" w:rsidP="006553E8">
      <w:pPr>
        <w:pStyle w:val="Ingetavstnd"/>
      </w:pPr>
    </w:p>
    <w:p w:rsidR="00D05741" w:rsidRPr="006553E8" w:rsidRDefault="00492D87" w:rsidP="006553E8">
      <w:pPr>
        <w:pStyle w:val="Ingetavstnd"/>
      </w:pPr>
      <w:r w:rsidRPr="006553E8">
        <w:tab/>
      </w:r>
      <w:r w:rsidRPr="006553E8">
        <w:tab/>
      </w:r>
      <w:r w:rsidRPr="006553E8">
        <w:tab/>
      </w:r>
    </w:p>
    <w:p w:rsidR="006553E8" w:rsidRPr="006553E8" w:rsidRDefault="006553E8">
      <w:pPr>
        <w:pStyle w:val="Ingetavstnd"/>
      </w:pPr>
    </w:p>
    <w:sectPr w:rsidR="006553E8" w:rsidRPr="006553E8" w:rsidSect="00D05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5D" w:rsidRDefault="0012355D" w:rsidP="00492D87">
      <w:pPr>
        <w:spacing w:after="0" w:line="240" w:lineRule="auto"/>
      </w:pPr>
      <w:r>
        <w:separator/>
      </w:r>
    </w:p>
  </w:endnote>
  <w:endnote w:type="continuationSeparator" w:id="0">
    <w:p w:rsidR="0012355D" w:rsidRDefault="0012355D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5D" w:rsidRDefault="007715EC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.4pt;margin-top:4.8pt;width:405.75pt;height:0;z-index:251658240" o:connectortype="straight" strokecolor="#a5a5a5"/>
      </w:pict>
    </w:r>
  </w:p>
  <w:p w:rsidR="0012355D" w:rsidRDefault="0012355D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12355D" w:rsidRPr="00E00E4F" w:rsidRDefault="0012355D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12355D" w:rsidRPr="00E00E4F" w:rsidRDefault="0012355D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12355D" w:rsidRPr="00E00E4F" w:rsidRDefault="0012355D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12355D" w:rsidRPr="00E00E4F" w:rsidRDefault="0012355D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hyperlink r:id="rId2" w:history="1">
      <w:r w:rsidRPr="00E00E4F">
        <w:rPr>
          <w:rStyle w:val="Hyperlnk"/>
          <w:sz w:val="20"/>
          <w:szCs w:val="20"/>
        </w:rPr>
        <w:t>lottie.molin@linkoping.se</w:t>
      </w:r>
    </w:hyperlink>
    <w:r>
      <w:rPr>
        <w:sz w:val="20"/>
        <w:szCs w:val="20"/>
      </w:rPr>
      <w:t xml:space="preserve"> </w:t>
    </w:r>
    <w:hyperlink r:id="rId3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12355D" w:rsidRDefault="0012355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5D" w:rsidRDefault="0012355D" w:rsidP="00492D87">
      <w:pPr>
        <w:spacing w:after="0" w:line="240" w:lineRule="auto"/>
      </w:pPr>
      <w:r>
        <w:separator/>
      </w:r>
    </w:p>
  </w:footnote>
  <w:footnote w:type="continuationSeparator" w:id="0">
    <w:p w:rsidR="0012355D" w:rsidRDefault="0012355D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5D" w:rsidRDefault="0012355D">
    <w:pPr>
      <w:pStyle w:val="Sidhuvud"/>
    </w:pPr>
  </w:p>
  <w:p w:rsidR="0012355D" w:rsidRDefault="0012355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1304"/>
  <w:hyphenationZone w:val="425"/>
  <w:characterSpacingControl w:val="doNotCompress"/>
  <w:hdrShapeDefaults>
    <o:shapedefaults v:ext="edit" spidmax="9219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3524"/>
    <w:rsid w:val="0006247E"/>
    <w:rsid w:val="0006708B"/>
    <w:rsid w:val="00073A04"/>
    <w:rsid w:val="00077AFA"/>
    <w:rsid w:val="0009605B"/>
    <w:rsid w:val="000A3239"/>
    <w:rsid w:val="000B14A1"/>
    <w:rsid w:val="000D4F6B"/>
    <w:rsid w:val="000D63E6"/>
    <w:rsid w:val="000F243D"/>
    <w:rsid w:val="00112434"/>
    <w:rsid w:val="00116B50"/>
    <w:rsid w:val="00121815"/>
    <w:rsid w:val="0012355D"/>
    <w:rsid w:val="00134717"/>
    <w:rsid w:val="00145970"/>
    <w:rsid w:val="00153EF7"/>
    <w:rsid w:val="0015581E"/>
    <w:rsid w:val="001603F4"/>
    <w:rsid w:val="00184239"/>
    <w:rsid w:val="001D5A26"/>
    <w:rsid w:val="00226618"/>
    <w:rsid w:val="00235C27"/>
    <w:rsid w:val="0026162B"/>
    <w:rsid w:val="002804EF"/>
    <w:rsid w:val="0028674D"/>
    <w:rsid w:val="002B5DAE"/>
    <w:rsid w:val="002F33FD"/>
    <w:rsid w:val="00306F95"/>
    <w:rsid w:val="003444FA"/>
    <w:rsid w:val="003449AC"/>
    <w:rsid w:val="00370B85"/>
    <w:rsid w:val="00382F6B"/>
    <w:rsid w:val="003A0C2D"/>
    <w:rsid w:val="003F0A21"/>
    <w:rsid w:val="00405147"/>
    <w:rsid w:val="0041021C"/>
    <w:rsid w:val="00420A98"/>
    <w:rsid w:val="00451FD3"/>
    <w:rsid w:val="00462306"/>
    <w:rsid w:val="00470CF4"/>
    <w:rsid w:val="00473F30"/>
    <w:rsid w:val="00475BE4"/>
    <w:rsid w:val="004877D7"/>
    <w:rsid w:val="00492D87"/>
    <w:rsid w:val="004A1D59"/>
    <w:rsid w:val="004A2229"/>
    <w:rsid w:val="004C3524"/>
    <w:rsid w:val="004D6FE7"/>
    <w:rsid w:val="004E5282"/>
    <w:rsid w:val="00502DD1"/>
    <w:rsid w:val="00505508"/>
    <w:rsid w:val="00506834"/>
    <w:rsid w:val="00585BF2"/>
    <w:rsid w:val="005B0D46"/>
    <w:rsid w:val="005C0251"/>
    <w:rsid w:val="0062284E"/>
    <w:rsid w:val="0062769D"/>
    <w:rsid w:val="006553E8"/>
    <w:rsid w:val="006A32CB"/>
    <w:rsid w:val="006D0700"/>
    <w:rsid w:val="006D16FB"/>
    <w:rsid w:val="00702559"/>
    <w:rsid w:val="00716982"/>
    <w:rsid w:val="00735FF6"/>
    <w:rsid w:val="00747F56"/>
    <w:rsid w:val="007715EC"/>
    <w:rsid w:val="00790063"/>
    <w:rsid w:val="007A418E"/>
    <w:rsid w:val="007C4A0F"/>
    <w:rsid w:val="007C5D5B"/>
    <w:rsid w:val="007D5B1A"/>
    <w:rsid w:val="007D735E"/>
    <w:rsid w:val="007E41E0"/>
    <w:rsid w:val="007E55B5"/>
    <w:rsid w:val="008445C1"/>
    <w:rsid w:val="0084764A"/>
    <w:rsid w:val="0086653B"/>
    <w:rsid w:val="008A274D"/>
    <w:rsid w:val="008C35F9"/>
    <w:rsid w:val="008F0188"/>
    <w:rsid w:val="00915F79"/>
    <w:rsid w:val="00973AD9"/>
    <w:rsid w:val="00977A5F"/>
    <w:rsid w:val="00984752"/>
    <w:rsid w:val="00997B8F"/>
    <w:rsid w:val="009B333A"/>
    <w:rsid w:val="009C4B28"/>
    <w:rsid w:val="00A3157D"/>
    <w:rsid w:val="00A457C5"/>
    <w:rsid w:val="00AB1336"/>
    <w:rsid w:val="00AD34E7"/>
    <w:rsid w:val="00B0174B"/>
    <w:rsid w:val="00B2195F"/>
    <w:rsid w:val="00B30D8C"/>
    <w:rsid w:val="00B35D40"/>
    <w:rsid w:val="00B44F53"/>
    <w:rsid w:val="00B81F7B"/>
    <w:rsid w:val="00B83608"/>
    <w:rsid w:val="00BC206F"/>
    <w:rsid w:val="00BD23AB"/>
    <w:rsid w:val="00C16F52"/>
    <w:rsid w:val="00C31896"/>
    <w:rsid w:val="00C57B7F"/>
    <w:rsid w:val="00C63DC3"/>
    <w:rsid w:val="00C745DB"/>
    <w:rsid w:val="00C75EBE"/>
    <w:rsid w:val="00C930CF"/>
    <w:rsid w:val="00CA1C39"/>
    <w:rsid w:val="00CA6126"/>
    <w:rsid w:val="00CC556A"/>
    <w:rsid w:val="00CC5EC1"/>
    <w:rsid w:val="00CE3CBA"/>
    <w:rsid w:val="00CF7530"/>
    <w:rsid w:val="00CF77A1"/>
    <w:rsid w:val="00D05741"/>
    <w:rsid w:val="00D302DC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F5494"/>
    <w:rsid w:val="00E00E4F"/>
    <w:rsid w:val="00E03C86"/>
    <w:rsid w:val="00E10EA1"/>
    <w:rsid w:val="00E446ED"/>
    <w:rsid w:val="00E604CB"/>
    <w:rsid w:val="00EA7568"/>
    <w:rsid w:val="00EA7757"/>
    <w:rsid w:val="00EB0080"/>
    <w:rsid w:val="00EC21DE"/>
    <w:rsid w:val="00ED636A"/>
    <w:rsid w:val="00F0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oping.se/press" TargetMode="External"/><Relationship Id="rId2" Type="http://schemas.openxmlformats.org/officeDocument/2006/relationships/hyperlink" Target="mailto:lottie.molin@linkoping.se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&#196;ldren&#228;mnden\Mallar\&#196;ldre%20,%20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Äldre , mall, pressmeddelande .dotx</Template>
  <TotalTime>58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3</cp:revision>
  <dcterms:created xsi:type="dcterms:W3CDTF">2014-10-22T06:29:00Z</dcterms:created>
  <dcterms:modified xsi:type="dcterms:W3CDTF">2014-10-23T09:18:00Z</dcterms:modified>
</cp:coreProperties>
</file>