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3CD0A" w14:textId="27E7CDF3" w:rsidR="00FD0056" w:rsidRPr="002B542E" w:rsidRDefault="00FD0056" w:rsidP="008C7B85">
      <w:pPr>
        <w:spacing w:line="276" w:lineRule="auto"/>
        <w:rPr>
          <w:rFonts w:ascii="Montserrat" w:hAnsi="Montserrat" w:cs="Times New Roman"/>
        </w:rPr>
      </w:pPr>
    </w:p>
    <w:p w14:paraId="0E5DE3EF" w14:textId="02D4B9E6" w:rsidR="00FD0056" w:rsidRPr="002B542E" w:rsidRDefault="00752FD2" w:rsidP="008C7B85">
      <w:pPr>
        <w:spacing w:line="276" w:lineRule="auto"/>
        <w:rPr>
          <w:rFonts w:ascii="Montserrat" w:hAnsi="Montserrat" w:cs="Times New Roman"/>
        </w:rPr>
      </w:pPr>
      <w:r w:rsidRPr="002B542E">
        <w:rPr>
          <w:rFonts w:ascii="Montserrat" w:hAnsi="Montserrat" w:cs="Times New Roman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98E7B03" wp14:editId="1C9E580A">
            <wp:simplePos x="0" y="0"/>
            <wp:positionH relativeFrom="column">
              <wp:posOffset>17780</wp:posOffset>
            </wp:positionH>
            <wp:positionV relativeFrom="paragraph">
              <wp:posOffset>39582</wp:posOffset>
            </wp:positionV>
            <wp:extent cx="2224800" cy="456890"/>
            <wp:effectExtent l="0" t="0" r="0" b="635"/>
            <wp:wrapTight wrapText="bothSides">
              <wp:wrapPolygon edited="0">
                <wp:start x="0" y="0"/>
                <wp:lineTo x="0" y="21029"/>
                <wp:lineTo x="21458" y="21029"/>
                <wp:lineTo x="21458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QILION_logo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4800" cy="456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F9C6EE" w14:textId="77777777" w:rsidR="00752FD2" w:rsidRPr="002B542E" w:rsidRDefault="00752FD2" w:rsidP="008C7B85">
      <w:pPr>
        <w:spacing w:line="276" w:lineRule="auto"/>
        <w:outlineLvl w:val="0"/>
        <w:rPr>
          <w:rFonts w:ascii="Montserrat" w:hAnsi="Montserrat" w:cs="Times New Roman"/>
        </w:rPr>
      </w:pPr>
    </w:p>
    <w:p w14:paraId="48609E7E" w14:textId="77777777" w:rsidR="00752FD2" w:rsidRPr="002B542E" w:rsidRDefault="00752FD2" w:rsidP="008C7B85">
      <w:pPr>
        <w:spacing w:line="276" w:lineRule="auto"/>
        <w:outlineLvl w:val="0"/>
        <w:rPr>
          <w:rFonts w:ascii="Montserrat" w:hAnsi="Montserrat" w:cs="Times New Roman"/>
        </w:rPr>
      </w:pPr>
    </w:p>
    <w:p w14:paraId="49CB2D43" w14:textId="77777777" w:rsidR="00AD7839" w:rsidRPr="002B542E" w:rsidRDefault="00AD7839" w:rsidP="008C7B85">
      <w:pPr>
        <w:spacing w:line="276" w:lineRule="auto"/>
        <w:outlineLvl w:val="0"/>
        <w:rPr>
          <w:rFonts w:ascii="Montserrat" w:hAnsi="Montserrat" w:cs="Times New Roman"/>
          <w:sz w:val="16"/>
          <w:szCs w:val="16"/>
        </w:rPr>
      </w:pPr>
    </w:p>
    <w:p w14:paraId="42FDFF7F" w14:textId="4A77D7C2" w:rsidR="00FD0056" w:rsidRPr="002B542E" w:rsidRDefault="00FD0056" w:rsidP="008C7B85">
      <w:pPr>
        <w:spacing w:line="276" w:lineRule="auto"/>
        <w:outlineLvl w:val="0"/>
        <w:rPr>
          <w:rFonts w:ascii="Montserrat" w:hAnsi="Montserrat" w:cs="Times New Roman"/>
          <w:sz w:val="18"/>
          <w:szCs w:val="18"/>
        </w:rPr>
      </w:pPr>
      <w:r w:rsidRPr="002B542E">
        <w:rPr>
          <w:rFonts w:ascii="Montserrat" w:hAnsi="Montserrat" w:cs="Times New Roman"/>
          <w:sz w:val="18"/>
          <w:szCs w:val="18"/>
        </w:rPr>
        <w:t xml:space="preserve">Helsingborg den </w:t>
      </w:r>
      <w:r w:rsidR="000005ED">
        <w:rPr>
          <w:rFonts w:ascii="Montserrat" w:hAnsi="Montserrat" w:cs="Times New Roman"/>
          <w:sz w:val="18"/>
          <w:szCs w:val="18"/>
        </w:rPr>
        <w:t xml:space="preserve">22 </w:t>
      </w:r>
      <w:r w:rsidR="0084569F">
        <w:rPr>
          <w:rFonts w:ascii="Montserrat" w:hAnsi="Montserrat" w:cs="Times New Roman"/>
          <w:sz w:val="18"/>
          <w:szCs w:val="18"/>
        </w:rPr>
        <w:t>augusti</w:t>
      </w:r>
      <w:r w:rsidR="00BF1F07">
        <w:rPr>
          <w:rFonts w:ascii="Montserrat" w:hAnsi="Montserrat" w:cs="Times New Roman"/>
          <w:sz w:val="18"/>
          <w:szCs w:val="18"/>
        </w:rPr>
        <w:t xml:space="preserve"> </w:t>
      </w:r>
      <w:r w:rsidRPr="002B542E">
        <w:rPr>
          <w:rFonts w:ascii="Montserrat" w:hAnsi="Montserrat" w:cs="Times New Roman"/>
          <w:sz w:val="18"/>
          <w:szCs w:val="18"/>
        </w:rPr>
        <w:t>2019</w:t>
      </w:r>
    </w:p>
    <w:p w14:paraId="253F8367" w14:textId="77777777" w:rsidR="00FD0056" w:rsidRPr="002B542E" w:rsidRDefault="00FD0056" w:rsidP="008C7B85">
      <w:pPr>
        <w:spacing w:line="276" w:lineRule="auto"/>
        <w:rPr>
          <w:rFonts w:ascii="Montserrat" w:hAnsi="Montserrat" w:cs="Times New Roman"/>
        </w:rPr>
      </w:pPr>
    </w:p>
    <w:p w14:paraId="10A0DF36" w14:textId="43E527BB" w:rsidR="00FD0056" w:rsidRPr="002B542E" w:rsidRDefault="00FD0056" w:rsidP="008C7B85">
      <w:pPr>
        <w:spacing w:line="276" w:lineRule="auto"/>
        <w:rPr>
          <w:rFonts w:ascii="Montserrat" w:hAnsi="Montserrat" w:cs="Times New Roman"/>
          <w:b/>
          <w:sz w:val="22"/>
          <w:szCs w:val="22"/>
        </w:rPr>
      </w:pPr>
      <w:r w:rsidRPr="002B542E">
        <w:rPr>
          <w:rFonts w:ascii="Montserrat" w:hAnsi="Montserrat" w:cs="Times New Roman"/>
          <w:b/>
          <w:sz w:val="22"/>
          <w:szCs w:val="22"/>
        </w:rPr>
        <w:t>Pressmeddelande</w:t>
      </w:r>
    </w:p>
    <w:p w14:paraId="069FD776" w14:textId="77777777" w:rsidR="00FD0056" w:rsidRPr="002B542E" w:rsidRDefault="00FD0056" w:rsidP="008C7B85">
      <w:pPr>
        <w:spacing w:line="276" w:lineRule="auto"/>
        <w:rPr>
          <w:rFonts w:ascii="Montserrat" w:hAnsi="Montserrat" w:cs="Times New Roman"/>
          <w:sz w:val="20"/>
          <w:szCs w:val="20"/>
        </w:rPr>
      </w:pPr>
    </w:p>
    <w:p w14:paraId="4622B3B6" w14:textId="113138E4" w:rsidR="00ED6D74" w:rsidRDefault="00BF1F07" w:rsidP="00ED6D74">
      <w:pPr>
        <w:rPr>
          <w:rFonts w:ascii="Montserrat" w:hAnsi="Montserrat" w:cs="Times New Roman"/>
          <w:b/>
          <w:sz w:val="28"/>
          <w:szCs w:val="28"/>
        </w:rPr>
      </w:pPr>
      <w:proofErr w:type="spellStart"/>
      <w:r>
        <w:rPr>
          <w:rFonts w:ascii="Montserrat" w:hAnsi="Montserrat" w:cs="Times New Roman"/>
          <w:b/>
          <w:sz w:val="28"/>
          <w:szCs w:val="28"/>
        </w:rPr>
        <w:t>A</w:t>
      </w:r>
      <w:r w:rsidR="005F48C6">
        <w:rPr>
          <w:rFonts w:ascii="Montserrat" w:hAnsi="Montserrat" w:cs="Times New Roman"/>
          <w:b/>
          <w:sz w:val="28"/>
          <w:szCs w:val="28"/>
        </w:rPr>
        <w:t>qilion</w:t>
      </w:r>
      <w:proofErr w:type="spellEnd"/>
      <w:r w:rsidR="000A286E">
        <w:rPr>
          <w:rFonts w:ascii="Montserrat" w:hAnsi="Montserrat" w:cs="Times New Roman"/>
          <w:b/>
          <w:sz w:val="28"/>
          <w:szCs w:val="28"/>
        </w:rPr>
        <w:t xml:space="preserve"> </w:t>
      </w:r>
      <w:r w:rsidR="0084569F">
        <w:rPr>
          <w:rFonts w:ascii="Montserrat" w:hAnsi="Montserrat" w:cs="Times New Roman"/>
          <w:b/>
          <w:sz w:val="28"/>
          <w:szCs w:val="28"/>
        </w:rPr>
        <w:t xml:space="preserve">rekryterar </w:t>
      </w:r>
      <w:r w:rsidR="00B20FF9">
        <w:rPr>
          <w:rFonts w:ascii="Montserrat" w:hAnsi="Montserrat" w:cs="Times New Roman"/>
          <w:b/>
          <w:sz w:val="28"/>
          <w:szCs w:val="28"/>
        </w:rPr>
        <w:t>Martin Johansson som expert</w:t>
      </w:r>
      <w:r w:rsidR="002A7D1B">
        <w:rPr>
          <w:rFonts w:ascii="Montserrat" w:hAnsi="Montserrat" w:cs="Times New Roman"/>
          <w:b/>
          <w:sz w:val="28"/>
          <w:szCs w:val="28"/>
        </w:rPr>
        <w:t xml:space="preserve"> </w:t>
      </w:r>
      <w:r w:rsidR="00B20FF9">
        <w:rPr>
          <w:rFonts w:ascii="Montserrat" w:hAnsi="Montserrat" w:cs="Times New Roman"/>
          <w:b/>
          <w:sz w:val="28"/>
          <w:szCs w:val="28"/>
        </w:rPr>
        <w:t>inom läkemedelskemi</w:t>
      </w:r>
      <w:r w:rsidR="00ED6D74">
        <w:rPr>
          <w:rFonts w:ascii="Montserrat" w:hAnsi="Montserrat" w:cs="Times New Roman"/>
          <w:b/>
          <w:sz w:val="28"/>
          <w:szCs w:val="28"/>
        </w:rPr>
        <w:br/>
      </w:r>
    </w:p>
    <w:p w14:paraId="1589F4C3" w14:textId="77777777" w:rsidR="00ED6D74" w:rsidRPr="001678FA" w:rsidRDefault="00ED6D74" w:rsidP="00ED6D74">
      <w:pPr>
        <w:rPr>
          <w:rFonts w:ascii="Montserrat" w:hAnsi="Montserrat" w:cs="Times New Roman"/>
          <w:sz w:val="22"/>
          <w:szCs w:val="22"/>
        </w:rPr>
      </w:pPr>
      <w:r w:rsidRPr="001678FA">
        <w:rPr>
          <w:rFonts w:ascii="Montserrat" w:hAnsi="Montserrat" w:cs="Times New Roman"/>
          <w:sz w:val="22"/>
          <w:szCs w:val="22"/>
        </w:rPr>
        <w:t xml:space="preserve">Martin Johansson har en doktorsexamen i organisk kemi från Lunds universitet där han i dag är docent vid Centre for </w:t>
      </w:r>
      <w:proofErr w:type="spellStart"/>
      <w:r w:rsidRPr="001678FA">
        <w:rPr>
          <w:rFonts w:ascii="Montserrat" w:hAnsi="Montserrat" w:cs="Times New Roman"/>
          <w:sz w:val="22"/>
          <w:szCs w:val="22"/>
        </w:rPr>
        <w:t>Analysis</w:t>
      </w:r>
      <w:proofErr w:type="spellEnd"/>
      <w:r w:rsidRPr="001678FA">
        <w:rPr>
          <w:rFonts w:ascii="Montserrat" w:hAnsi="Montserrat" w:cs="Times New Roman"/>
          <w:sz w:val="22"/>
          <w:szCs w:val="22"/>
        </w:rPr>
        <w:t xml:space="preserve"> and </w:t>
      </w:r>
      <w:proofErr w:type="spellStart"/>
      <w:r w:rsidRPr="001678FA">
        <w:rPr>
          <w:rFonts w:ascii="Montserrat" w:hAnsi="Montserrat" w:cs="Times New Roman"/>
          <w:sz w:val="22"/>
          <w:szCs w:val="22"/>
        </w:rPr>
        <w:t>Synthesis</w:t>
      </w:r>
      <w:proofErr w:type="spellEnd"/>
      <w:r w:rsidRPr="001678FA">
        <w:rPr>
          <w:rFonts w:ascii="Montserrat" w:hAnsi="Montserrat" w:cs="Times New Roman"/>
          <w:sz w:val="22"/>
          <w:szCs w:val="22"/>
        </w:rPr>
        <w:t xml:space="preserve">. Han har nästan 20 års erfarenhet från läkemedelskemi och kommersiell utveckling av nya läkemedel. Martin har tidigare innehaft positioner som seniorforskare inom AstraZenecas organisation för tidig forskning och utveckling (Discovery R&amp;D), i Södertälje; forskningschef, </w:t>
      </w:r>
      <w:proofErr w:type="spellStart"/>
      <w:r w:rsidRPr="001678FA">
        <w:rPr>
          <w:rFonts w:ascii="Montserrat" w:hAnsi="Montserrat" w:cs="Times New Roman"/>
          <w:sz w:val="22"/>
          <w:szCs w:val="22"/>
        </w:rPr>
        <w:t>Chief</w:t>
      </w:r>
      <w:proofErr w:type="spellEnd"/>
      <w:r w:rsidRPr="001678FA">
        <w:rPr>
          <w:rFonts w:ascii="Montserrat" w:hAnsi="Montserrat" w:cs="Times New Roman"/>
          <w:sz w:val="22"/>
          <w:szCs w:val="22"/>
        </w:rPr>
        <w:t xml:space="preserve"> </w:t>
      </w:r>
      <w:proofErr w:type="spellStart"/>
      <w:r w:rsidRPr="001678FA">
        <w:rPr>
          <w:rFonts w:ascii="Montserrat" w:hAnsi="Montserrat" w:cs="Times New Roman"/>
          <w:sz w:val="22"/>
          <w:szCs w:val="22"/>
        </w:rPr>
        <w:t>Scientific</w:t>
      </w:r>
      <w:proofErr w:type="spellEnd"/>
      <w:r w:rsidRPr="001678FA">
        <w:rPr>
          <w:rFonts w:ascii="Montserrat" w:hAnsi="Montserrat" w:cs="Times New Roman"/>
          <w:sz w:val="22"/>
          <w:szCs w:val="22"/>
        </w:rPr>
        <w:t xml:space="preserve"> Officer, på </w:t>
      </w:r>
      <w:proofErr w:type="spellStart"/>
      <w:r w:rsidRPr="001678FA">
        <w:rPr>
          <w:rFonts w:ascii="Montserrat" w:hAnsi="Montserrat" w:cs="Times New Roman"/>
          <w:sz w:val="22"/>
          <w:szCs w:val="22"/>
        </w:rPr>
        <w:t>Respiratorius</w:t>
      </w:r>
      <w:proofErr w:type="spellEnd"/>
      <w:r w:rsidRPr="001678FA">
        <w:rPr>
          <w:rFonts w:ascii="Montserrat" w:hAnsi="Montserrat" w:cs="Times New Roman"/>
          <w:sz w:val="22"/>
          <w:szCs w:val="22"/>
        </w:rPr>
        <w:t xml:space="preserve"> AB som utvecklar läkemedel inom cancer och KOL (kroniskt obstruktiv lungsjukdom) samt Assistant Professor vid </w:t>
      </w:r>
      <w:proofErr w:type="spellStart"/>
      <w:r w:rsidRPr="001678FA">
        <w:rPr>
          <w:rFonts w:ascii="Montserrat" w:hAnsi="Montserrat" w:cs="Times New Roman"/>
          <w:sz w:val="22"/>
          <w:szCs w:val="22"/>
        </w:rPr>
        <w:t>Department</w:t>
      </w:r>
      <w:proofErr w:type="spellEnd"/>
      <w:r w:rsidRPr="001678FA">
        <w:rPr>
          <w:rFonts w:ascii="Montserrat" w:hAnsi="Montserrat" w:cs="Times New Roman"/>
          <w:sz w:val="22"/>
          <w:szCs w:val="22"/>
        </w:rPr>
        <w:t xml:space="preserve"> </w:t>
      </w:r>
      <w:proofErr w:type="spellStart"/>
      <w:r w:rsidRPr="001678FA">
        <w:rPr>
          <w:rFonts w:ascii="Montserrat" w:hAnsi="Montserrat" w:cs="Times New Roman"/>
          <w:sz w:val="22"/>
          <w:szCs w:val="22"/>
        </w:rPr>
        <w:t>of</w:t>
      </w:r>
      <w:proofErr w:type="spellEnd"/>
      <w:r w:rsidRPr="001678FA">
        <w:rPr>
          <w:rFonts w:ascii="Montserrat" w:hAnsi="Montserrat" w:cs="Times New Roman"/>
          <w:sz w:val="22"/>
          <w:szCs w:val="22"/>
        </w:rPr>
        <w:t xml:space="preserve"> Chemistry Trent University, Peterborough i Kanada. De senaste åren har Martin arbetat på konsultbasis i flera utvecklingsbolag, bland annat som projektledare för </w:t>
      </w:r>
      <w:proofErr w:type="spellStart"/>
      <w:r w:rsidRPr="001678FA">
        <w:rPr>
          <w:rFonts w:ascii="Montserrat" w:hAnsi="Montserrat" w:cs="Times New Roman"/>
          <w:sz w:val="22"/>
          <w:szCs w:val="22"/>
        </w:rPr>
        <w:t>Glactone</w:t>
      </w:r>
      <w:proofErr w:type="spellEnd"/>
      <w:r w:rsidRPr="001678FA">
        <w:rPr>
          <w:rFonts w:ascii="Montserrat" w:hAnsi="Montserrat" w:cs="Times New Roman"/>
          <w:sz w:val="22"/>
          <w:szCs w:val="22"/>
        </w:rPr>
        <w:t xml:space="preserve"> </w:t>
      </w:r>
      <w:proofErr w:type="spellStart"/>
      <w:r w:rsidRPr="001678FA">
        <w:rPr>
          <w:rFonts w:ascii="Montserrat" w:hAnsi="Montserrat" w:cs="Times New Roman"/>
          <w:sz w:val="22"/>
          <w:szCs w:val="22"/>
        </w:rPr>
        <w:t>Pharma</w:t>
      </w:r>
      <w:proofErr w:type="spellEnd"/>
      <w:r w:rsidRPr="001678FA">
        <w:rPr>
          <w:rFonts w:ascii="Montserrat" w:hAnsi="Montserrat" w:cs="Times New Roman"/>
          <w:sz w:val="22"/>
          <w:szCs w:val="22"/>
        </w:rPr>
        <w:t xml:space="preserve"> AB, ett av </w:t>
      </w:r>
      <w:proofErr w:type="spellStart"/>
      <w:r w:rsidRPr="001678FA">
        <w:rPr>
          <w:rFonts w:ascii="Montserrat" w:hAnsi="Montserrat" w:cs="Times New Roman"/>
          <w:sz w:val="22"/>
          <w:szCs w:val="22"/>
        </w:rPr>
        <w:t>Aqilions</w:t>
      </w:r>
      <w:proofErr w:type="spellEnd"/>
      <w:r w:rsidRPr="001678FA">
        <w:rPr>
          <w:rFonts w:ascii="Montserrat" w:hAnsi="Montserrat" w:cs="Times New Roman"/>
          <w:sz w:val="22"/>
          <w:szCs w:val="22"/>
        </w:rPr>
        <w:t xml:space="preserve"> projektbolag. Martin tillträder i augusti sin tjänst som Senior Director Medical Chemistry i </w:t>
      </w:r>
      <w:proofErr w:type="spellStart"/>
      <w:r w:rsidRPr="001678FA">
        <w:rPr>
          <w:rFonts w:ascii="Montserrat" w:hAnsi="Montserrat" w:cs="Times New Roman"/>
          <w:sz w:val="22"/>
          <w:szCs w:val="22"/>
        </w:rPr>
        <w:t>Aqilion</w:t>
      </w:r>
      <w:proofErr w:type="spellEnd"/>
      <w:r w:rsidRPr="001678FA">
        <w:rPr>
          <w:rFonts w:ascii="Montserrat" w:hAnsi="Montserrat" w:cs="Times New Roman"/>
          <w:sz w:val="22"/>
          <w:szCs w:val="22"/>
        </w:rPr>
        <w:t>.</w:t>
      </w:r>
    </w:p>
    <w:p w14:paraId="687FA36C" w14:textId="77777777" w:rsidR="00ED6D74" w:rsidRPr="001678FA" w:rsidRDefault="00ED6D74" w:rsidP="00ED6D74">
      <w:pPr>
        <w:rPr>
          <w:rFonts w:ascii="Montserrat" w:hAnsi="Montserrat" w:cs="Times New Roman"/>
          <w:sz w:val="22"/>
          <w:szCs w:val="22"/>
        </w:rPr>
      </w:pPr>
    </w:p>
    <w:p w14:paraId="03AD4420" w14:textId="77777777" w:rsidR="00ED6D74" w:rsidRPr="001678FA" w:rsidRDefault="00ED6D74" w:rsidP="00ED6D74">
      <w:pPr>
        <w:rPr>
          <w:rFonts w:ascii="Montserrat" w:hAnsi="Montserrat" w:cs="Times New Roman"/>
          <w:sz w:val="22"/>
          <w:szCs w:val="22"/>
        </w:rPr>
      </w:pPr>
      <w:r w:rsidRPr="001678FA">
        <w:rPr>
          <w:rFonts w:ascii="Montserrat" w:hAnsi="Montserrat" w:cs="Times New Roman"/>
          <w:sz w:val="22"/>
          <w:szCs w:val="22"/>
        </w:rPr>
        <w:t xml:space="preserve">- Martin Johanssons gedigna expertiskompetens inom läkemedelskemi blir ett viktigt och starkt tillskott till </w:t>
      </w:r>
      <w:proofErr w:type="spellStart"/>
      <w:r w:rsidRPr="001678FA">
        <w:rPr>
          <w:rFonts w:ascii="Montserrat" w:hAnsi="Montserrat" w:cs="Times New Roman"/>
          <w:sz w:val="22"/>
          <w:szCs w:val="22"/>
        </w:rPr>
        <w:t>Aqilions</w:t>
      </w:r>
      <w:proofErr w:type="spellEnd"/>
      <w:r w:rsidRPr="001678FA">
        <w:rPr>
          <w:rFonts w:ascii="Montserrat" w:hAnsi="Montserrat" w:cs="Times New Roman"/>
          <w:sz w:val="22"/>
          <w:szCs w:val="22"/>
        </w:rPr>
        <w:t xml:space="preserve"> analysförmåga av nya projektidéer. Hans breda erfarenhet från utveckling av tidiga läkemedelsprojekt inom flera olika sjukdomsområden och indikationer blir en stor tillgång också för drivkraften i vår pipeline. Vi är mycket glada över att Martin har valt att arbeta i </w:t>
      </w:r>
      <w:proofErr w:type="spellStart"/>
      <w:r w:rsidRPr="001678FA">
        <w:rPr>
          <w:rFonts w:ascii="Montserrat" w:hAnsi="Montserrat" w:cs="Times New Roman"/>
          <w:sz w:val="22"/>
          <w:szCs w:val="22"/>
        </w:rPr>
        <w:t>Aqilions</w:t>
      </w:r>
      <w:proofErr w:type="spellEnd"/>
      <w:r w:rsidRPr="001678FA">
        <w:rPr>
          <w:rFonts w:ascii="Montserrat" w:hAnsi="Montserrat" w:cs="Times New Roman"/>
          <w:sz w:val="22"/>
          <w:szCs w:val="22"/>
        </w:rPr>
        <w:t xml:space="preserve"> team och jag ser fram emot ett spännande samarbete framöver, säger Sarah Fredriksson, vd i AQILION AB.</w:t>
      </w:r>
    </w:p>
    <w:p w14:paraId="291B2398" w14:textId="77777777" w:rsidR="00ED6D74" w:rsidRDefault="00ED6D74" w:rsidP="00ED6D74">
      <w:pPr>
        <w:spacing w:line="264" w:lineRule="auto"/>
        <w:rPr>
          <w:rFonts w:ascii="Montserrat" w:hAnsi="Montserrat" w:cs="Times New Roman"/>
          <w:sz w:val="19"/>
          <w:szCs w:val="19"/>
        </w:rPr>
      </w:pPr>
    </w:p>
    <w:p w14:paraId="13E1EDB2" w14:textId="4EC9AA98" w:rsidR="00FD0056" w:rsidRPr="002B542E" w:rsidRDefault="00FD0056" w:rsidP="002B542E">
      <w:pPr>
        <w:spacing w:line="264" w:lineRule="auto"/>
        <w:rPr>
          <w:rFonts w:ascii="Montserrat" w:hAnsi="Montserrat" w:cs="Times New Roman"/>
          <w:b/>
          <w:sz w:val="19"/>
          <w:szCs w:val="19"/>
        </w:rPr>
      </w:pPr>
      <w:r w:rsidRPr="002B542E">
        <w:rPr>
          <w:rFonts w:ascii="Montserrat" w:hAnsi="Montserrat" w:cs="Times New Roman"/>
          <w:b/>
          <w:sz w:val="19"/>
          <w:szCs w:val="19"/>
        </w:rPr>
        <w:t>Om AQILION</w:t>
      </w:r>
      <w:r w:rsidR="008466B6" w:rsidRPr="002B542E">
        <w:rPr>
          <w:rFonts w:ascii="Montserrat" w:hAnsi="Montserrat" w:cs="Times New Roman"/>
          <w:b/>
          <w:sz w:val="19"/>
          <w:szCs w:val="19"/>
        </w:rPr>
        <w:t xml:space="preserve"> AB</w:t>
      </w:r>
      <w:bookmarkStart w:id="0" w:name="_GoBack"/>
      <w:bookmarkEnd w:id="0"/>
    </w:p>
    <w:p w14:paraId="4E279593" w14:textId="77777777" w:rsidR="00ED6D74" w:rsidRDefault="00FD0056" w:rsidP="00ED6D74">
      <w:pPr>
        <w:spacing w:line="264" w:lineRule="auto"/>
      </w:pPr>
      <w:proofErr w:type="spellStart"/>
      <w:r w:rsidRPr="002B542E">
        <w:rPr>
          <w:rFonts w:ascii="Montserrat" w:hAnsi="Montserrat" w:cs="Times New Roman"/>
          <w:sz w:val="19"/>
          <w:szCs w:val="19"/>
        </w:rPr>
        <w:t>Aqilion</w:t>
      </w:r>
      <w:proofErr w:type="spellEnd"/>
      <w:r w:rsidRPr="002B542E">
        <w:rPr>
          <w:rFonts w:ascii="Montserrat" w:hAnsi="Montserrat" w:cs="Times New Roman"/>
          <w:sz w:val="19"/>
          <w:szCs w:val="19"/>
        </w:rPr>
        <w:t xml:space="preserve"> är ett svenskt </w:t>
      </w:r>
      <w:proofErr w:type="spellStart"/>
      <w:r w:rsidRPr="002B542E">
        <w:rPr>
          <w:rFonts w:ascii="Montserrat" w:hAnsi="Montserrat" w:cs="Times New Roman"/>
          <w:sz w:val="19"/>
          <w:szCs w:val="19"/>
        </w:rPr>
        <w:t>life</w:t>
      </w:r>
      <w:proofErr w:type="spellEnd"/>
      <w:r w:rsidRPr="002B542E">
        <w:rPr>
          <w:rFonts w:ascii="Montserrat" w:hAnsi="Montserrat" w:cs="Times New Roman"/>
          <w:sz w:val="19"/>
          <w:szCs w:val="19"/>
        </w:rPr>
        <w:t xml:space="preserve"> science </w:t>
      </w:r>
      <w:r w:rsidR="008466B6" w:rsidRPr="002B542E">
        <w:rPr>
          <w:rFonts w:ascii="Montserrat" w:hAnsi="Montserrat" w:cs="Times New Roman"/>
          <w:sz w:val="19"/>
          <w:szCs w:val="19"/>
        </w:rPr>
        <w:t xml:space="preserve">bolag </w:t>
      </w:r>
      <w:r w:rsidR="006F6711" w:rsidRPr="002B542E">
        <w:rPr>
          <w:rFonts w:ascii="Montserrat" w:hAnsi="Montserrat" w:cs="Times New Roman"/>
          <w:sz w:val="19"/>
          <w:szCs w:val="19"/>
        </w:rPr>
        <w:t xml:space="preserve">som </w:t>
      </w:r>
      <w:r w:rsidRPr="002B542E">
        <w:rPr>
          <w:rFonts w:ascii="Montserrat" w:hAnsi="Montserrat" w:cs="Times New Roman"/>
          <w:sz w:val="19"/>
          <w:szCs w:val="19"/>
        </w:rPr>
        <w:t xml:space="preserve">identifierar unika tidiga läkemedelsprojekt och utvecklar dem till klinisk fas. Målet är att bevisa den medicinska innovationens kliniska </w:t>
      </w:r>
      <w:r w:rsidR="008466B6" w:rsidRPr="002B542E">
        <w:rPr>
          <w:rFonts w:ascii="Montserrat" w:hAnsi="Montserrat" w:cs="Times New Roman"/>
          <w:sz w:val="19"/>
          <w:szCs w:val="19"/>
        </w:rPr>
        <w:t xml:space="preserve">och affärsmässiga </w:t>
      </w:r>
      <w:r w:rsidRPr="002B542E">
        <w:rPr>
          <w:rFonts w:ascii="Montserrat" w:hAnsi="Montserrat" w:cs="Times New Roman"/>
          <w:sz w:val="19"/>
          <w:szCs w:val="19"/>
        </w:rPr>
        <w:t xml:space="preserve">potential för att attrahera industriella partners och köpare som i sin tur har kapacitet att fortsatta den kliniska utvecklingen och ta produkten till marknaden. </w:t>
      </w:r>
      <w:r w:rsidRPr="002B542E">
        <w:rPr>
          <w:rFonts w:ascii="Montserrat" w:hAnsi="Montserrat" w:cs="Times New Roman"/>
          <w:color w:val="212121"/>
          <w:sz w:val="19"/>
          <w:szCs w:val="19"/>
        </w:rPr>
        <w:t xml:space="preserve">Affärsmodellen bygger på ett tidigt engagemang och nära samarbete med innovatören oavsett om det är en extern forskare, ett internt utvecklingsprojekt eller en industriell partner som är initiativtagaren till projektet. </w:t>
      </w:r>
      <w:proofErr w:type="spellStart"/>
      <w:r w:rsidRPr="002B542E">
        <w:rPr>
          <w:rFonts w:ascii="Montserrat" w:hAnsi="Montserrat" w:cs="Times New Roman"/>
          <w:color w:val="212121"/>
          <w:sz w:val="19"/>
          <w:szCs w:val="19"/>
        </w:rPr>
        <w:t>Aqilion</w:t>
      </w:r>
      <w:proofErr w:type="spellEnd"/>
      <w:r w:rsidRPr="002B542E">
        <w:rPr>
          <w:rFonts w:ascii="Montserrat" w:hAnsi="Montserrat" w:cs="Times New Roman"/>
          <w:color w:val="212121"/>
          <w:sz w:val="19"/>
          <w:szCs w:val="19"/>
        </w:rPr>
        <w:t xml:space="preserve"> föredrar projekt som riktar sig mot nischmarknader. Specia</w:t>
      </w:r>
      <w:r w:rsidR="00743147" w:rsidRPr="002B542E">
        <w:rPr>
          <w:rFonts w:ascii="Montserrat" w:hAnsi="Montserrat" w:cs="Times New Roman"/>
          <w:color w:val="212121"/>
          <w:sz w:val="19"/>
          <w:szCs w:val="19"/>
        </w:rPr>
        <w:t>l</w:t>
      </w:r>
      <w:r w:rsidRPr="002B542E">
        <w:rPr>
          <w:rFonts w:ascii="Montserrat" w:hAnsi="Montserrat" w:cs="Times New Roman"/>
          <w:color w:val="212121"/>
          <w:sz w:val="19"/>
          <w:szCs w:val="19"/>
        </w:rPr>
        <w:t xml:space="preserve">läkemedel </w:t>
      </w:r>
      <w:r w:rsidR="00F83B49" w:rsidRPr="002B542E">
        <w:rPr>
          <w:rFonts w:ascii="Montserrat" w:hAnsi="Montserrat" w:cs="Times New Roman"/>
          <w:color w:val="212121"/>
          <w:sz w:val="19"/>
          <w:szCs w:val="19"/>
        </w:rPr>
        <w:t>och</w:t>
      </w:r>
      <w:r w:rsidRPr="002B542E">
        <w:rPr>
          <w:rFonts w:ascii="Montserrat" w:hAnsi="Montserrat" w:cs="Times New Roman"/>
          <w:color w:val="212121"/>
          <w:sz w:val="19"/>
          <w:szCs w:val="19"/>
        </w:rPr>
        <w:t xml:space="preserve"> </w:t>
      </w:r>
      <w:r w:rsidR="008466B6" w:rsidRPr="002B542E">
        <w:rPr>
          <w:rFonts w:ascii="Montserrat" w:hAnsi="Montserrat" w:cs="Times New Roman"/>
          <w:color w:val="212121"/>
          <w:sz w:val="19"/>
          <w:szCs w:val="19"/>
        </w:rPr>
        <w:t>särläkemedel (</w:t>
      </w:r>
      <w:proofErr w:type="spellStart"/>
      <w:r w:rsidRPr="002B542E">
        <w:rPr>
          <w:rFonts w:ascii="Montserrat" w:hAnsi="Montserrat" w:cs="Times New Roman"/>
          <w:color w:val="212121"/>
          <w:sz w:val="19"/>
          <w:szCs w:val="19"/>
        </w:rPr>
        <w:t>orphan</w:t>
      </w:r>
      <w:proofErr w:type="spellEnd"/>
      <w:r w:rsidRPr="002B542E">
        <w:rPr>
          <w:rFonts w:ascii="Montserrat" w:hAnsi="Montserrat" w:cs="Times New Roman"/>
          <w:color w:val="212121"/>
          <w:sz w:val="19"/>
          <w:szCs w:val="19"/>
        </w:rPr>
        <w:t xml:space="preserve"> </w:t>
      </w:r>
      <w:proofErr w:type="spellStart"/>
      <w:r w:rsidRPr="002B542E">
        <w:rPr>
          <w:rFonts w:ascii="Montserrat" w:hAnsi="Montserrat" w:cs="Times New Roman"/>
          <w:color w:val="212121"/>
          <w:sz w:val="19"/>
          <w:szCs w:val="19"/>
        </w:rPr>
        <w:t>drug</w:t>
      </w:r>
      <w:proofErr w:type="spellEnd"/>
      <w:r w:rsidRPr="002B542E">
        <w:rPr>
          <w:rFonts w:ascii="Montserrat" w:hAnsi="Montserrat" w:cs="Times New Roman"/>
          <w:color w:val="212121"/>
          <w:sz w:val="19"/>
          <w:szCs w:val="19"/>
        </w:rPr>
        <w:t xml:space="preserve"> indikationer</w:t>
      </w:r>
      <w:r w:rsidR="008466B6" w:rsidRPr="002B542E">
        <w:rPr>
          <w:rFonts w:ascii="Montserrat" w:hAnsi="Montserrat" w:cs="Times New Roman"/>
          <w:color w:val="212121"/>
          <w:sz w:val="19"/>
          <w:szCs w:val="19"/>
        </w:rPr>
        <w:t>)</w:t>
      </w:r>
      <w:r w:rsidRPr="002B542E">
        <w:rPr>
          <w:rFonts w:ascii="Montserrat" w:hAnsi="Montserrat" w:cs="Times New Roman"/>
          <w:color w:val="212121"/>
          <w:sz w:val="19"/>
          <w:szCs w:val="19"/>
        </w:rPr>
        <w:t xml:space="preserve"> är av särskilt intresse.</w:t>
      </w:r>
      <w:r w:rsidR="00AD7839">
        <w:rPr>
          <w:rFonts w:ascii="Montserrat" w:hAnsi="Montserrat" w:cs="Times New Roman"/>
          <w:color w:val="212121"/>
          <w:sz w:val="19"/>
          <w:szCs w:val="19"/>
        </w:rPr>
        <w:t xml:space="preserve"> </w:t>
      </w:r>
      <w:proofErr w:type="spellStart"/>
      <w:r w:rsidR="00AD7839" w:rsidRPr="00473EBB">
        <w:rPr>
          <w:rFonts w:ascii="Montserrat" w:hAnsi="Montserrat" w:cs="Times New Roman"/>
          <w:sz w:val="19"/>
          <w:szCs w:val="19"/>
        </w:rPr>
        <w:t>Aqilion</w:t>
      </w:r>
      <w:proofErr w:type="spellEnd"/>
      <w:r w:rsidR="00AD7839" w:rsidRPr="00473EBB">
        <w:rPr>
          <w:rFonts w:ascii="Montserrat" w:hAnsi="Montserrat" w:cs="Times New Roman"/>
          <w:sz w:val="19"/>
          <w:szCs w:val="19"/>
        </w:rPr>
        <w:t xml:space="preserve"> har </w:t>
      </w:r>
      <w:r w:rsidR="00AD7839" w:rsidRPr="00473EBB">
        <w:rPr>
          <w:rFonts w:ascii="Montserrat" w:hAnsi="Montserrat" w:cs="Times New Roman"/>
          <w:sz w:val="19"/>
          <w:szCs w:val="19"/>
        </w:rPr>
        <w:t xml:space="preserve">sitt huvudkontor i Helsingborg. Besök gärna </w:t>
      </w:r>
      <w:hyperlink r:id="rId6" w:history="1">
        <w:r w:rsidR="00AD7839" w:rsidRPr="00E1409C">
          <w:rPr>
            <w:rStyle w:val="Hyperlnk"/>
            <w:rFonts w:ascii="Montserrat" w:hAnsi="Montserrat" w:cs="Times New Roman"/>
            <w:sz w:val="19"/>
            <w:szCs w:val="19"/>
          </w:rPr>
          <w:t>www.aqilion.com</w:t>
        </w:r>
      </w:hyperlink>
      <w:r w:rsidR="00AD7839" w:rsidRPr="00473EBB">
        <w:rPr>
          <w:rFonts w:ascii="Montserrat" w:hAnsi="Montserrat" w:cs="Times New Roman"/>
          <w:sz w:val="19"/>
          <w:szCs w:val="19"/>
        </w:rPr>
        <w:t>.</w:t>
      </w:r>
      <w:r w:rsidR="00ED6D74" w:rsidRPr="00ED6D74">
        <w:t xml:space="preserve"> </w:t>
      </w:r>
    </w:p>
    <w:p w14:paraId="67CC38B5" w14:textId="77777777" w:rsidR="00ED6D74" w:rsidRDefault="00ED6D74" w:rsidP="00ED6D74">
      <w:pPr>
        <w:spacing w:line="264" w:lineRule="auto"/>
      </w:pPr>
    </w:p>
    <w:p w14:paraId="56860066" w14:textId="77777777" w:rsidR="00920097" w:rsidRPr="002B542E" w:rsidRDefault="00920097" w:rsidP="002B542E">
      <w:pPr>
        <w:spacing w:line="264" w:lineRule="auto"/>
        <w:rPr>
          <w:rFonts w:ascii="Montserrat" w:hAnsi="Montserrat" w:cs="Times New Roman"/>
          <w:sz w:val="19"/>
          <w:szCs w:val="19"/>
        </w:rPr>
      </w:pPr>
    </w:p>
    <w:sectPr w:rsidR="00920097" w:rsidRPr="002B542E" w:rsidSect="00752FD2">
      <w:pgSz w:w="11900" w:h="16840"/>
      <w:pgMar w:top="6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alibri"/>
    <w:charset w:val="4D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C579A0"/>
    <w:multiLevelType w:val="hybridMultilevel"/>
    <w:tmpl w:val="719C032A"/>
    <w:lvl w:ilvl="0" w:tplc="6A607F7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056"/>
    <w:rsid w:val="000005ED"/>
    <w:rsid w:val="00003713"/>
    <w:rsid w:val="00097932"/>
    <w:rsid w:val="000A286E"/>
    <w:rsid w:val="000A5677"/>
    <w:rsid w:val="000A7137"/>
    <w:rsid w:val="000D5C92"/>
    <w:rsid w:val="000F79BF"/>
    <w:rsid w:val="00141839"/>
    <w:rsid w:val="001678FA"/>
    <w:rsid w:val="00173872"/>
    <w:rsid w:val="001820BF"/>
    <w:rsid w:val="001869AE"/>
    <w:rsid w:val="00187975"/>
    <w:rsid w:val="001A0DA2"/>
    <w:rsid w:val="001A69CD"/>
    <w:rsid w:val="001B0085"/>
    <w:rsid w:val="002052E5"/>
    <w:rsid w:val="00250167"/>
    <w:rsid w:val="002A0A0D"/>
    <w:rsid w:val="002A5EC6"/>
    <w:rsid w:val="002A7D1B"/>
    <w:rsid w:val="002B542E"/>
    <w:rsid w:val="002C3EC3"/>
    <w:rsid w:val="002E35AF"/>
    <w:rsid w:val="00342351"/>
    <w:rsid w:val="00355FFE"/>
    <w:rsid w:val="003A351E"/>
    <w:rsid w:val="003B364D"/>
    <w:rsid w:val="003E4D10"/>
    <w:rsid w:val="0043171C"/>
    <w:rsid w:val="0047463C"/>
    <w:rsid w:val="004952F1"/>
    <w:rsid w:val="00515215"/>
    <w:rsid w:val="0054567A"/>
    <w:rsid w:val="00550D72"/>
    <w:rsid w:val="005A1BBB"/>
    <w:rsid w:val="005A316D"/>
    <w:rsid w:val="005B00BB"/>
    <w:rsid w:val="005C4A99"/>
    <w:rsid w:val="005F48C6"/>
    <w:rsid w:val="0060613B"/>
    <w:rsid w:val="00634AA9"/>
    <w:rsid w:val="006456B2"/>
    <w:rsid w:val="006A2A28"/>
    <w:rsid w:val="006C67EC"/>
    <w:rsid w:val="006F6711"/>
    <w:rsid w:val="00743147"/>
    <w:rsid w:val="00746932"/>
    <w:rsid w:val="00752FD2"/>
    <w:rsid w:val="00817A95"/>
    <w:rsid w:val="00834104"/>
    <w:rsid w:val="00840F16"/>
    <w:rsid w:val="0084569F"/>
    <w:rsid w:val="008466B6"/>
    <w:rsid w:val="00871B10"/>
    <w:rsid w:val="008C7B85"/>
    <w:rsid w:val="00920097"/>
    <w:rsid w:val="00924FEE"/>
    <w:rsid w:val="00951346"/>
    <w:rsid w:val="00952C8B"/>
    <w:rsid w:val="00992B6C"/>
    <w:rsid w:val="009B6A70"/>
    <w:rsid w:val="009F7A71"/>
    <w:rsid w:val="00AA7817"/>
    <w:rsid w:val="00AD7839"/>
    <w:rsid w:val="00AE42B4"/>
    <w:rsid w:val="00B20FF9"/>
    <w:rsid w:val="00B60604"/>
    <w:rsid w:val="00B7502D"/>
    <w:rsid w:val="00B756D0"/>
    <w:rsid w:val="00B826D2"/>
    <w:rsid w:val="00B95729"/>
    <w:rsid w:val="00BA38D1"/>
    <w:rsid w:val="00BB2C27"/>
    <w:rsid w:val="00BD13F6"/>
    <w:rsid w:val="00BD3FD5"/>
    <w:rsid w:val="00BF1F07"/>
    <w:rsid w:val="00C41DE8"/>
    <w:rsid w:val="00C50A1E"/>
    <w:rsid w:val="00C82C3E"/>
    <w:rsid w:val="00CB67EC"/>
    <w:rsid w:val="00CD0357"/>
    <w:rsid w:val="00CD796E"/>
    <w:rsid w:val="00CE1065"/>
    <w:rsid w:val="00D049F3"/>
    <w:rsid w:val="00D17B2D"/>
    <w:rsid w:val="00D238F8"/>
    <w:rsid w:val="00D27C8F"/>
    <w:rsid w:val="00D63FB8"/>
    <w:rsid w:val="00DA541D"/>
    <w:rsid w:val="00DF1769"/>
    <w:rsid w:val="00DF73B5"/>
    <w:rsid w:val="00E1409C"/>
    <w:rsid w:val="00E37599"/>
    <w:rsid w:val="00E900A9"/>
    <w:rsid w:val="00ED6D74"/>
    <w:rsid w:val="00F01247"/>
    <w:rsid w:val="00F30AE9"/>
    <w:rsid w:val="00F83B49"/>
    <w:rsid w:val="00FD0056"/>
    <w:rsid w:val="00FD1009"/>
    <w:rsid w:val="00FF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60302"/>
  <w14:defaultImageDpi w14:val="32767"/>
  <w15:chartTrackingRefBased/>
  <w15:docId w15:val="{880225A4-CDA5-7748-94B9-9DA47B850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HTML-frformaterad">
    <w:name w:val="HTML Preformatted"/>
    <w:basedOn w:val="Normal"/>
    <w:link w:val="HTML-frformateradChar"/>
    <w:uiPriority w:val="99"/>
    <w:unhideWhenUsed/>
    <w:rsid w:val="00FD00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rsid w:val="00FD0056"/>
    <w:rPr>
      <w:rFonts w:ascii="Courier New" w:eastAsia="Times New Roman" w:hAnsi="Courier New" w:cs="Courier New"/>
      <w:sz w:val="20"/>
      <w:szCs w:val="20"/>
      <w:lang w:eastAsia="sv-SE"/>
    </w:rPr>
  </w:style>
  <w:style w:type="paragraph" w:styleId="Revision">
    <w:name w:val="Revision"/>
    <w:hidden/>
    <w:uiPriority w:val="99"/>
    <w:semiHidden/>
    <w:rsid w:val="00952C8B"/>
  </w:style>
  <w:style w:type="paragraph" w:styleId="Ballongtext">
    <w:name w:val="Balloon Text"/>
    <w:basedOn w:val="Normal"/>
    <w:link w:val="BallongtextChar"/>
    <w:uiPriority w:val="99"/>
    <w:semiHidden/>
    <w:unhideWhenUsed/>
    <w:rsid w:val="00952C8B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52C8B"/>
    <w:rPr>
      <w:rFonts w:ascii="Times New Roman" w:hAnsi="Times New Roman" w:cs="Times New Roman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F307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F307F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F307F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F307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F307F"/>
    <w:rPr>
      <w:b/>
      <w:bCs/>
      <w:sz w:val="20"/>
      <w:szCs w:val="20"/>
    </w:rPr>
  </w:style>
  <w:style w:type="paragraph" w:customStyle="1" w:styleId="name">
    <w:name w:val="name"/>
    <w:basedOn w:val="Normal"/>
    <w:rsid w:val="00B20FF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B20FF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paragraph" w:styleId="Liststycke">
    <w:name w:val="List Paragraph"/>
    <w:basedOn w:val="Normal"/>
    <w:uiPriority w:val="34"/>
    <w:qFormat/>
    <w:rsid w:val="001820BF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E1409C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rsid w:val="00E140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0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0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5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6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qilion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374</Words>
  <Characters>1986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4</vt:i4>
      </vt:variant>
    </vt:vector>
  </HeadingPairs>
  <TitlesOfParts>
    <vt:vector size="5" baseType="lpstr">
      <vt:lpstr/>
      <vt:lpstr/>
      <vt:lpstr/>
      <vt:lpstr/>
      <vt:lpstr>Helsingborg den xx augusti 2019</vt:lpstr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Fredriksson</dc:creator>
  <cp:keywords/>
  <dc:description/>
  <cp:lastModifiedBy>Astrén Communications</cp:lastModifiedBy>
  <cp:revision>5</cp:revision>
  <cp:lastPrinted>2019-08-16T08:16:00Z</cp:lastPrinted>
  <dcterms:created xsi:type="dcterms:W3CDTF">2019-08-21T06:47:00Z</dcterms:created>
  <dcterms:modified xsi:type="dcterms:W3CDTF">2019-08-21T06:55:00Z</dcterms:modified>
</cp:coreProperties>
</file>