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62" w:rsidRPr="006E3D2E" w:rsidRDefault="00F65962" w:rsidP="00F65962">
      <w:pPr>
        <w:spacing w:before="40" w:after="0" w:line="240" w:lineRule="auto"/>
        <w:jc w:val="center"/>
        <w:rPr>
          <w:rFonts w:ascii="Gill Sans MT" w:eastAsiaTheme="minorHAnsi" w:hAnsi="Gill Sans MT" w:cs="Gill Sans"/>
          <w:color w:val="164980"/>
          <w:kern w:val="20"/>
          <w:sz w:val="36"/>
          <w:szCs w:val="36"/>
          <w:lang w:val="nb-NO" w:eastAsia="ja-JP"/>
        </w:rPr>
      </w:pPr>
      <w:r w:rsidRPr="006E3D2E">
        <w:rPr>
          <w:rFonts w:ascii="Gill Sans MT" w:eastAsiaTheme="minorHAnsi" w:hAnsi="Gill Sans MT" w:cs="Gill Sans"/>
          <w:color w:val="164980"/>
          <w:kern w:val="20"/>
          <w:sz w:val="36"/>
          <w:szCs w:val="36"/>
          <w:lang w:val="nb-NO" w:eastAsia="ja-JP"/>
        </w:rPr>
        <w:t>PRESSEMELDING.</w:t>
      </w:r>
    </w:p>
    <w:p w:rsidR="00F65962" w:rsidRDefault="00F65962" w:rsidP="00F65962">
      <w:pPr>
        <w:spacing w:before="40" w:after="0" w:line="240" w:lineRule="auto"/>
        <w:jc w:val="center"/>
        <w:rPr>
          <w:rFonts w:ascii="Gill Sans MT" w:eastAsiaTheme="minorHAnsi" w:hAnsi="Gill Sans MT" w:cs="Gill Sans"/>
          <w:b/>
          <w:i/>
          <w:color w:val="164980"/>
          <w:kern w:val="20"/>
          <w:sz w:val="36"/>
          <w:szCs w:val="36"/>
          <w:vertAlign w:val="superscript"/>
          <w:lang w:val="nb-NO" w:eastAsia="ja-JP"/>
        </w:rPr>
      </w:pPr>
      <w:proofErr w:type="spellStart"/>
      <w:r w:rsidRPr="006251F4">
        <w:rPr>
          <w:rFonts w:ascii="Gill Sans MT" w:eastAsiaTheme="minorHAnsi" w:hAnsi="Gill Sans MT" w:cs="Gill Sans"/>
          <w:color w:val="164980"/>
          <w:kern w:val="20"/>
          <w:sz w:val="36"/>
          <w:szCs w:val="36"/>
          <w:lang w:val="nb-NO" w:eastAsia="ja-JP"/>
        </w:rPr>
        <w:t>Mundipharma</w:t>
      </w:r>
      <w:proofErr w:type="spellEnd"/>
      <w:r w:rsidRPr="006251F4">
        <w:rPr>
          <w:rFonts w:ascii="Gill Sans MT" w:eastAsiaTheme="minorHAnsi" w:hAnsi="Gill Sans MT" w:cs="Gill Sans"/>
          <w:color w:val="164980"/>
          <w:kern w:val="20"/>
          <w:sz w:val="36"/>
          <w:szCs w:val="36"/>
          <w:lang w:val="nb-NO" w:eastAsia="ja-JP"/>
        </w:rPr>
        <w:t xml:space="preserve"> Norge lanserer </w:t>
      </w:r>
      <w:proofErr w:type="spellStart"/>
      <w:r w:rsidRPr="006251F4">
        <w:rPr>
          <w:rFonts w:ascii="Gill Sans MT" w:eastAsiaTheme="minorHAnsi" w:hAnsi="Gill Sans MT" w:cs="Gill Sans"/>
          <w:b/>
          <w:i/>
          <w:color w:val="164980"/>
          <w:kern w:val="20"/>
          <w:sz w:val="36"/>
          <w:szCs w:val="36"/>
          <w:lang w:val="nb-NO" w:eastAsia="ja-JP"/>
        </w:rPr>
        <w:t>flutiform</w:t>
      </w:r>
      <w:proofErr w:type="spellEnd"/>
      <w:r w:rsidRPr="006251F4">
        <w:rPr>
          <w:rFonts w:ascii="Gill Sans MT" w:eastAsiaTheme="minorHAnsi" w:hAnsi="Gill Sans MT" w:cs="Gill Sans"/>
          <w:b/>
          <w:i/>
          <w:color w:val="164980"/>
          <w:kern w:val="20"/>
          <w:sz w:val="36"/>
          <w:szCs w:val="36"/>
          <w:vertAlign w:val="superscript"/>
          <w:lang w:val="nb-NO" w:eastAsia="ja-JP"/>
        </w:rPr>
        <w:t xml:space="preserve">® </w:t>
      </w:r>
      <w:r w:rsidRPr="006251F4">
        <w:rPr>
          <w:rFonts w:ascii="Gill Sans MT" w:eastAsiaTheme="minorHAnsi" w:hAnsi="Gill Sans MT" w:cs="Gill Sans"/>
          <w:b/>
          <w:i/>
          <w:color w:val="164980"/>
          <w:kern w:val="20"/>
          <w:sz w:val="36"/>
          <w:szCs w:val="36"/>
          <w:lang w:val="nb-NO" w:eastAsia="ja-JP"/>
        </w:rPr>
        <w:t>k-haler</w:t>
      </w:r>
      <w:r w:rsidRPr="006251F4">
        <w:rPr>
          <w:rFonts w:ascii="Gill Sans MT" w:eastAsiaTheme="minorHAnsi" w:hAnsi="Gill Sans MT" w:cs="Gill Sans"/>
          <w:b/>
          <w:i/>
          <w:color w:val="164980"/>
          <w:kern w:val="20"/>
          <w:sz w:val="36"/>
          <w:szCs w:val="36"/>
          <w:vertAlign w:val="superscript"/>
          <w:lang w:val="nb-NO" w:eastAsia="ja-JP"/>
        </w:rPr>
        <w:t>®</w:t>
      </w:r>
    </w:p>
    <w:p w:rsidR="00F65962" w:rsidRPr="00AA1D46" w:rsidRDefault="00F65962" w:rsidP="00F65962">
      <w:pPr>
        <w:pStyle w:val="Listeavsnitt"/>
        <w:numPr>
          <w:ilvl w:val="0"/>
          <w:numId w:val="3"/>
        </w:numPr>
        <w:spacing w:before="40"/>
        <w:jc w:val="center"/>
        <w:rPr>
          <w:rFonts w:ascii="Gill Sans MT" w:hAnsi="Gill Sans MT" w:cs="Gill Sans"/>
          <w:color w:val="164980"/>
          <w:kern w:val="20"/>
          <w:sz w:val="36"/>
          <w:szCs w:val="36"/>
          <w:lang w:val="nb-NO" w:eastAsia="ja-JP"/>
        </w:rPr>
      </w:pPr>
      <w:r w:rsidRPr="00AA1D46">
        <w:rPr>
          <w:rFonts w:ascii="Gill Sans MT" w:hAnsi="Gill Sans MT" w:cs="Gill Sans"/>
          <w:color w:val="164980"/>
          <w:kern w:val="20"/>
          <w:sz w:val="36"/>
          <w:szCs w:val="36"/>
          <w:lang w:val="nb-NO" w:eastAsia="ja-JP"/>
        </w:rPr>
        <w:t xml:space="preserve">en ny behandling for ungdom og voksne med astma </w:t>
      </w:r>
    </w:p>
    <w:p w:rsidR="00F65962" w:rsidRDefault="00F65962" w:rsidP="00F65962">
      <w:pPr>
        <w:spacing w:before="40" w:after="0" w:line="240" w:lineRule="auto"/>
        <w:jc w:val="center"/>
        <w:rPr>
          <w:rFonts w:ascii="Gill Sans MT" w:eastAsiaTheme="minorHAnsi" w:hAnsi="Gill Sans MT" w:cs="Gill Sans"/>
          <w:color w:val="164980"/>
          <w:kern w:val="20"/>
          <w:sz w:val="36"/>
          <w:szCs w:val="36"/>
          <w:lang w:val="nb-NO" w:eastAsia="ja-JP"/>
        </w:rPr>
      </w:pPr>
    </w:p>
    <w:p w:rsidR="00F65962" w:rsidRDefault="00F65962" w:rsidP="00F65962">
      <w:pPr>
        <w:spacing w:before="40" w:after="0" w:line="240" w:lineRule="auto"/>
        <w:rPr>
          <w:rFonts w:ascii="Gill Sans MT" w:eastAsiaTheme="minorHAnsi" w:hAnsi="Gill Sans MT" w:cs="Gill Sans"/>
          <w:color w:val="164980"/>
          <w:kern w:val="20"/>
          <w:sz w:val="24"/>
          <w:szCs w:val="24"/>
          <w:lang w:val="nb-NO" w:eastAsia="ja-JP"/>
        </w:rPr>
      </w:pPr>
    </w:p>
    <w:p w:rsidR="00F65962" w:rsidRPr="00C23009" w:rsidRDefault="00F65962" w:rsidP="00F65962">
      <w:pPr>
        <w:tabs>
          <w:tab w:val="left" w:pos="2190"/>
          <w:tab w:val="center" w:pos="4625"/>
        </w:tabs>
        <w:spacing w:after="0" w:line="360" w:lineRule="auto"/>
        <w:jc w:val="both"/>
        <w:rPr>
          <w:rFonts w:ascii="Gill Sans MT" w:eastAsiaTheme="minorEastAsia" w:hAnsi="Gill Sans MT" w:cstheme="minorHAnsi"/>
          <w:lang w:val="nb-NO"/>
        </w:rPr>
      </w:pPr>
      <w:r>
        <w:rPr>
          <w:rStyle w:val="s1"/>
          <w:rFonts w:ascii="Gill Sans MT" w:hAnsi="Gill Sans MT" w:cstheme="minorHAnsi"/>
          <w:color w:val="000000" w:themeColor="text1"/>
          <w:lang w:val="nb-NO"/>
        </w:rPr>
        <w:t>Lysaker, 07.03.2019.</w:t>
      </w:r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– </w:t>
      </w:r>
      <w:proofErr w:type="spellStart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>Mundipharma</w:t>
      </w:r>
      <w:proofErr w:type="spellEnd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Norge kunngjør i dag lanseringen av </w:t>
      </w:r>
      <w:proofErr w:type="spellStart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>f</w:t>
      </w:r>
      <w:r w:rsidRPr="00C23009">
        <w:rPr>
          <w:rFonts w:ascii="Gill Sans MT" w:hAnsi="Gill Sans MT"/>
          <w:color w:val="000000" w:themeColor="text1"/>
          <w:lang w:val="nb-NO"/>
        </w:rPr>
        <w:t>lutiform</w:t>
      </w:r>
      <w:proofErr w:type="spellEnd"/>
      <w:r w:rsidRPr="00C23009">
        <w:rPr>
          <w:rFonts w:ascii="Gill Sans MT" w:hAnsi="Gill Sans MT"/>
          <w:color w:val="000000" w:themeColor="text1"/>
          <w:vertAlign w:val="superscript"/>
          <w:lang w:val="nb-NO"/>
        </w:rPr>
        <w:t>®</w:t>
      </w:r>
      <w:r w:rsidRPr="00C23009">
        <w:rPr>
          <w:rFonts w:ascii="Gill Sans MT" w:hAnsi="Gill Sans MT"/>
          <w:color w:val="000000" w:themeColor="text1"/>
          <w:lang w:val="nb-NO"/>
        </w:rPr>
        <w:t xml:space="preserve"> k-haler</w:t>
      </w:r>
      <w:r w:rsidRPr="00C23009">
        <w:rPr>
          <w:rFonts w:ascii="Gill Sans MT" w:hAnsi="Gill Sans MT"/>
          <w:color w:val="000000" w:themeColor="text1"/>
          <w:vertAlign w:val="superscript"/>
          <w:lang w:val="nb-NO"/>
        </w:rPr>
        <w:t>®</w:t>
      </w:r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>, en ny astmabehandling for ungdom (fra 12 år og op</w:t>
      </w:r>
      <w:r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pover) og voksne med astma, der bruk av et kombinasjonspreparat (et </w:t>
      </w:r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inhalert </w:t>
      </w:r>
      <w:proofErr w:type="spellStart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>kortikosteroid</w:t>
      </w:r>
      <w:proofErr w:type="spellEnd"/>
      <w:r w:rsidRPr="00C23009">
        <w:rPr>
          <w:rFonts w:ascii="Gill Sans MT" w:hAnsi="Gill Sans MT" w:cstheme="minorHAnsi"/>
          <w:color w:val="000000" w:themeColor="text1"/>
          <w:lang w:val="nb-NO"/>
        </w:rPr>
        <w:t xml:space="preserve"> [ICS] og</w:t>
      </w:r>
      <w:r>
        <w:rPr>
          <w:rFonts w:ascii="Gill Sans MT" w:hAnsi="Gill Sans MT" w:cstheme="minorHAnsi"/>
          <w:color w:val="000000" w:themeColor="text1"/>
          <w:lang w:val="nb-NO"/>
        </w:rPr>
        <w:t xml:space="preserve"> en</w:t>
      </w:r>
      <w:r w:rsidRPr="00C23009">
        <w:rPr>
          <w:rFonts w:ascii="Gill Sans MT" w:hAnsi="Gill Sans MT" w:cstheme="minorHAnsi"/>
          <w:color w:val="000000" w:themeColor="text1"/>
          <w:lang w:val="nb-NO"/>
        </w:rPr>
        <w:t xml:space="preserve"> langtidsvirkende </w:t>
      </w:r>
      <w:r w:rsidRPr="00C23009">
        <w:rPr>
          <w:color w:val="000000" w:themeColor="text1"/>
        </w:rPr>
        <w:t>β</w:t>
      </w:r>
      <w:r w:rsidRPr="00C23009">
        <w:rPr>
          <w:rFonts w:ascii="Gill Sans MT" w:hAnsi="Gill Sans MT" w:cstheme="minorHAnsi"/>
          <w:color w:val="000000" w:themeColor="text1"/>
          <w:vertAlign w:val="subscript"/>
          <w:lang w:val="nb-NO"/>
        </w:rPr>
        <w:t>2</w:t>
      </w:r>
      <w:r w:rsidRPr="00C23009">
        <w:rPr>
          <w:rFonts w:ascii="Gill Sans MT" w:hAnsi="Gill Sans MT" w:cstheme="minorHAnsi"/>
          <w:color w:val="000000" w:themeColor="text1"/>
          <w:lang w:val="nb-NO"/>
        </w:rPr>
        <w:t>-agonist [LABA])</w:t>
      </w:r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er egnet.</w:t>
      </w:r>
      <w:r w:rsidRPr="00C23009">
        <w:rPr>
          <w:rStyle w:val="Sluttnotereferanse"/>
          <w:rFonts w:ascii="Gill Sans MT" w:hAnsi="Gill Sans MT" w:cstheme="minorHAnsi"/>
          <w:color w:val="000000" w:themeColor="text1"/>
          <w:lang w:val="nb-NO"/>
        </w:rPr>
        <w:t>1</w:t>
      </w:r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</w:t>
      </w:r>
      <w:r w:rsidRPr="00C23009">
        <w:rPr>
          <w:rFonts w:ascii="Gill Sans MT" w:eastAsiaTheme="minorEastAsia" w:hAnsi="Gill Sans MT" w:cstheme="minorHAnsi"/>
          <w:lang w:val="nb-NO"/>
        </w:rPr>
        <w:t xml:space="preserve">Dette er den første pusteaktiverte ICS/LABA kombinasjonen i en spray, som er tilgjengelig i Norge. </w:t>
      </w:r>
      <w:bookmarkStart w:id="0" w:name="_Hlk498950825"/>
    </w:p>
    <w:p w:rsidR="00F65962" w:rsidRPr="005556BA" w:rsidRDefault="00F65962" w:rsidP="00F65962">
      <w:pPr>
        <w:tabs>
          <w:tab w:val="left" w:pos="2190"/>
          <w:tab w:val="center" w:pos="4625"/>
        </w:tabs>
        <w:spacing w:after="0" w:line="360" w:lineRule="auto"/>
        <w:jc w:val="both"/>
        <w:rPr>
          <w:rFonts w:ascii="Gill Sans MT" w:eastAsiaTheme="minorEastAsia" w:hAnsi="Gill Sans MT" w:cstheme="minorHAnsi"/>
          <w:lang w:val="nb-NO"/>
        </w:rPr>
      </w:pPr>
    </w:p>
    <w:p w:rsidR="00F65962" w:rsidRPr="00C23009" w:rsidRDefault="00F65962" w:rsidP="00F65962">
      <w:pPr>
        <w:spacing w:after="0" w:line="360" w:lineRule="auto"/>
        <w:jc w:val="both"/>
        <w:rPr>
          <w:rFonts w:ascii="Gill Sans MT" w:eastAsiaTheme="minorEastAsia" w:hAnsi="Gill Sans MT" w:cstheme="minorHAnsi"/>
          <w:color w:val="44546A" w:themeColor="text2"/>
          <w:lang w:val="nb-NO"/>
        </w:rPr>
      </w:pPr>
      <w:proofErr w:type="spellStart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>f</w:t>
      </w:r>
      <w:r w:rsidRPr="00C23009">
        <w:rPr>
          <w:rFonts w:ascii="Gill Sans MT" w:hAnsi="Gill Sans MT"/>
          <w:color w:val="000000" w:themeColor="text1"/>
          <w:lang w:val="nb-NO"/>
        </w:rPr>
        <w:t>lutiform</w:t>
      </w:r>
      <w:proofErr w:type="spellEnd"/>
      <w:r w:rsidRPr="00C23009">
        <w:rPr>
          <w:rFonts w:ascii="Gill Sans MT" w:hAnsi="Gill Sans MT"/>
          <w:color w:val="000000" w:themeColor="text1"/>
          <w:vertAlign w:val="superscript"/>
          <w:lang w:val="nb-NO"/>
        </w:rPr>
        <w:t>®</w:t>
      </w:r>
      <w:r w:rsidRPr="00C23009">
        <w:rPr>
          <w:rFonts w:ascii="Gill Sans MT" w:hAnsi="Gill Sans MT"/>
          <w:color w:val="000000" w:themeColor="text1"/>
          <w:lang w:val="nb-NO"/>
        </w:rPr>
        <w:t xml:space="preserve"> k-haler</w:t>
      </w:r>
      <w:r w:rsidRPr="00C23009">
        <w:rPr>
          <w:rFonts w:ascii="Gill Sans MT" w:hAnsi="Gill Sans MT"/>
          <w:color w:val="000000" w:themeColor="text1"/>
          <w:vertAlign w:val="superscript"/>
          <w:lang w:val="nb-NO"/>
        </w:rPr>
        <w:t>®</w:t>
      </w:r>
      <w:r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er</w:t>
      </w:r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designet med tanke på å gjøre det enklere for pasienten å bruke inhalatoren riktig. Denne medisinen inneholder </w:t>
      </w:r>
      <w:proofErr w:type="spellStart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>flutikasonpropionat</w:t>
      </w:r>
      <w:proofErr w:type="spellEnd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og </w:t>
      </w:r>
      <w:proofErr w:type="spellStart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>formoterol</w:t>
      </w:r>
      <w:proofErr w:type="spellEnd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, er tilgjengelig i to styrker </w:t>
      </w:r>
      <w:r w:rsidRPr="00C23009">
        <w:rPr>
          <w:rFonts w:ascii="Gill Sans MT" w:hAnsi="Gill Sans MT"/>
          <w:lang w:val="nb-NO"/>
        </w:rPr>
        <w:t>(50/5</w:t>
      </w:r>
      <w:r w:rsidRPr="00C23009">
        <w:rPr>
          <w:lang w:val="en-US"/>
        </w:rPr>
        <w:t>μ</w:t>
      </w:r>
      <w:r w:rsidRPr="00C23009">
        <w:rPr>
          <w:rFonts w:ascii="Gill Sans MT" w:hAnsi="Gill Sans MT"/>
          <w:lang w:val="nb-NO"/>
        </w:rPr>
        <w:t>g and 125/5</w:t>
      </w:r>
      <w:r w:rsidRPr="00C23009">
        <w:rPr>
          <w:lang w:val="en-US"/>
        </w:rPr>
        <w:t>μ</w:t>
      </w:r>
      <w:r w:rsidRPr="00C23009">
        <w:rPr>
          <w:rFonts w:ascii="Gill Sans MT" w:hAnsi="Gill Sans MT"/>
          <w:lang w:val="nb-NO"/>
        </w:rPr>
        <w:t>g) og tas som to inhalasjoner to ganger daglig.</w:t>
      </w:r>
      <w:r w:rsidRPr="00342406">
        <w:rPr>
          <w:rFonts w:ascii="Gill Sans MT" w:hAnsi="Gill Sans MT"/>
          <w:vertAlign w:val="superscript"/>
          <w:lang w:val="nb-NO"/>
        </w:rPr>
        <w:t>1</w:t>
      </w:r>
      <w:r w:rsidRPr="00C23009">
        <w:rPr>
          <w:rFonts w:ascii="Gill Sans MT" w:eastAsiaTheme="minorEastAsia" w:hAnsi="Gill Sans MT" w:cstheme="minorHAnsi"/>
          <w:color w:val="44546A" w:themeColor="text2"/>
          <w:lang w:val="nb-NO"/>
        </w:rPr>
        <w:t xml:space="preserve"> </w:t>
      </w:r>
    </w:p>
    <w:bookmarkEnd w:id="0"/>
    <w:p w:rsidR="00F65962" w:rsidRPr="00373B40" w:rsidRDefault="00F65962" w:rsidP="00F65962">
      <w:pPr>
        <w:spacing w:before="40" w:after="0" w:line="240" w:lineRule="auto"/>
        <w:rPr>
          <w:rFonts w:ascii="Gill Sans MT" w:eastAsiaTheme="minorHAnsi" w:hAnsi="Gill Sans MT" w:cs="Gill Sans"/>
          <w:color w:val="164980"/>
          <w:kern w:val="20"/>
          <w:sz w:val="24"/>
          <w:szCs w:val="24"/>
          <w:lang w:val="nb-NO" w:eastAsia="ja-JP"/>
        </w:rPr>
      </w:pPr>
    </w:p>
    <w:p w:rsidR="00F65962" w:rsidRPr="007C0E57" w:rsidRDefault="00F65962" w:rsidP="00F65962">
      <w:pPr>
        <w:spacing w:after="0" w:line="360" w:lineRule="auto"/>
        <w:jc w:val="both"/>
        <w:rPr>
          <w:rFonts w:ascii="Gill Sans MT" w:hAnsi="Gill Sans MT"/>
          <w:lang w:val="nb-NO"/>
        </w:rPr>
      </w:pPr>
      <w:proofErr w:type="spellStart"/>
      <w:r w:rsidRPr="007C0E57">
        <w:rPr>
          <w:rStyle w:val="s1"/>
          <w:rFonts w:ascii="Gill Sans MT" w:hAnsi="Gill Sans MT" w:cstheme="minorHAnsi"/>
          <w:color w:val="000000" w:themeColor="text1"/>
          <w:lang w:val="nb-NO"/>
        </w:rPr>
        <w:t>f</w:t>
      </w:r>
      <w:r w:rsidRPr="007C0E57">
        <w:rPr>
          <w:rFonts w:ascii="Gill Sans MT" w:hAnsi="Gill Sans MT"/>
          <w:color w:val="000000" w:themeColor="text1"/>
          <w:lang w:val="nb-NO"/>
        </w:rPr>
        <w:t>lutiform</w:t>
      </w:r>
      <w:proofErr w:type="spellEnd"/>
      <w:r w:rsidRPr="007C0E57">
        <w:rPr>
          <w:rFonts w:ascii="Gill Sans MT" w:hAnsi="Gill Sans MT"/>
          <w:color w:val="000000" w:themeColor="text1"/>
          <w:vertAlign w:val="superscript"/>
          <w:lang w:val="nb-NO"/>
        </w:rPr>
        <w:t>®</w:t>
      </w:r>
      <w:r w:rsidRPr="007C0E57">
        <w:rPr>
          <w:rFonts w:ascii="Gill Sans MT" w:hAnsi="Gill Sans MT"/>
          <w:color w:val="000000" w:themeColor="text1"/>
          <w:lang w:val="nb-NO"/>
        </w:rPr>
        <w:t xml:space="preserve"> k-haler</w:t>
      </w:r>
      <w:r w:rsidRPr="007C0E57">
        <w:rPr>
          <w:rFonts w:ascii="Gill Sans MT" w:hAnsi="Gill Sans MT"/>
          <w:b/>
          <w:color w:val="000000" w:themeColor="text1"/>
          <w:vertAlign w:val="superscript"/>
          <w:lang w:val="nb-NO"/>
        </w:rPr>
        <w:t>®</w:t>
      </w:r>
      <w:r w:rsidRPr="007C0E57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</w:t>
      </w:r>
      <w:r w:rsidRPr="007C0E57">
        <w:rPr>
          <w:rFonts w:ascii="Gill Sans MT" w:hAnsi="Gill Sans MT"/>
          <w:lang w:val="nb-NO"/>
        </w:rPr>
        <w:t>inneholder den sam</w:t>
      </w:r>
      <w:r>
        <w:rPr>
          <w:rFonts w:ascii="Gill Sans MT" w:hAnsi="Gill Sans MT"/>
          <w:lang w:val="nb-NO"/>
        </w:rPr>
        <w:t>m</w:t>
      </w:r>
      <w:r w:rsidRPr="007C0E57">
        <w:rPr>
          <w:rFonts w:ascii="Gill Sans MT" w:hAnsi="Gill Sans MT"/>
          <w:lang w:val="nb-NO"/>
        </w:rPr>
        <w:t xml:space="preserve">e kombinasjonen som </w:t>
      </w:r>
      <w:proofErr w:type="spellStart"/>
      <w:r w:rsidRPr="007C0E57">
        <w:rPr>
          <w:rFonts w:ascii="Gill Sans MT" w:hAnsi="Gill Sans MT"/>
          <w:lang w:val="nb-NO"/>
        </w:rPr>
        <w:t>Mu</w:t>
      </w:r>
      <w:r>
        <w:rPr>
          <w:rFonts w:ascii="Gill Sans MT" w:hAnsi="Gill Sans MT"/>
          <w:lang w:val="nb-NO"/>
        </w:rPr>
        <w:t>ndipharma</w:t>
      </w:r>
      <w:proofErr w:type="spellEnd"/>
      <w:r>
        <w:rPr>
          <w:rFonts w:ascii="Gill Sans MT" w:hAnsi="Gill Sans MT"/>
          <w:lang w:val="nb-NO"/>
        </w:rPr>
        <w:t xml:space="preserve"> sin allerede </w:t>
      </w:r>
      <w:r w:rsidRPr="007C0E57">
        <w:rPr>
          <w:rFonts w:ascii="Gill Sans MT" w:hAnsi="Gill Sans MT"/>
          <w:lang w:val="nb-NO"/>
        </w:rPr>
        <w:t>eksisterende vedli</w:t>
      </w:r>
      <w:r>
        <w:rPr>
          <w:rFonts w:ascii="Gill Sans MT" w:hAnsi="Gill Sans MT"/>
          <w:lang w:val="nb-NO"/>
        </w:rPr>
        <w:t>keholdsbehandling</w:t>
      </w:r>
      <w:r w:rsidRPr="007C0E57">
        <w:rPr>
          <w:rFonts w:ascii="Gill Sans MT" w:hAnsi="Gill Sans MT"/>
          <w:lang w:val="nb-NO"/>
        </w:rPr>
        <w:t xml:space="preserve"> </w:t>
      </w:r>
      <w:proofErr w:type="spellStart"/>
      <w:r w:rsidRPr="007C0E57">
        <w:rPr>
          <w:rFonts w:ascii="Gill Sans MT" w:hAnsi="Gill Sans MT"/>
          <w:lang w:val="nb-NO"/>
        </w:rPr>
        <w:t>flutiform</w:t>
      </w:r>
      <w:proofErr w:type="spellEnd"/>
      <w:r w:rsidRPr="007C0E57">
        <w:rPr>
          <w:rFonts w:ascii="Gill Sans MT" w:hAnsi="Gill Sans MT"/>
          <w:b/>
          <w:i/>
          <w:lang w:val="nb-NO"/>
        </w:rPr>
        <w:t xml:space="preserve"> </w:t>
      </w:r>
      <w:r>
        <w:rPr>
          <w:rFonts w:ascii="Gill Sans MT" w:hAnsi="Gill Sans MT"/>
          <w:lang w:val="nb-NO"/>
        </w:rPr>
        <w:t>spray.</w:t>
      </w:r>
    </w:p>
    <w:p w:rsidR="00F65962" w:rsidRPr="007C0E57" w:rsidRDefault="00F65962" w:rsidP="00F65962">
      <w:pPr>
        <w:spacing w:after="0" w:line="360" w:lineRule="auto"/>
        <w:jc w:val="both"/>
        <w:rPr>
          <w:rFonts w:ascii="Gill Sans MT" w:eastAsiaTheme="minorEastAsia" w:hAnsi="Gill Sans MT" w:cs="Lucida Sans"/>
          <w:lang w:val="nb-NO"/>
        </w:rPr>
      </w:pPr>
    </w:p>
    <w:p w:rsidR="00F65962" w:rsidRPr="004B67AE" w:rsidRDefault="00F65962" w:rsidP="00F65962">
      <w:pPr>
        <w:spacing w:after="0" w:line="360" w:lineRule="auto"/>
        <w:jc w:val="both"/>
        <w:rPr>
          <w:rFonts w:ascii="Gill Sans MT" w:hAnsi="Gill Sans MT" w:cstheme="minorHAnsi"/>
          <w:i/>
          <w:lang w:val="nb-NO"/>
        </w:rPr>
      </w:pPr>
      <w:r>
        <w:rPr>
          <w:rFonts w:ascii="Gill Sans MT" w:hAnsi="Gill Sans MT" w:cstheme="minorHAnsi"/>
          <w:i/>
          <w:lang w:val="nb-NO"/>
        </w:rPr>
        <w:t>«</w:t>
      </w:r>
      <w:r w:rsidRPr="00F0546A">
        <w:rPr>
          <w:rFonts w:ascii="Gill Sans MT" w:hAnsi="Gill Sans MT" w:cstheme="minorHAnsi"/>
          <w:i/>
          <w:lang w:val="nb-NO"/>
        </w:rPr>
        <w:t xml:space="preserve">Lanseringen av </w:t>
      </w:r>
      <w:proofErr w:type="spellStart"/>
      <w:r w:rsidRPr="00F0546A">
        <w:rPr>
          <w:rFonts w:ascii="Gill Sans MT" w:hAnsi="Gill Sans MT" w:cstheme="minorHAnsi"/>
          <w:i/>
          <w:lang w:val="nb-NO"/>
        </w:rPr>
        <w:t>flutiform</w:t>
      </w:r>
      <w:proofErr w:type="spellEnd"/>
      <w:r w:rsidRPr="00F0546A">
        <w:rPr>
          <w:rFonts w:ascii="Gill Sans MT" w:hAnsi="Gill Sans MT" w:cstheme="minorHAnsi"/>
          <w:i/>
          <w:vertAlign w:val="superscript"/>
          <w:lang w:val="nb-NO"/>
        </w:rPr>
        <w:t>®</w:t>
      </w:r>
      <w:r w:rsidRPr="00F0546A">
        <w:rPr>
          <w:rFonts w:ascii="Gill Sans MT" w:hAnsi="Gill Sans MT" w:cstheme="minorHAnsi"/>
          <w:i/>
          <w:lang w:val="nb-NO"/>
        </w:rPr>
        <w:t xml:space="preserve"> k-haler</w:t>
      </w:r>
      <w:r w:rsidRPr="00F0546A">
        <w:rPr>
          <w:rFonts w:ascii="Gill Sans MT" w:hAnsi="Gill Sans MT" w:cstheme="minorHAnsi"/>
          <w:b/>
          <w:i/>
          <w:vertAlign w:val="superscript"/>
          <w:lang w:val="nb-NO"/>
        </w:rPr>
        <w:t xml:space="preserve">® </w:t>
      </w:r>
      <w:r w:rsidRPr="00F0546A">
        <w:rPr>
          <w:rFonts w:ascii="Gill Sans MT" w:hAnsi="Gill Sans MT" w:cstheme="minorHAnsi"/>
          <w:i/>
          <w:lang w:val="nb-NO"/>
        </w:rPr>
        <w:t xml:space="preserve">i </w:t>
      </w:r>
      <w:r>
        <w:rPr>
          <w:rFonts w:ascii="Gill Sans MT" w:hAnsi="Gill Sans MT" w:cstheme="minorHAnsi"/>
          <w:i/>
          <w:lang w:val="nb-NO"/>
        </w:rPr>
        <w:t>Norge viser vårt engasjement for å bedre resultatene til pasienter med astma»</w:t>
      </w:r>
      <w:r w:rsidRPr="00F0546A">
        <w:rPr>
          <w:rFonts w:ascii="Gill Sans MT" w:hAnsi="Gill Sans MT" w:cstheme="minorHAnsi"/>
          <w:i/>
          <w:lang w:val="nb-NO"/>
        </w:rPr>
        <w:t xml:space="preserve"> </w:t>
      </w:r>
      <w:r w:rsidRPr="003F16D1">
        <w:rPr>
          <w:rFonts w:ascii="Gill Sans MT" w:hAnsi="Gill Sans MT" w:cstheme="minorHAnsi"/>
          <w:i/>
          <w:lang w:val="nb-NO"/>
        </w:rPr>
        <w:t>sier Kjetil Kollstad</w:t>
      </w:r>
      <w:r>
        <w:rPr>
          <w:rFonts w:ascii="Gill Sans MT" w:hAnsi="Gill Sans MT" w:cstheme="minorHAnsi"/>
          <w:i/>
          <w:lang w:val="nb-NO"/>
        </w:rPr>
        <w:t xml:space="preserve">, Daglig leder for </w:t>
      </w:r>
      <w:proofErr w:type="spellStart"/>
      <w:r>
        <w:rPr>
          <w:rFonts w:ascii="Gill Sans MT" w:hAnsi="Gill Sans MT" w:cstheme="minorHAnsi"/>
          <w:i/>
          <w:lang w:val="nb-NO"/>
        </w:rPr>
        <w:t>Mundipharma</w:t>
      </w:r>
      <w:proofErr w:type="spellEnd"/>
      <w:r>
        <w:rPr>
          <w:rFonts w:ascii="Gill Sans MT" w:hAnsi="Gill Sans MT" w:cstheme="minorHAnsi"/>
          <w:i/>
          <w:lang w:val="nb-NO"/>
        </w:rPr>
        <w:t xml:space="preserve"> i Norden</w:t>
      </w:r>
      <w:r w:rsidRPr="003F16D1">
        <w:rPr>
          <w:rFonts w:ascii="Gill Sans MT" w:hAnsi="Gill Sans MT" w:cstheme="minorHAnsi"/>
          <w:i/>
          <w:lang w:val="nb-NO"/>
        </w:rPr>
        <w:t>.</w:t>
      </w:r>
      <w:r>
        <w:rPr>
          <w:rFonts w:ascii="Gill Sans MT" w:hAnsi="Gill Sans MT" w:cstheme="minorHAnsi"/>
          <w:lang w:val="nb-NO"/>
        </w:rPr>
        <w:t xml:space="preserve"> </w:t>
      </w:r>
      <w:r w:rsidRPr="00023B39">
        <w:rPr>
          <w:rFonts w:ascii="Gill Sans MT" w:hAnsi="Gill Sans MT" w:cstheme="minorHAnsi"/>
          <w:i/>
          <w:lang w:val="nb-NO"/>
        </w:rPr>
        <w:t>Denne inhalatoren har blitt de</w:t>
      </w:r>
      <w:r>
        <w:rPr>
          <w:rFonts w:ascii="Gill Sans MT" w:hAnsi="Gill Sans MT" w:cstheme="minorHAnsi"/>
          <w:i/>
          <w:lang w:val="nb-NO"/>
        </w:rPr>
        <w:t>signet med tanke på pasientene, ved at den</w:t>
      </w:r>
      <w:r w:rsidRPr="00023B39">
        <w:rPr>
          <w:rFonts w:ascii="Gill Sans MT" w:hAnsi="Gill Sans MT" w:cstheme="minorHAnsi"/>
          <w:i/>
          <w:lang w:val="nb-NO"/>
        </w:rPr>
        <w:t xml:space="preserve"> fje</w:t>
      </w:r>
      <w:r>
        <w:rPr>
          <w:rFonts w:ascii="Gill Sans MT" w:hAnsi="Gill Sans MT" w:cstheme="minorHAnsi"/>
          <w:i/>
          <w:lang w:val="nb-NO"/>
        </w:rPr>
        <w:t>rner behovet for koordinering – altså aktivere inhalatoren samtidig med inhalasjonen. Formå</w:t>
      </w:r>
      <w:r w:rsidRPr="00023B39">
        <w:rPr>
          <w:rFonts w:ascii="Gill Sans MT" w:hAnsi="Gill Sans MT" w:cstheme="minorHAnsi"/>
          <w:i/>
          <w:lang w:val="nb-NO"/>
        </w:rPr>
        <w:t>l</w:t>
      </w:r>
      <w:r>
        <w:rPr>
          <w:rFonts w:ascii="Gill Sans MT" w:hAnsi="Gill Sans MT" w:cstheme="minorHAnsi"/>
          <w:i/>
          <w:lang w:val="nb-NO"/>
        </w:rPr>
        <w:t>et med dette er</w:t>
      </w:r>
      <w:r w:rsidRPr="00023B39">
        <w:rPr>
          <w:rFonts w:ascii="Gill Sans MT" w:hAnsi="Gill Sans MT" w:cstheme="minorHAnsi"/>
          <w:i/>
          <w:lang w:val="nb-NO"/>
        </w:rPr>
        <w:t xml:space="preserve"> å gjøre det enklere</w:t>
      </w:r>
      <w:r>
        <w:rPr>
          <w:rFonts w:ascii="Gill Sans MT" w:hAnsi="Gill Sans MT" w:cstheme="minorHAnsi"/>
          <w:i/>
          <w:lang w:val="nb-NO"/>
        </w:rPr>
        <w:t xml:space="preserve"> for pasientene</w:t>
      </w:r>
      <w:r w:rsidRPr="00023B39">
        <w:rPr>
          <w:rFonts w:ascii="Gill Sans MT" w:hAnsi="Gill Sans MT" w:cstheme="minorHAnsi"/>
          <w:i/>
          <w:lang w:val="nb-NO"/>
        </w:rPr>
        <w:t xml:space="preserve"> å bruke den</w:t>
      </w:r>
      <w:r>
        <w:rPr>
          <w:rFonts w:ascii="Gill Sans MT" w:hAnsi="Gill Sans MT" w:cstheme="minorHAnsi"/>
          <w:i/>
          <w:lang w:val="nb-NO"/>
        </w:rPr>
        <w:t xml:space="preserve"> riktig.» </w:t>
      </w:r>
      <w:r w:rsidRPr="00023B39">
        <w:rPr>
          <w:rFonts w:ascii="Gill Sans MT" w:hAnsi="Gill Sans MT" w:cstheme="minorHAnsi"/>
          <w:i/>
          <w:lang w:val="nb-NO"/>
        </w:rPr>
        <w:t xml:space="preserve"> </w:t>
      </w:r>
    </w:p>
    <w:p w:rsidR="00F65962" w:rsidRPr="00023B39" w:rsidRDefault="00F65962" w:rsidP="00F65962">
      <w:pPr>
        <w:spacing w:after="0" w:line="360" w:lineRule="auto"/>
        <w:jc w:val="both"/>
        <w:rPr>
          <w:rFonts w:ascii="Gill Sans MT" w:eastAsiaTheme="minorEastAsia" w:hAnsi="Gill Sans MT" w:cs="Lucida Sans"/>
          <w:lang w:val="nb-NO"/>
        </w:rPr>
      </w:pPr>
    </w:p>
    <w:p w:rsidR="00F65962" w:rsidRPr="00023B39" w:rsidRDefault="00F65962" w:rsidP="00F65962">
      <w:pPr>
        <w:spacing w:after="0" w:line="360" w:lineRule="auto"/>
        <w:jc w:val="both"/>
        <w:rPr>
          <w:rFonts w:ascii="Gill Sans MT" w:eastAsiaTheme="minorEastAsia" w:hAnsi="Gill Sans MT" w:cs="Lucida Sans"/>
          <w:lang w:val="nb-NO"/>
        </w:rPr>
      </w:pPr>
    </w:p>
    <w:p w:rsidR="00F65962" w:rsidRPr="001506E1" w:rsidRDefault="00F65962" w:rsidP="00F65962">
      <w:pPr>
        <w:pStyle w:val="Merknadstekst"/>
        <w:spacing w:after="0" w:line="360" w:lineRule="auto"/>
        <w:jc w:val="both"/>
        <w:rPr>
          <w:rFonts w:ascii="Gill Sans MT" w:hAnsi="Gill Sans MT" w:cstheme="minorHAnsi"/>
          <w:color w:val="auto"/>
          <w:sz w:val="22"/>
          <w:szCs w:val="22"/>
          <w:vertAlign w:val="superscript"/>
          <w:lang w:val="nb-NO"/>
        </w:rPr>
      </w:pPr>
      <w:r>
        <w:rPr>
          <w:rStyle w:val="s1"/>
          <w:rFonts w:ascii="Gill Sans MT" w:hAnsi="Gill Sans MT" w:cstheme="minorHAnsi"/>
          <w:color w:val="000000" w:themeColor="text1"/>
          <w:sz w:val="22"/>
          <w:szCs w:val="22"/>
          <w:lang w:val="nb-NO"/>
        </w:rPr>
        <w:t>Til tross for en rekke tilgjengelig behandlingsalternativer er astma fortsatt en ødeleggende</w:t>
      </w:r>
      <w:r w:rsidRPr="00813996">
        <w:rPr>
          <w:rStyle w:val="s1"/>
          <w:rFonts w:ascii="Gill Sans MT" w:hAnsi="Gill Sans MT" w:cstheme="minorHAnsi"/>
          <w:color w:val="000000" w:themeColor="text1"/>
          <w:sz w:val="22"/>
          <w:szCs w:val="22"/>
          <w:lang w:val="nb-NO"/>
        </w:rPr>
        <w:t xml:space="preserve"> helsetilstand</w:t>
      </w:r>
      <w:r>
        <w:rPr>
          <w:rStyle w:val="s1"/>
          <w:rFonts w:ascii="Gill Sans MT" w:hAnsi="Gill Sans MT" w:cstheme="minorHAnsi"/>
          <w:color w:val="000000" w:themeColor="text1"/>
          <w:sz w:val="22"/>
          <w:szCs w:val="22"/>
          <w:lang w:val="nb-NO"/>
        </w:rPr>
        <w:t>, og</w:t>
      </w:r>
      <w:r w:rsidRPr="00813996">
        <w:rPr>
          <w:rStyle w:val="s1"/>
          <w:rFonts w:ascii="Gill Sans MT" w:hAnsi="Gill Sans MT" w:cstheme="minorHAnsi"/>
          <w:color w:val="000000" w:themeColor="text1"/>
          <w:sz w:val="22"/>
          <w:szCs w:val="22"/>
          <w:lang w:val="nb-NO"/>
        </w:rPr>
        <w:t xml:space="preserve"> utgjør et stort problem for omtrent 30 millioner barn og voksne </w:t>
      </w:r>
      <w:r>
        <w:rPr>
          <w:rStyle w:val="s1"/>
          <w:rFonts w:ascii="Gill Sans MT" w:hAnsi="Gill Sans MT" w:cstheme="minorHAnsi"/>
          <w:color w:val="000000" w:themeColor="text1"/>
          <w:sz w:val="22"/>
          <w:szCs w:val="22"/>
          <w:lang w:val="nb-NO"/>
        </w:rPr>
        <w:t>under 45 år i Europa.</w:t>
      </w:r>
      <w:r>
        <w:rPr>
          <w:rStyle w:val="s1"/>
          <w:rFonts w:ascii="Gill Sans MT" w:hAnsi="Gill Sans MT" w:cstheme="minorHAnsi"/>
          <w:color w:val="000000" w:themeColor="text1"/>
          <w:sz w:val="22"/>
          <w:szCs w:val="22"/>
          <w:vertAlign w:val="superscript"/>
          <w:lang w:val="nb-NO"/>
        </w:rPr>
        <w:t>2</w:t>
      </w:r>
      <w:r w:rsidRPr="00813996">
        <w:rPr>
          <w:rFonts w:ascii="Gill Sans MT" w:hAnsi="Gill Sans MT" w:cstheme="minorHAnsi"/>
          <w:color w:val="auto"/>
          <w:sz w:val="22"/>
          <w:szCs w:val="22"/>
          <w:lang w:val="nb-NO"/>
        </w:rPr>
        <w:t xml:space="preserve"> </w:t>
      </w:r>
      <w:r w:rsidRPr="00BF1CA8">
        <w:rPr>
          <w:rFonts w:ascii="Gill Sans MT" w:hAnsi="Gill Sans MT" w:cstheme="minorHAnsi"/>
          <w:color w:val="auto"/>
          <w:sz w:val="22"/>
          <w:szCs w:val="22"/>
          <w:lang w:val="nb-NO"/>
        </w:rPr>
        <w:t xml:space="preserve">Dårlig astmakontroll er assosiert med økt forekomst av </w:t>
      </w:r>
      <w:proofErr w:type="spellStart"/>
      <w:r w:rsidRPr="00BF1CA8">
        <w:rPr>
          <w:rFonts w:ascii="Gill Sans MT" w:hAnsi="Gill Sans MT" w:cstheme="minorHAnsi"/>
          <w:color w:val="auto"/>
          <w:sz w:val="22"/>
          <w:szCs w:val="22"/>
          <w:lang w:val="nb-NO"/>
        </w:rPr>
        <w:t>eksaserbasjoner</w:t>
      </w:r>
      <w:proofErr w:type="spellEnd"/>
      <w:r>
        <w:rPr>
          <w:rFonts w:ascii="Gill Sans MT" w:hAnsi="Gill Sans MT" w:cstheme="minorHAnsi"/>
          <w:color w:val="auto"/>
          <w:sz w:val="22"/>
          <w:szCs w:val="22"/>
          <w:lang w:val="nb-NO"/>
        </w:rPr>
        <w:t xml:space="preserve">, dårligere livskvalitet, økt </w:t>
      </w:r>
      <w:r w:rsidRPr="00BF1CA8">
        <w:rPr>
          <w:rFonts w:ascii="Gill Sans MT" w:hAnsi="Gill Sans MT" w:cstheme="minorHAnsi"/>
          <w:color w:val="auto"/>
          <w:sz w:val="22"/>
          <w:szCs w:val="22"/>
          <w:lang w:val="nb-NO"/>
        </w:rPr>
        <w:t>bruk av helsetjenester og redusert produktivitet</w:t>
      </w:r>
      <w:r>
        <w:rPr>
          <w:rFonts w:ascii="Gill Sans MT" w:hAnsi="Gill Sans MT" w:cstheme="minorHAnsi"/>
          <w:color w:val="auto"/>
          <w:sz w:val="22"/>
          <w:szCs w:val="22"/>
          <w:lang w:val="nb-NO"/>
        </w:rPr>
        <w:t>.</w:t>
      </w:r>
      <w:r>
        <w:rPr>
          <w:rFonts w:ascii="Gill Sans MT" w:hAnsi="Gill Sans MT" w:cstheme="minorHAnsi"/>
          <w:color w:val="auto"/>
          <w:sz w:val="22"/>
          <w:szCs w:val="22"/>
          <w:vertAlign w:val="superscript"/>
          <w:lang w:val="nb-NO"/>
        </w:rPr>
        <w:t>3</w:t>
      </w:r>
      <w:r w:rsidRPr="001506E1">
        <w:rPr>
          <w:rFonts w:ascii="Gill Sans MT" w:hAnsi="Gill Sans MT" w:cstheme="minorHAnsi"/>
          <w:color w:val="auto"/>
          <w:sz w:val="22"/>
          <w:szCs w:val="22"/>
          <w:vertAlign w:val="superscript"/>
          <w:lang w:val="nb-NO"/>
        </w:rPr>
        <w:t xml:space="preserve"> </w:t>
      </w:r>
    </w:p>
    <w:p w:rsidR="00F65962" w:rsidRPr="001506E1" w:rsidRDefault="00F65962" w:rsidP="00F65962">
      <w:pPr>
        <w:rPr>
          <w:lang w:val="nb-NO"/>
        </w:rPr>
      </w:pPr>
    </w:p>
    <w:p w:rsidR="00F65962" w:rsidRPr="00003E79" w:rsidRDefault="00F65962" w:rsidP="00F65962">
      <w:pPr>
        <w:pStyle w:val="Merknadstekst"/>
        <w:spacing w:after="0" w:line="360" w:lineRule="auto"/>
        <w:jc w:val="both"/>
        <w:rPr>
          <w:rFonts w:ascii="Gill Sans MT" w:hAnsi="Gill Sans MT"/>
          <w:color w:val="auto"/>
          <w:sz w:val="22"/>
          <w:szCs w:val="22"/>
          <w:lang w:val="nb-NO"/>
        </w:rPr>
      </w:pPr>
      <w:bookmarkStart w:id="1" w:name="_Hlk515029090"/>
      <w:r>
        <w:rPr>
          <w:rFonts w:ascii="Gill Sans MT" w:hAnsi="Gill Sans MT"/>
          <w:sz w:val="22"/>
          <w:lang w:val="nb-NO"/>
        </w:rPr>
        <w:t>Studier har vist</w:t>
      </w:r>
      <w:r w:rsidRPr="0008665F">
        <w:rPr>
          <w:rFonts w:ascii="Gill Sans MT" w:hAnsi="Gill Sans MT"/>
          <w:sz w:val="22"/>
          <w:lang w:val="nb-NO"/>
        </w:rPr>
        <w:t xml:space="preserve"> at</w:t>
      </w:r>
      <w:r>
        <w:rPr>
          <w:rFonts w:ascii="Gill Sans MT" w:hAnsi="Gill Sans MT"/>
          <w:sz w:val="22"/>
          <w:lang w:val="nb-NO"/>
        </w:rPr>
        <w:t xml:space="preserve"> det fortsatt er</w:t>
      </w:r>
      <w:r w:rsidRPr="0008665F">
        <w:rPr>
          <w:rFonts w:ascii="Gill Sans MT" w:hAnsi="Gill Sans MT"/>
          <w:sz w:val="22"/>
          <w:lang w:val="nb-NO"/>
        </w:rPr>
        <w:t xml:space="preserve"> mange pasienter</w:t>
      </w:r>
      <w:r>
        <w:rPr>
          <w:rFonts w:ascii="Gill Sans MT" w:hAnsi="Gill Sans MT"/>
          <w:sz w:val="22"/>
          <w:lang w:val="nb-NO"/>
        </w:rPr>
        <w:t xml:space="preserve"> som</w:t>
      </w:r>
      <w:r w:rsidRPr="0008665F">
        <w:rPr>
          <w:rFonts w:ascii="Gill Sans MT" w:hAnsi="Gill Sans MT"/>
          <w:sz w:val="22"/>
          <w:lang w:val="nb-NO"/>
        </w:rPr>
        <w:t xml:space="preserve"> gjør feil når de bruker inhalatoren sin, hvilket </w:t>
      </w:r>
      <w:r>
        <w:rPr>
          <w:rFonts w:ascii="Gill Sans MT" w:hAnsi="Gill Sans MT"/>
          <w:sz w:val="22"/>
          <w:lang w:val="nb-NO"/>
        </w:rPr>
        <w:t xml:space="preserve">også er </w:t>
      </w:r>
      <w:r w:rsidRPr="0008665F">
        <w:rPr>
          <w:rFonts w:ascii="Gill Sans MT" w:hAnsi="Gill Sans MT"/>
          <w:sz w:val="22"/>
          <w:lang w:val="nb-NO"/>
        </w:rPr>
        <w:t>assosiert med dårligere astmakontroll og en økning i eksaserbasjone</w:t>
      </w:r>
      <w:bookmarkEnd w:id="1"/>
      <w:r>
        <w:rPr>
          <w:rFonts w:ascii="Gill Sans MT" w:hAnsi="Gill Sans MT"/>
          <w:sz w:val="22"/>
          <w:lang w:val="nb-NO"/>
        </w:rPr>
        <w:t>r.</w:t>
      </w:r>
      <w:r>
        <w:rPr>
          <w:rFonts w:ascii="Gill Sans MT" w:hAnsi="Gill Sans MT"/>
          <w:sz w:val="22"/>
          <w:vertAlign w:val="superscript"/>
          <w:lang w:val="nb-NO"/>
        </w:rPr>
        <w:t>4</w:t>
      </w:r>
      <w:r w:rsidRPr="0008665F">
        <w:rPr>
          <w:rFonts w:ascii="Gill Sans MT" w:hAnsi="Gill Sans MT"/>
          <w:color w:val="auto"/>
          <w:sz w:val="22"/>
          <w:szCs w:val="22"/>
          <w:lang w:val="nb-NO"/>
        </w:rPr>
        <w:t xml:space="preserve"> </w:t>
      </w:r>
      <w:r>
        <w:rPr>
          <w:rFonts w:ascii="Gill Sans MT" w:hAnsi="Gill Sans MT"/>
          <w:color w:val="auto"/>
          <w:sz w:val="22"/>
          <w:szCs w:val="22"/>
          <w:lang w:val="nb-NO"/>
        </w:rPr>
        <w:t>Løpende opplæring kan bidra</w:t>
      </w:r>
      <w:r w:rsidRPr="0008665F">
        <w:rPr>
          <w:rFonts w:ascii="Gill Sans MT" w:hAnsi="Gill Sans MT"/>
          <w:color w:val="auto"/>
          <w:sz w:val="22"/>
          <w:szCs w:val="22"/>
          <w:lang w:val="nb-NO"/>
        </w:rPr>
        <w:t xml:space="preserve"> t</w:t>
      </w:r>
      <w:r>
        <w:rPr>
          <w:rFonts w:ascii="Gill Sans MT" w:hAnsi="Gill Sans MT"/>
          <w:color w:val="auto"/>
          <w:sz w:val="22"/>
          <w:szCs w:val="22"/>
          <w:lang w:val="nb-NO"/>
        </w:rPr>
        <w:t>il å redusere kritiske feil</w:t>
      </w:r>
      <w:r w:rsidRPr="0008665F">
        <w:rPr>
          <w:rFonts w:ascii="Gill Sans MT" w:hAnsi="Gill Sans MT"/>
          <w:color w:val="auto"/>
          <w:sz w:val="22"/>
          <w:szCs w:val="22"/>
          <w:lang w:val="nb-NO"/>
        </w:rPr>
        <w:t>.</w:t>
      </w:r>
      <w:r>
        <w:rPr>
          <w:rStyle w:val="Sluttnotereferanse"/>
          <w:rFonts w:ascii="Gill Sans MT" w:hAnsi="Gill Sans MT" w:cstheme="minorHAnsi"/>
          <w:sz w:val="22"/>
          <w:lang w:val="nb-NO"/>
        </w:rPr>
        <w:t>4</w:t>
      </w:r>
    </w:p>
    <w:p w:rsidR="00F65962" w:rsidRDefault="00F65962" w:rsidP="00F65962">
      <w:pPr>
        <w:pStyle w:val="Merknadstekst"/>
        <w:spacing w:after="0" w:line="360" w:lineRule="auto"/>
        <w:jc w:val="both"/>
        <w:rPr>
          <w:rFonts w:ascii="Gill Sans MT" w:hAnsi="Gill Sans MT" w:cstheme="minorHAnsi"/>
          <w:color w:val="auto"/>
          <w:sz w:val="22"/>
          <w:szCs w:val="22"/>
          <w:lang w:val="nb-NO"/>
        </w:rPr>
      </w:pPr>
      <w:bookmarkStart w:id="2" w:name="_Hlk498951225"/>
      <w:proofErr w:type="spellStart"/>
      <w:r w:rsidRPr="0097101C">
        <w:rPr>
          <w:rFonts w:ascii="Gill Sans MT" w:hAnsi="Gill Sans MT" w:cstheme="minorHAnsi"/>
          <w:color w:val="auto"/>
          <w:sz w:val="22"/>
          <w:szCs w:val="22"/>
          <w:lang w:val="nb-NO"/>
        </w:rPr>
        <w:t>Mundipharma</w:t>
      </w:r>
      <w:proofErr w:type="spellEnd"/>
      <w:r w:rsidRPr="0097101C">
        <w:rPr>
          <w:rFonts w:ascii="Gill Sans MT" w:hAnsi="Gill Sans MT" w:cstheme="minorHAnsi"/>
          <w:color w:val="auto"/>
          <w:sz w:val="22"/>
          <w:szCs w:val="22"/>
          <w:lang w:val="nb-NO"/>
        </w:rPr>
        <w:t xml:space="preserve"> har forsøkt å lytte til pasie</w:t>
      </w:r>
      <w:r>
        <w:rPr>
          <w:rFonts w:ascii="Gill Sans MT" w:hAnsi="Gill Sans MT" w:cstheme="minorHAnsi"/>
          <w:color w:val="auto"/>
          <w:sz w:val="22"/>
          <w:szCs w:val="22"/>
          <w:lang w:val="nb-NO"/>
        </w:rPr>
        <w:t>nter og leger for å forstå de utfordringene</w:t>
      </w:r>
      <w:r w:rsidRPr="0097101C">
        <w:rPr>
          <w:rFonts w:ascii="Gill Sans MT" w:hAnsi="Gill Sans MT" w:cstheme="minorHAnsi"/>
          <w:color w:val="auto"/>
          <w:sz w:val="22"/>
          <w:szCs w:val="22"/>
          <w:lang w:val="nb-NO"/>
        </w:rPr>
        <w:t xml:space="preserve"> </w:t>
      </w:r>
      <w:r>
        <w:rPr>
          <w:rFonts w:ascii="Gill Sans MT" w:hAnsi="Gill Sans MT" w:cstheme="minorHAnsi"/>
          <w:color w:val="auto"/>
          <w:sz w:val="22"/>
          <w:szCs w:val="22"/>
          <w:lang w:val="nb-NO"/>
        </w:rPr>
        <w:t xml:space="preserve">man har </w:t>
      </w:r>
      <w:r w:rsidRPr="0097101C">
        <w:rPr>
          <w:rFonts w:ascii="Gill Sans MT" w:hAnsi="Gill Sans MT" w:cstheme="minorHAnsi"/>
          <w:color w:val="auto"/>
          <w:sz w:val="22"/>
          <w:szCs w:val="22"/>
          <w:lang w:val="nb-NO"/>
        </w:rPr>
        <w:t xml:space="preserve">i hverdagen </w:t>
      </w:r>
      <w:r>
        <w:rPr>
          <w:rFonts w:ascii="Gill Sans MT" w:hAnsi="Gill Sans MT" w:cstheme="minorHAnsi"/>
          <w:color w:val="auto"/>
          <w:sz w:val="22"/>
          <w:szCs w:val="22"/>
          <w:lang w:val="nb-NO"/>
        </w:rPr>
        <w:t>når det gjelder</w:t>
      </w:r>
      <w:r w:rsidRPr="0097101C">
        <w:rPr>
          <w:rFonts w:ascii="Gill Sans MT" w:hAnsi="Gill Sans MT" w:cstheme="minorHAnsi"/>
          <w:color w:val="auto"/>
          <w:sz w:val="22"/>
          <w:szCs w:val="22"/>
          <w:lang w:val="nb-NO"/>
        </w:rPr>
        <w:t xml:space="preserve"> å håndtere astma.</w:t>
      </w:r>
      <w:r>
        <w:rPr>
          <w:rFonts w:ascii="Gill Sans MT" w:hAnsi="Gill Sans MT" w:cstheme="minorHAnsi"/>
          <w:color w:val="auto"/>
          <w:sz w:val="22"/>
          <w:szCs w:val="22"/>
          <w:lang w:val="nb-NO"/>
        </w:rPr>
        <w:t xml:space="preserve"> Vår kompetanse innen medisin og vår tilnærming for å tilby en rekke pasientorienterte løsninger, er gjort i et forsøk på å forbedre utfallet for pasientene og også gjøre det enklere for pasienter med astma å puste bedre. </w:t>
      </w:r>
    </w:p>
    <w:p w:rsidR="00F65962" w:rsidRDefault="00F65962" w:rsidP="00F65962">
      <w:pPr>
        <w:pStyle w:val="Merknadstekst"/>
        <w:spacing w:after="0" w:line="360" w:lineRule="auto"/>
        <w:jc w:val="both"/>
        <w:rPr>
          <w:rFonts w:ascii="Gill Sans MT" w:hAnsi="Gill Sans MT" w:cstheme="minorHAnsi"/>
          <w:color w:val="auto"/>
          <w:sz w:val="22"/>
          <w:szCs w:val="22"/>
          <w:lang w:val="nb-NO"/>
        </w:rPr>
      </w:pPr>
    </w:p>
    <w:bookmarkEnd w:id="2"/>
    <w:p w:rsidR="00F65962" w:rsidRPr="006E3D2E" w:rsidRDefault="00F65962" w:rsidP="00F65962">
      <w:pPr>
        <w:spacing w:after="0" w:line="360" w:lineRule="auto"/>
        <w:rPr>
          <w:rFonts w:ascii="Gill Sans MT" w:eastAsiaTheme="minorHAnsi" w:hAnsi="Gill Sans MT" w:cs="Gill Sans"/>
          <w:b/>
          <w:bCs/>
          <w:color w:val="000000" w:themeColor="text1"/>
          <w:kern w:val="20"/>
          <w:lang w:val="nb-NO" w:eastAsia="ja-JP"/>
        </w:rPr>
      </w:pPr>
      <w:r w:rsidRPr="006E3D2E">
        <w:rPr>
          <w:rFonts w:ascii="Gill Sans MT" w:eastAsiaTheme="minorHAnsi" w:hAnsi="Gill Sans MT" w:cs="Gill Sans"/>
          <w:b/>
          <w:bCs/>
          <w:color w:val="000000" w:themeColor="text1"/>
          <w:kern w:val="20"/>
          <w:lang w:val="nb-NO" w:eastAsia="ja-JP"/>
        </w:rPr>
        <w:t xml:space="preserve">Til redaktøren:  </w:t>
      </w:r>
    </w:p>
    <w:p w:rsidR="00F65962" w:rsidRPr="006E3D2E" w:rsidRDefault="00F65962" w:rsidP="00F65962">
      <w:pPr>
        <w:tabs>
          <w:tab w:val="left" w:pos="2190"/>
          <w:tab w:val="center" w:pos="4625"/>
        </w:tabs>
        <w:spacing w:after="0" w:line="360" w:lineRule="auto"/>
        <w:rPr>
          <w:rFonts w:ascii="Gill Sans MT" w:hAnsi="Gill Sans MT"/>
          <w:b/>
          <w:lang w:val="nb-NO"/>
        </w:rPr>
      </w:pPr>
      <w:r w:rsidRPr="006E3D2E">
        <w:rPr>
          <w:rFonts w:ascii="Gill Sans MT" w:hAnsi="Gill Sans MT" w:cstheme="minorHAnsi"/>
          <w:i/>
          <w:lang w:val="nb-NO"/>
        </w:rPr>
        <w:t>For mere informasjon kan følgende sider besøkes:</w:t>
      </w:r>
    </w:p>
    <w:p w:rsidR="00F65962" w:rsidRPr="006E3D2E" w:rsidRDefault="00F65962" w:rsidP="00F65962">
      <w:pPr>
        <w:spacing w:after="0" w:line="360" w:lineRule="auto"/>
        <w:rPr>
          <w:rFonts w:ascii="Gill Sans MT" w:hAnsi="Gill Sans MT"/>
          <w:i/>
          <w:lang w:val="nb-NO"/>
        </w:rPr>
      </w:pPr>
      <w:hyperlink r:id="rId7" w:history="1">
        <w:r w:rsidRPr="006E3D2E">
          <w:rPr>
            <w:rStyle w:val="Hyperkobling"/>
            <w:rFonts w:ascii="Gill Sans MT" w:hAnsi="Gill Sans MT"/>
            <w:i/>
            <w:lang w:val="nb-NO"/>
          </w:rPr>
          <w:t>https://www.mundipharma.com/media/media-libraries/</w:t>
        </w:r>
      </w:hyperlink>
    </w:p>
    <w:p w:rsidR="00F65962" w:rsidRPr="00373B40" w:rsidRDefault="00F65962" w:rsidP="00F65962">
      <w:pPr>
        <w:spacing w:after="0" w:line="360" w:lineRule="auto"/>
        <w:rPr>
          <w:rStyle w:val="Hyperkobling"/>
          <w:rFonts w:ascii="Gill Sans MT" w:eastAsiaTheme="minorHAnsi" w:hAnsi="Gill Sans MT" w:cstheme="minorHAnsi"/>
          <w:i/>
          <w:lang w:val="nb-NO" w:eastAsia="en-US"/>
        </w:rPr>
      </w:pPr>
      <w:hyperlink r:id="rId8" w:history="1">
        <w:r w:rsidRPr="006E3D2E">
          <w:rPr>
            <w:rStyle w:val="Hyperkobling"/>
            <w:rFonts w:ascii="Gill Sans MT" w:eastAsiaTheme="minorHAnsi" w:hAnsi="Gill Sans MT" w:cstheme="minorHAnsi"/>
            <w:i/>
            <w:lang w:val="nb-NO" w:eastAsia="en-US"/>
          </w:rPr>
          <w:t>http://www.flutiform.com/medical-media</w:t>
        </w:r>
      </w:hyperlink>
    </w:p>
    <w:p w:rsidR="00F65962" w:rsidRPr="00373B40" w:rsidRDefault="00F65962" w:rsidP="00F65962">
      <w:pPr>
        <w:spacing w:after="0" w:line="360" w:lineRule="auto"/>
        <w:rPr>
          <w:rStyle w:val="Hyperkobling"/>
          <w:rFonts w:ascii="Gill Sans MT" w:eastAsiaTheme="minorHAnsi" w:hAnsi="Gill Sans MT" w:cstheme="minorHAnsi"/>
          <w:i/>
          <w:lang w:val="nb-NO" w:eastAsia="en-US"/>
        </w:rPr>
      </w:pPr>
    </w:p>
    <w:p w:rsidR="00F65962" w:rsidRPr="00C84AB9" w:rsidRDefault="00F65962" w:rsidP="00F65962">
      <w:pPr>
        <w:spacing w:after="0" w:line="360" w:lineRule="auto"/>
        <w:rPr>
          <w:rFonts w:ascii="Gill Sans MT" w:hAnsi="Gill Sans MT" w:cs="Gill Sans"/>
          <w:color w:val="164980"/>
          <w:sz w:val="32"/>
          <w:szCs w:val="32"/>
          <w:lang w:val="nb-NO"/>
        </w:rPr>
      </w:pPr>
      <w:r>
        <w:rPr>
          <w:rFonts w:ascii="Gill Sans MT" w:hAnsi="Gill Sans MT" w:cs="Gill Sans"/>
          <w:color w:val="164980"/>
          <w:sz w:val="32"/>
          <w:szCs w:val="32"/>
          <w:lang w:val="nb-NO"/>
        </w:rPr>
        <w:t>Om</w:t>
      </w:r>
      <w:r w:rsidRPr="00C84AB9">
        <w:rPr>
          <w:rFonts w:ascii="Gill Sans MT" w:hAnsi="Gill Sans MT" w:cs="Gill Sans"/>
          <w:color w:val="164980"/>
          <w:sz w:val="32"/>
          <w:szCs w:val="32"/>
          <w:lang w:val="nb-NO"/>
        </w:rPr>
        <w:t xml:space="preserve"> </w:t>
      </w:r>
      <w:proofErr w:type="spellStart"/>
      <w:r w:rsidRPr="00C84AB9">
        <w:rPr>
          <w:rFonts w:ascii="Gill Sans MT" w:hAnsi="Gill Sans MT" w:cs="Gill Sans"/>
          <w:color w:val="164980"/>
          <w:sz w:val="32"/>
          <w:szCs w:val="32"/>
          <w:lang w:val="nb-NO"/>
        </w:rPr>
        <w:t>Mundiph</w:t>
      </w:r>
      <w:r>
        <w:rPr>
          <w:rFonts w:ascii="Gill Sans MT" w:hAnsi="Gill Sans MT" w:cs="Gill Sans"/>
          <w:color w:val="164980"/>
          <w:sz w:val="32"/>
          <w:szCs w:val="32"/>
          <w:lang w:val="nb-NO"/>
        </w:rPr>
        <w:t>arma</w:t>
      </w:r>
      <w:proofErr w:type="spellEnd"/>
      <w:r>
        <w:rPr>
          <w:rFonts w:ascii="Gill Sans MT" w:hAnsi="Gill Sans MT" w:cs="Gill Sans"/>
          <w:color w:val="164980"/>
          <w:sz w:val="32"/>
          <w:szCs w:val="32"/>
          <w:lang w:val="nb-NO"/>
        </w:rPr>
        <w:t xml:space="preserve"> </w:t>
      </w:r>
    </w:p>
    <w:p w:rsidR="00F65962" w:rsidRPr="00B00D2F" w:rsidRDefault="00F65962" w:rsidP="00F65962">
      <w:pPr>
        <w:spacing w:after="240" w:line="360" w:lineRule="auto"/>
        <w:jc w:val="both"/>
        <w:rPr>
          <w:rFonts w:ascii="Gill Sans MT" w:hAnsi="Gill Sans MT"/>
          <w:lang w:val="nb-NO"/>
        </w:rPr>
      </w:pPr>
      <w:proofErr w:type="spellStart"/>
      <w:r w:rsidRPr="00B00D2F">
        <w:rPr>
          <w:rFonts w:ascii="Gill Sans MT" w:hAnsi="Gill Sans MT"/>
          <w:lang w:val="nb-NO"/>
        </w:rPr>
        <w:t>Mundipharmas</w:t>
      </w:r>
      <w:proofErr w:type="spellEnd"/>
      <w:r w:rsidRPr="00B00D2F">
        <w:rPr>
          <w:rFonts w:ascii="Gill Sans MT" w:hAnsi="Gill Sans MT"/>
          <w:lang w:val="nb-NO"/>
        </w:rPr>
        <w:t xml:space="preserve"> globale nettverk av privateide uavhengige tilknyttede selskaper ble grunnlagt </w:t>
      </w:r>
      <w:r>
        <w:rPr>
          <w:rFonts w:ascii="Gill Sans MT" w:hAnsi="Gill Sans MT"/>
          <w:lang w:val="nb-NO"/>
        </w:rPr>
        <w:t xml:space="preserve">av leger i </w:t>
      </w:r>
      <w:r w:rsidRPr="00B00D2F">
        <w:rPr>
          <w:rFonts w:ascii="Gill Sans MT" w:hAnsi="Gill Sans MT"/>
          <w:lang w:val="nb-NO"/>
        </w:rPr>
        <w:t>1956</w:t>
      </w:r>
      <w:r>
        <w:rPr>
          <w:rFonts w:ascii="Gill Sans MT" w:hAnsi="Gill Sans MT"/>
          <w:lang w:val="nb-NO"/>
        </w:rPr>
        <w:t xml:space="preserve"> og opererer nå i over 120 land over hele verden. Vi er fokusert på å utvikle forretningspartnere for å identifisere og akselerere meningsfylt teknologi på tvers av en stadig mer mangfoldig portefølje av terapiområder, som inkluderer luftveissykdommer, diabetes, onkologi, smerte og </w:t>
      </w:r>
      <w:proofErr w:type="spellStart"/>
      <w:r>
        <w:rPr>
          <w:rFonts w:ascii="Gill Sans MT" w:hAnsi="Gill Sans MT"/>
          <w:lang w:val="nb-NO"/>
        </w:rPr>
        <w:t>biotilsvarende</w:t>
      </w:r>
      <w:proofErr w:type="spellEnd"/>
      <w:r>
        <w:rPr>
          <w:rFonts w:ascii="Gill Sans MT" w:hAnsi="Gill Sans MT"/>
          <w:lang w:val="nb-NO"/>
        </w:rPr>
        <w:t xml:space="preserve"> legemidler. I tråd med vår entreprenørarv liker vi å tenke at vi ser det som andre ikke ser ved å utfordre konvensjonell visdom og stille forskjellige og utfordrende spørsmål. Ved å samarbeide med alle våre interessenter utvikler </w:t>
      </w:r>
      <w:proofErr w:type="spellStart"/>
      <w:r>
        <w:rPr>
          <w:rFonts w:ascii="Gill Sans MT" w:hAnsi="Gill Sans MT"/>
          <w:lang w:val="nb-NO"/>
        </w:rPr>
        <w:t>Mundipharmas</w:t>
      </w:r>
      <w:proofErr w:type="spellEnd"/>
      <w:r>
        <w:rPr>
          <w:rFonts w:ascii="Gill Sans MT" w:hAnsi="Gill Sans MT"/>
          <w:lang w:val="nb-NO"/>
        </w:rPr>
        <w:t xml:space="preserve"> globale nettverk medisiner som skaper verdi for pasienter, betalere og vi får et bredere helsevesen. </w:t>
      </w:r>
    </w:p>
    <w:p w:rsidR="00F65962" w:rsidRPr="00B00D2F" w:rsidRDefault="00F65962" w:rsidP="00F65962">
      <w:pPr>
        <w:spacing w:after="240" w:line="360" w:lineRule="auto"/>
        <w:rPr>
          <w:rFonts w:ascii="Gill Sans MT" w:hAnsi="Gill Sans MT"/>
          <w:lang w:val="nb-NO"/>
        </w:rPr>
      </w:pPr>
      <w:r w:rsidRPr="00B00D2F">
        <w:rPr>
          <w:rFonts w:ascii="Gill Sans MT" w:hAnsi="Gill Sans MT"/>
          <w:b/>
          <w:lang w:val="nb-NO"/>
        </w:rPr>
        <w:t xml:space="preserve">For mer informasjon kan følgende side besøkes: </w:t>
      </w:r>
      <w:hyperlink r:id="rId9" w:history="1">
        <w:r w:rsidRPr="00B00D2F">
          <w:rPr>
            <w:rStyle w:val="Hyperkobling"/>
            <w:rFonts w:ascii="Gill Sans MT" w:hAnsi="Gill Sans MT"/>
            <w:b/>
            <w:lang w:val="nb-NO"/>
          </w:rPr>
          <w:t>www.mundipharma.com</w:t>
        </w:r>
      </w:hyperlink>
      <w:r w:rsidRPr="00B00D2F">
        <w:rPr>
          <w:rFonts w:ascii="Gill Sans MT" w:hAnsi="Gill Sans MT"/>
          <w:b/>
          <w:lang w:val="nb-NO"/>
        </w:rPr>
        <w:t>.</w:t>
      </w:r>
      <w:r w:rsidRPr="00B00D2F">
        <w:rPr>
          <w:b/>
          <w:sz w:val="20"/>
          <w:lang w:val="nb-NO"/>
        </w:rPr>
        <w:t xml:space="preserve"> </w:t>
      </w:r>
    </w:p>
    <w:p w:rsidR="00F65962" w:rsidRPr="00AE1288" w:rsidRDefault="00F65962" w:rsidP="00F65962">
      <w:pPr>
        <w:spacing w:after="0" w:line="360" w:lineRule="auto"/>
        <w:jc w:val="both"/>
        <w:rPr>
          <w:rFonts w:ascii="Gill Sans MT" w:hAnsi="Gill Sans MT" w:cs="Gill Sans"/>
          <w:color w:val="164980"/>
          <w:sz w:val="32"/>
          <w:szCs w:val="32"/>
          <w:lang w:val="nb-NO"/>
        </w:rPr>
      </w:pPr>
      <w:r w:rsidRPr="00AE1288">
        <w:rPr>
          <w:rFonts w:ascii="Gill Sans MT" w:hAnsi="Gill Sans MT" w:cs="Gill Sans"/>
          <w:color w:val="164980"/>
          <w:sz w:val="32"/>
          <w:szCs w:val="32"/>
          <w:lang w:val="nb-NO"/>
        </w:rPr>
        <w:t xml:space="preserve">Om </w:t>
      </w:r>
      <w:proofErr w:type="spellStart"/>
      <w:r w:rsidRPr="00AE1288">
        <w:rPr>
          <w:rFonts w:ascii="Gill Sans MT" w:hAnsi="Gill Sans MT" w:cs="Gill Sans"/>
          <w:b/>
          <w:i/>
          <w:color w:val="164980"/>
          <w:sz w:val="32"/>
          <w:szCs w:val="32"/>
          <w:lang w:val="nb-NO"/>
        </w:rPr>
        <w:t>flutiform</w:t>
      </w:r>
      <w:proofErr w:type="spellEnd"/>
      <w:r w:rsidRPr="00AE1288">
        <w:rPr>
          <w:rFonts w:ascii="Gill Sans MT" w:hAnsi="Gill Sans MT" w:cs="Gill Sans"/>
          <w:b/>
          <w:i/>
          <w:color w:val="164980"/>
          <w:sz w:val="32"/>
          <w:szCs w:val="32"/>
          <w:vertAlign w:val="superscript"/>
          <w:lang w:val="nb-NO"/>
        </w:rPr>
        <w:t>®</w:t>
      </w:r>
      <w:r w:rsidRPr="00AE1288">
        <w:rPr>
          <w:rFonts w:ascii="Gill Sans MT" w:hAnsi="Gill Sans MT" w:cs="Gill Sans"/>
          <w:b/>
          <w:i/>
          <w:color w:val="164980"/>
          <w:sz w:val="32"/>
          <w:szCs w:val="32"/>
          <w:lang w:val="nb-NO"/>
        </w:rPr>
        <w:t xml:space="preserve"> k-haler</w:t>
      </w:r>
      <w:r w:rsidRPr="00AE1288">
        <w:rPr>
          <w:rFonts w:ascii="Gill Sans MT" w:hAnsi="Gill Sans MT" w:cs="Gill Sans"/>
          <w:b/>
          <w:i/>
          <w:color w:val="164980"/>
          <w:sz w:val="32"/>
          <w:szCs w:val="32"/>
          <w:vertAlign w:val="superscript"/>
          <w:lang w:val="nb-NO"/>
        </w:rPr>
        <w:t>®</w:t>
      </w:r>
      <w:r w:rsidRPr="00AE1288">
        <w:rPr>
          <w:rFonts w:ascii="Gill Sans MT" w:hAnsi="Gill Sans MT" w:cs="Gill Sans"/>
          <w:b/>
          <w:i/>
          <w:color w:val="164980"/>
          <w:sz w:val="32"/>
          <w:szCs w:val="32"/>
          <w:lang w:val="nb-NO"/>
        </w:rPr>
        <w:t xml:space="preserve">   </w:t>
      </w:r>
    </w:p>
    <w:p w:rsidR="00F65962" w:rsidRDefault="00F65962" w:rsidP="00F65962">
      <w:pPr>
        <w:spacing w:after="0" w:line="360" w:lineRule="auto"/>
        <w:ind w:left="-6" w:right="204" w:hanging="11"/>
        <w:jc w:val="both"/>
        <w:rPr>
          <w:rStyle w:val="s1"/>
          <w:rFonts w:ascii="Gill Sans MT" w:hAnsi="Gill Sans MT" w:cstheme="minorHAnsi"/>
          <w:color w:val="000000" w:themeColor="text1"/>
          <w:lang w:val="nb-NO"/>
        </w:rPr>
      </w:pPr>
      <w:proofErr w:type="spellStart"/>
      <w:r w:rsidRPr="00FA43DE">
        <w:rPr>
          <w:rStyle w:val="s1"/>
          <w:rFonts w:ascii="Gill Sans MT" w:hAnsi="Gill Sans MT" w:cstheme="minorHAnsi"/>
          <w:color w:val="000000" w:themeColor="text1"/>
          <w:lang w:val="nb-NO"/>
        </w:rPr>
        <w:t>f</w:t>
      </w:r>
      <w:r w:rsidRPr="00FA43DE">
        <w:rPr>
          <w:rFonts w:ascii="Gill Sans MT" w:hAnsi="Gill Sans MT"/>
          <w:color w:val="000000" w:themeColor="text1"/>
          <w:lang w:val="nb-NO"/>
        </w:rPr>
        <w:t>lutiform</w:t>
      </w:r>
      <w:proofErr w:type="spellEnd"/>
      <w:r w:rsidRPr="00FA43DE">
        <w:rPr>
          <w:rFonts w:ascii="Gill Sans MT" w:hAnsi="Gill Sans MT"/>
          <w:color w:val="000000" w:themeColor="text1"/>
          <w:vertAlign w:val="superscript"/>
          <w:lang w:val="nb-NO"/>
        </w:rPr>
        <w:t>®</w:t>
      </w:r>
      <w:r w:rsidRPr="00FA43DE">
        <w:rPr>
          <w:rFonts w:ascii="Gill Sans MT" w:hAnsi="Gill Sans MT"/>
          <w:color w:val="000000" w:themeColor="text1"/>
          <w:lang w:val="nb-NO"/>
        </w:rPr>
        <w:t xml:space="preserve"> k-haler</w:t>
      </w:r>
      <w:r w:rsidRPr="00FA43DE">
        <w:rPr>
          <w:rFonts w:ascii="Gill Sans MT" w:hAnsi="Gill Sans MT"/>
          <w:b/>
          <w:color w:val="000000" w:themeColor="text1"/>
          <w:vertAlign w:val="superscript"/>
          <w:lang w:val="nb-NO"/>
        </w:rPr>
        <w:t>®</w:t>
      </w:r>
      <w:r w:rsidRPr="00570F8C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en</w:t>
      </w:r>
      <w:r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ny</w:t>
      </w:r>
      <w:r w:rsidRPr="00570F8C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astmabehandling for ungdom (fra 12 år og o</w:t>
      </w:r>
      <w:r>
        <w:rPr>
          <w:rStyle w:val="s1"/>
          <w:rFonts w:ascii="Gill Sans MT" w:hAnsi="Gill Sans MT" w:cstheme="minorHAnsi"/>
          <w:color w:val="000000" w:themeColor="text1"/>
          <w:lang w:val="nb-NO"/>
        </w:rPr>
        <w:t>p</w:t>
      </w:r>
      <w:r w:rsidRPr="00570F8C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pover) og voksne </w:t>
      </w:r>
      <w:r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der bruk av et kombinasjonspreparat (et </w:t>
      </w:r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inhalert </w:t>
      </w:r>
      <w:proofErr w:type="spellStart"/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>kortikosteroid</w:t>
      </w:r>
      <w:proofErr w:type="spellEnd"/>
      <w:r w:rsidRPr="00C23009">
        <w:rPr>
          <w:rFonts w:ascii="Gill Sans MT" w:hAnsi="Gill Sans MT" w:cstheme="minorHAnsi"/>
          <w:color w:val="000000" w:themeColor="text1"/>
          <w:lang w:val="nb-NO"/>
        </w:rPr>
        <w:t xml:space="preserve"> [ICS] og</w:t>
      </w:r>
      <w:r>
        <w:rPr>
          <w:rFonts w:ascii="Gill Sans MT" w:hAnsi="Gill Sans MT" w:cstheme="minorHAnsi"/>
          <w:color w:val="000000" w:themeColor="text1"/>
          <w:lang w:val="nb-NO"/>
        </w:rPr>
        <w:t xml:space="preserve"> en</w:t>
      </w:r>
      <w:r w:rsidRPr="00C23009">
        <w:rPr>
          <w:rFonts w:ascii="Gill Sans MT" w:hAnsi="Gill Sans MT" w:cstheme="minorHAnsi"/>
          <w:color w:val="000000" w:themeColor="text1"/>
          <w:lang w:val="nb-NO"/>
        </w:rPr>
        <w:t xml:space="preserve"> langtidsvirkende </w:t>
      </w:r>
      <w:r w:rsidRPr="00C23009">
        <w:rPr>
          <w:color w:val="000000" w:themeColor="text1"/>
        </w:rPr>
        <w:t>β</w:t>
      </w:r>
      <w:r w:rsidRPr="00C23009">
        <w:rPr>
          <w:rFonts w:ascii="Gill Sans MT" w:hAnsi="Gill Sans MT" w:cstheme="minorHAnsi"/>
          <w:color w:val="000000" w:themeColor="text1"/>
          <w:vertAlign w:val="subscript"/>
          <w:lang w:val="nb-NO"/>
        </w:rPr>
        <w:t>2</w:t>
      </w:r>
      <w:r w:rsidRPr="00C23009">
        <w:rPr>
          <w:rFonts w:ascii="Gill Sans MT" w:hAnsi="Gill Sans MT" w:cstheme="minorHAnsi"/>
          <w:color w:val="000000" w:themeColor="text1"/>
          <w:lang w:val="nb-NO"/>
        </w:rPr>
        <w:t>-agonist [LABA])</w:t>
      </w:r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er egnet.</w:t>
      </w:r>
      <w:r w:rsidRPr="00C23009">
        <w:rPr>
          <w:rStyle w:val="Sluttnotereferanse"/>
          <w:rFonts w:ascii="Gill Sans MT" w:hAnsi="Gill Sans MT" w:cstheme="minorHAnsi"/>
          <w:color w:val="000000" w:themeColor="text1"/>
          <w:lang w:val="nb-NO"/>
        </w:rPr>
        <w:t>1</w:t>
      </w:r>
      <w:r w:rsidRPr="00C23009">
        <w:rPr>
          <w:rStyle w:val="s1"/>
          <w:rFonts w:ascii="Gill Sans MT" w:hAnsi="Gill Sans MT" w:cstheme="minorHAnsi"/>
          <w:color w:val="000000" w:themeColor="text1"/>
          <w:lang w:val="nb-NO"/>
        </w:rPr>
        <w:t xml:space="preserve"> </w:t>
      </w:r>
    </w:p>
    <w:p w:rsidR="00F65962" w:rsidRPr="00AE1288" w:rsidRDefault="00F65962" w:rsidP="00F65962">
      <w:pPr>
        <w:spacing w:after="0" w:line="360" w:lineRule="auto"/>
        <w:ind w:left="-6" w:right="204" w:hanging="11"/>
        <w:jc w:val="both"/>
        <w:rPr>
          <w:rFonts w:ascii="Gill Sans MT" w:hAnsi="Gill Sans MT"/>
          <w:b/>
          <w:i/>
          <w:lang w:val="nb-NO"/>
        </w:rPr>
      </w:pPr>
    </w:p>
    <w:p w:rsidR="00F65962" w:rsidRPr="005C25B1" w:rsidRDefault="00F65962" w:rsidP="00F65962">
      <w:pPr>
        <w:spacing w:after="0" w:line="360" w:lineRule="auto"/>
        <w:ind w:left="-6" w:right="204" w:hanging="11"/>
        <w:jc w:val="both"/>
        <w:rPr>
          <w:rFonts w:ascii="Gill Sans MT" w:hAnsi="Gill Sans MT"/>
          <w:lang w:val="nb-NO"/>
        </w:rPr>
      </w:pPr>
      <w:r w:rsidRPr="009034B6">
        <w:rPr>
          <w:rFonts w:ascii="Gill Sans MT" w:hAnsi="Gill Sans MT"/>
          <w:lang w:val="nb-NO"/>
        </w:rPr>
        <w:t>De</w:t>
      </w:r>
      <w:r>
        <w:rPr>
          <w:rFonts w:ascii="Gill Sans MT" w:hAnsi="Gill Sans MT"/>
          <w:lang w:val="nb-NO"/>
        </w:rPr>
        <w:t>t</w:t>
      </w:r>
      <w:r w:rsidRPr="009034B6">
        <w:rPr>
          <w:rFonts w:ascii="Gill Sans MT" w:hAnsi="Gill Sans MT"/>
          <w:lang w:val="nb-NO"/>
        </w:rPr>
        <w:t>t</w:t>
      </w:r>
      <w:r>
        <w:rPr>
          <w:rFonts w:ascii="Gill Sans MT" w:hAnsi="Gill Sans MT"/>
          <w:lang w:val="nb-NO"/>
        </w:rPr>
        <w:t>e</w:t>
      </w:r>
      <w:r w:rsidRPr="009034B6">
        <w:rPr>
          <w:rFonts w:ascii="Gill Sans MT" w:hAnsi="Gill Sans MT"/>
          <w:lang w:val="nb-NO"/>
        </w:rPr>
        <w:t xml:space="preserve"> er en pusteaktivert inha</w:t>
      </w:r>
      <w:r>
        <w:rPr>
          <w:rFonts w:ascii="Gill Sans MT" w:hAnsi="Gill Sans MT"/>
          <w:lang w:val="nb-NO"/>
        </w:rPr>
        <w:t>lator som benytter seg av en patentert</w:t>
      </w:r>
      <w:r w:rsidRPr="009034B6">
        <w:rPr>
          <w:rFonts w:ascii="Gill Sans MT" w:hAnsi="Gill Sans MT"/>
          <w:lang w:val="nb-NO"/>
        </w:rPr>
        <w:t xml:space="preserve"> ‘</w:t>
      </w:r>
      <w:proofErr w:type="spellStart"/>
      <w:r w:rsidRPr="009034B6">
        <w:rPr>
          <w:rFonts w:ascii="Gill Sans MT" w:hAnsi="Gill Sans MT"/>
          <w:lang w:val="nb-NO"/>
        </w:rPr>
        <w:t>kinked</w:t>
      </w:r>
      <w:proofErr w:type="spellEnd"/>
      <w:r w:rsidRPr="009034B6">
        <w:rPr>
          <w:rFonts w:ascii="Gill Sans MT" w:hAnsi="Gill Sans MT"/>
          <w:lang w:val="nb-NO"/>
        </w:rPr>
        <w:t xml:space="preserve">’ ventil – </w:t>
      </w:r>
      <w:r>
        <w:rPr>
          <w:rFonts w:ascii="Gill Sans MT" w:hAnsi="Gill Sans MT"/>
          <w:lang w:val="nb-NO"/>
        </w:rPr>
        <w:t xml:space="preserve">en såkalt </w:t>
      </w:r>
      <w:r w:rsidRPr="009034B6">
        <w:rPr>
          <w:rFonts w:ascii="Gill Sans MT" w:hAnsi="Gill Sans MT"/>
          <w:lang w:val="nb-NO"/>
        </w:rPr>
        <w:t>k-</w:t>
      </w:r>
      <w:proofErr w:type="spellStart"/>
      <w:r w:rsidRPr="009034B6">
        <w:rPr>
          <w:rFonts w:ascii="Gill Sans MT" w:hAnsi="Gill Sans MT"/>
          <w:lang w:val="nb-NO"/>
        </w:rPr>
        <w:t>valve</w:t>
      </w:r>
      <w:r w:rsidRPr="009034B6">
        <w:rPr>
          <w:rFonts w:ascii="Gill Sans MT" w:hAnsi="Gill Sans MT"/>
          <w:vertAlign w:val="superscript"/>
          <w:lang w:val="nb-NO"/>
        </w:rPr>
        <w:t>TM</w:t>
      </w:r>
      <w:proofErr w:type="spellEnd"/>
      <w:r w:rsidRPr="009034B6">
        <w:rPr>
          <w:rFonts w:ascii="Gill Sans MT" w:hAnsi="Gill Sans MT"/>
          <w:lang w:val="nb-NO"/>
        </w:rPr>
        <w:t xml:space="preserve">. </w:t>
      </w:r>
      <w:r w:rsidRPr="005C25B1">
        <w:rPr>
          <w:rFonts w:ascii="Gill Sans MT" w:hAnsi="Gill Sans MT"/>
          <w:lang w:val="nb-NO"/>
        </w:rPr>
        <w:t>Inhalatoren blir aktivert med</w:t>
      </w:r>
      <w:r>
        <w:rPr>
          <w:rFonts w:ascii="Gill Sans MT" w:hAnsi="Gill Sans MT"/>
          <w:lang w:val="nb-NO"/>
        </w:rPr>
        <w:t xml:space="preserve"> en lav inspiratorisk kraft, og</w:t>
      </w:r>
      <w:r w:rsidRPr="005C25B1">
        <w:rPr>
          <w:rFonts w:ascii="Gill Sans MT" w:hAnsi="Gill Sans MT"/>
          <w:lang w:val="nb-NO"/>
        </w:rPr>
        <w:t xml:space="preserve"> er designet for å gjøre det e</w:t>
      </w:r>
      <w:r>
        <w:rPr>
          <w:rFonts w:ascii="Gill Sans MT" w:hAnsi="Gill Sans MT"/>
          <w:lang w:val="nb-NO"/>
        </w:rPr>
        <w:t>n</w:t>
      </w:r>
      <w:r w:rsidRPr="005C25B1">
        <w:rPr>
          <w:rFonts w:ascii="Gill Sans MT" w:hAnsi="Gill Sans MT"/>
          <w:lang w:val="nb-NO"/>
        </w:rPr>
        <w:t>klere for pasienten å bruke den korrekt,</w:t>
      </w:r>
      <w:r>
        <w:rPr>
          <w:rFonts w:ascii="Gill Sans MT" w:hAnsi="Gill Sans MT"/>
          <w:lang w:val="nb-NO"/>
        </w:rPr>
        <w:t xml:space="preserve"> også de som synes at andre inhalatorer vanskelig å bruke</w:t>
      </w:r>
      <w:r w:rsidRPr="005C25B1">
        <w:rPr>
          <w:rFonts w:ascii="Gill Sans MT" w:hAnsi="Gill Sans MT"/>
          <w:lang w:val="nb-NO"/>
        </w:rPr>
        <w:t>. Denne patenterte</w:t>
      </w:r>
      <w:r>
        <w:rPr>
          <w:rFonts w:ascii="Gill Sans MT" w:hAnsi="Gill Sans MT"/>
          <w:lang w:val="nb-NO"/>
        </w:rPr>
        <w:t xml:space="preserve"> teknologien er potensielt egnet for en rekke </w:t>
      </w:r>
      <w:r w:rsidRPr="005C25B1">
        <w:rPr>
          <w:rFonts w:ascii="Gill Sans MT" w:hAnsi="Gill Sans MT"/>
          <w:lang w:val="nb-NO"/>
        </w:rPr>
        <w:t>produkter</w:t>
      </w:r>
      <w:r>
        <w:rPr>
          <w:rFonts w:ascii="Gill Sans MT" w:hAnsi="Gill Sans MT"/>
          <w:lang w:val="nb-NO"/>
        </w:rPr>
        <w:t xml:space="preserve"> som kan inhaleres. Medisinen er godkje</w:t>
      </w:r>
      <w:r w:rsidRPr="005C25B1">
        <w:rPr>
          <w:rFonts w:ascii="Gill Sans MT" w:hAnsi="Gill Sans MT"/>
          <w:lang w:val="nb-NO"/>
        </w:rPr>
        <w:t>n</w:t>
      </w:r>
      <w:r>
        <w:rPr>
          <w:rFonts w:ascii="Gill Sans MT" w:hAnsi="Gill Sans MT"/>
          <w:lang w:val="nb-NO"/>
        </w:rPr>
        <w:t>t</w:t>
      </w:r>
      <w:r w:rsidRPr="005C25B1">
        <w:rPr>
          <w:rFonts w:ascii="Gill Sans MT" w:hAnsi="Gill Sans MT"/>
          <w:lang w:val="nb-NO"/>
        </w:rPr>
        <w:t xml:space="preserve"> i 18 land i Europa og flere lanseringe</w:t>
      </w:r>
      <w:r>
        <w:rPr>
          <w:rFonts w:ascii="Gill Sans MT" w:hAnsi="Gill Sans MT"/>
          <w:lang w:val="nb-NO"/>
        </w:rPr>
        <w:t>r</w:t>
      </w:r>
      <w:r w:rsidRPr="005C25B1">
        <w:rPr>
          <w:rFonts w:ascii="Gill Sans MT" w:hAnsi="Gill Sans MT"/>
          <w:lang w:val="nb-NO"/>
        </w:rPr>
        <w:t xml:space="preserve"> er ventet de neste månedene.  </w:t>
      </w:r>
    </w:p>
    <w:p w:rsidR="00F65962" w:rsidRPr="000E0038" w:rsidRDefault="00F65962" w:rsidP="00F65962">
      <w:pPr>
        <w:spacing w:after="0" w:line="360" w:lineRule="auto"/>
        <w:rPr>
          <w:rFonts w:ascii="Gill Sans MT" w:hAnsi="Gill Sans MT" w:cs="Gill Sans"/>
          <w:color w:val="164980"/>
          <w:sz w:val="32"/>
          <w:szCs w:val="32"/>
          <w:lang w:val="nb-NO"/>
        </w:rPr>
      </w:pPr>
      <w:r w:rsidRPr="000E0038">
        <w:rPr>
          <w:rFonts w:ascii="Gill Sans MT" w:hAnsi="Gill Sans MT" w:cs="Gill Sans"/>
          <w:color w:val="164980"/>
          <w:sz w:val="32"/>
          <w:szCs w:val="32"/>
          <w:lang w:val="nb-NO"/>
        </w:rPr>
        <w:t xml:space="preserve">Om astma  </w:t>
      </w:r>
    </w:p>
    <w:p w:rsidR="00F65962" w:rsidRPr="00340F38" w:rsidRDefault="00F65962" w:rsidP="00F65962">
      <w:pPr>
        <w:spacing w:after="0" w:line="360" w:lineRule="auto"/>
        <w:ind w:left="-6" w:right="204" w:hanging="11"/>
        <w:rPr>
          <w:lang w:val="nb-NO"/>
        </w:rPr>
      </w:pPr>
      <w:r w:rsidRPr="00C84AB9">
        <w:rPr>
          <w:rFonts w:ascii="Gill Sans MT" w:hAnsi="Gill Sans MT"/>
          <w:lang w:val="nb-NO"/>
        </w:rPr>
        <w:t>Astma er en kronisk inflammatorisk sykdom i luftveien</w:t>
      </w:r>
      <w:r>
        <w:rPr>
          <w:rFonts w:ascii="Gill Sans MT" w:hAnsi="Gill Sans MT"/>
          <w:lang w:val="nb-NO"/>
        </w:rPr>
        <w:t>e</w:t>
      </w:r>
      <w:r w:rsidRPr="00C84AB9">
        <w:rPr>
          <w:rFonts w:ascii="Gill Sans MT" w:hAnsi="Gill Sans MT"/>
          <w:lang w:val="nb-NO"/>
        </w:rPr>
        <w:t xml:space="preserve"> som fører til tilbakevendende episoder </w:t>
      </w:r>
      <w:r>
        <w:rPr>
          <w:rFonts w:ascii="Gill Sans MT" w:hAnsi="Gill Sans MT"/>
          <w:lang w:val="nb-NO"/>
        </w:rPr>
        <w:t>med hvesende pust</w:t>
      </w:r>
      <w:r w:rsidRPr="00C84AB9">
        <w:rPr>
          <w:rFonts w:ascii="Gill Sans MT" w:hAnsi="Gill Sans MT"/>
          <w:lang w:val="nb-NO"/>
        </w:rPr>
        <w:t>, kortpustethet, tetthet i brystet og hoste.</w:t>
      </w:r>
      <w:r>
        <w:rPr>
          <w:rFonts w:ascii="Gill Sans MT" w:hAnsi="Gill Sans MT"/>
          <w:lang w:val="nb-NO"/>
        </w:rPr>
        <w:t xml:space="preserve"> </w:t>
      </w:r>
      <w:r w:rsidRPr="00340F38">
        <w:rPr>
          <w:rFonts w:ascii="Gill Sans MT" w:hAnsi="Gill Sans MT"/>
          <w:lang w:val="nb-NO"/>
        </w:rPr>
        <w:t>Pasienter med dårlig kontrollert astma har s</w:t>
      </w:r>
      <w:r>
        <w:rPr>
          <w:rFonts w:ascii="Gill Sans MT" w:hAnsi="Gill Sans MT"/>
          <w:lang w:val="nb-NO"/>
        </w:rPr>
        <w:t>tørre sjanse for forverringer</w:t>
      </w:r>
      <w:r w:rsidRPr="00340F38">
        <w:rPr>
          <w:rFonts w:ascii="Gill Sans MT" w:hAnsi="Gill Sans MT"/>
          <w:lang w:val="nb-NO"/>
        </w:rPr>
        <w:t>, hospitalisering og død.</w:t>
      </w:r>
      <w:r>
        <w:rPr>
          <w:rFonts w:ascii="Gill Sans MT" w:hAnsi="Gill Sans MT"/>
          <w:lang w:val="nb-NO"/>
        </w:rPr>
        <w:t xml:space="preserve"> </w:t>
      </w:r>
      <w:r w:rsidRPr="00340F38">
        <w:rPr>
          <w:rFonts w:ascii="Gill Sans MT" w:hAnsi="Gill Sans MT"/>
          <w:lang w:val="nb-NO"/>
        </w:rPr>
        <w:t>Dårlig kontrollert astma kan også ha en stor påvirkning på livs</w:t>
      </w:r>
      <w:r>
        <w:rPr>
          <w:rFonts w:ascii="Gill Sans MT" w:hAnsi="Gill Sans MT"/>
          <w:lang w:val="nb-NO"/>
        </w:rPr>
        <w:t>kvalitet og daglige aktiviteter</w:t>
      </w:r>
      <w:r w:rsidRPr="00340F38">
        <w:rPr>
          <w:rFonts w:ascii="Gill Sans MT" w:hAnsi="Gill Sans MT"/>
          <w:lang w:val="nb-NO"/>
        </w:rPr>
        <w:t>.</w:t>
      </w:r>
      <w:r>
        <w:rPr>
          <w:rFonts w:ascii="Gill Sans MT" w:hAnsi="Gill Sans MT"/>
          <w:vertAlign w:val="superscript"/>
          <w:lang w:val="nb-NO"/>
        </w:rPr>
        <w:t>4</w:t>
      </w:r>
    </w:p>
    <w:p w:rsidR="00F65962" w:rsidRPr="005C25B1" w:rsidRDefault="00F65962" w:rsidP="00F65962">
      <w:pPr>
        <w:rPr>
          <w:lang w:val="nb-NO"/>
        </w:rPr>
      </w:pPr>
    </w:p>
    <w:p w:rsidR="00F65962" w:rsidRPr="00BD6C94" w:rsidRDefault="00F65962" w:rsidP="00F65962">
      <w:pPr>
        <w:spacing w:after="0" w:line="360" w:lineRule="auto"/>
        <w:ind w:left="-5" w:hanging="10"/>
        <w:rPr>
          <w:rFonts w:ascii="Gill Sans MT" w:hAnsi="Gill Sans MT"/>
          <w:b/>
          <w:lang w:val="nb-NO"/>
        </w:rPr>
      </w:pPr>
      <w:r w:rsidRPr="00BD6C94">
        <w:rPr>
          <w:rFonts w:ascii="Gill Sans MT" w:hAnsi="Gill Sans MT"/>
          <w:b/>
          <w:lang w:val="nb-NO"/>
        </w:rPr>
        <w:t xml:space="preserve">For ytterligere informasjon vennligst kontakt:  </w:t>
      </w:r>
    </w:p>
    <w:tbl>
      <w:tblPr>
        <w:tblStyle w:val="Tabellrutenet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F65962" w:rsidRPr="00F65962" w:rsidTr="00814A9A">
        <w:tc>
          <w:tcPr>
            <w:tcW w:w="9240" w:type="dxa"/>
          </w:tcPr>
          <w:p w:rsidR="00F65962" w:rsidRPr="00783476" w:rsidRDefault="00F65962" w:rsidP="00814A9A">
            <w:pPr>
              <w:rPr>
                <w:rFonts w:ascii="Gill Sans MT" w:hAnsi="Gill Sans MT"/>
                <w:lang w:val="nb-NO"/>
              </w:rPr>
            </w:pPr>
            <w:r w:rsidRPr="00783476">
              <w:rPr>
                <w:rFonts w:ascii="Gill Sans MT" w:hAnsi="Gill Sans MT"/>
                <w:lang w:val="nb-NO"/>
              </w:rPr>
              <w:t>Kjetil Kollstad</w:t>
            </w:r>
          </w:p>
          <w:p w:rsidR="00F65962" w:rsidRPr="00783476" w:rsidRDefault="00F65962" w:rsidP="00814A9A">
            <w:pPr>
              <w:rPr>
                <w:rFonts w:ascii="Gill Sans MT" w:hAnsi="Gill Sans MT"/>
                <w:lang w:val="nb-NO"/>
              </w:rPr>
            </w:pPr>
            <w:proofErr w:type="spellStart"/>
            <w:r w:rsidRPr="00783476">
              <w:rPr>
                <w:rFonts w:ascii="Gill Sans MT" w:hAnsi="Gill Sans MT"/>
                <w:lang w:val="nb-NO"/>
              </w:rPr>
              <w:t>Mundipharma</w:t>
            </w:r>
            <w:proofErr w:type="spellEnd"/>
            <w:r w:rsidRPr="00783476">
              <w:rPr>
                <w:rFonts w:ascii="Gill Sans MT" w:hAnsi="Gill Sans MT"/>
                <w:lang w:val="nb-NO"/>
              </w:rPr>
              <w:t xml:space="preserve"> Norge AS</w:t>
            </w:r>
          </w:p>
          <w:p w:rsidR="00F65962" w:rsidRPr="00783476" w:rsidRDefault="00F65962" w:rsidP="00814A9A">
            <w:pPr>
              <w:rPr>
                <w:rFonts w:ascii="Gill Sans MT" w:hAnsi="Gill Sans MT"/>
                <w:lang w:val="nb-NO"/>
              </w:rPr>
            </w:pPr>
            <w:r w:rsidRPr="00783476">
              <w:rPr>
                <w:rFonts w:ascii="Gill Sans MT" w:hAnsi="Gill Sans MT"/>
                <w:lang w:val="nb-NO"/>
              </w:rPr>
              <w:t>Daglig leder Norden</w:t>
            </w:r>
          </w:p>
        </w:tc>
      </w:tr>
      <w:tr w:rsidR="00F65962" w:rsidTr="00814A9A">
        <w:tc>
          <w:tcPr>
            <w:tcW w:w="9240" w:type="dxa"/>
          </w:tcPr>
          <w:p w:rsidR="00F65962" w:rsidRPr="00783476" w:rsidRDefault="00F65962" w:rsidP="00814A9A">
            <w:pPr>
              <w:rPr>
                <w:rFonts w:ascii="Gill Sans MT" w:hAnsi="Gill Sans MT"/>
              </w:rPr>
            </w:pPr>
            <w:r w:rsidRPr="00783476">
              <w:rPr>
                <w:rFonts w:ascii="Gill Sans MT" w:hAnsi="Gill Sans MT"/>
              </w:rPr>
              <w:t>e-mail; kjetil.kollstad@mundipharma.no</w:t>
            </w:r>
          </w:p>
        </w:tc>
      </w:tr>
      <w:tr w:rsidR="00F65962" w:rsidTr="00814A9A">
        <w:tc>
          <w:tcPr>
            <w:tcW w:w="9240" w:type="dxa"/>
          </w:tcPr>
          <w:p w:rsidR="00F65962" w:rsidRPr="00783476" w:rsidRDefault="00F65962" w:rsidP="00814A9A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Tlf</w:t>
            </w:r>
            <w:proofErr w:type="spellEnd"/>
            <w:r>
              <w:rPr>
                <w:rFonts w:ascii="Gill Sans MT" w:hAnsi="Gill Sans MT"/>
              </w:rPr>
              <w:t>; 67518900</w:t>
            </w:r>
          </w:p>
        </w:tc>
      </w:tr>
    </w:tbl>
    <w:p w:rsidR="00F65962" w:rsidRDefault="00F65962" w:rsidP="00F65962">
      <w:pPr>
        <w:rPr>
          <w:lang w:val="nb-NO"/>
        </w:rPr>
      </w:pPr>
    </w:p>
    <w:p w:rsidR="00F65962" w:rsidRDefault="00F65962" w:rsidP="00F65962">
      <w:pPr>
        <w:rPr>
          <w:lang w:val="nb-NO"/>
        </w:rPr>
      </w:pPr>
    </w:p>
    <w:p w:rsidR="00F65962" w:rsidRDefault="00F65962" w:rsidP="00F65962">
      <w:pPr>
        <w:rPr>
          <w:lang w:val="nb-NO"/>
        </w:rPr>
      </w:pPr>
    </w:p>
    <w:p w:rsidR="00F65962" w:rsidRPr="005C25B1" w:rsidRDefault="00F65962" w:rsidP="00F65962">
      <w:pPr>
        <w:rPr>
          <w:lang w:val="nb-NO"/>
        </w:rPr>
      </w:pPr>
    </w:p>
    <w:p w:rsidR="00F65962" w:rsidRPr="009333F6" w:rsidRDefault="00F65962" w:rsidP="00F65962">
      <w:pPr>
        <w:spacing w:after="0" w:line="240" w:lineRule="auto"/>
        <w:ind w:left="-5" w:hanging="10"/>
        <w:rPr>
          <w:rFonts w:ascii="Gill Sans MT" w:eastAsiaTheme="minorEastAsia" w:hAnsi="Gill Sans MT" w:cs="Arial"/>
          <w:sz w:val="20"/>
          <w:szCs w:val="20"/>
          <w:lang w:val="nb-NO"/>
        </w:rPr>
      </w:pPr>
      <w:r w:rsidRPr="009333F6">
        <w:rPr>
          <w:rFonts w:ascii="Gill Sans MT" w:hAnsi="Gill Sans MT"/>
          <w:lang w:val="nb-NO"/>
        </w:rPr>
        <w:t>® FLUTIFORM</w:t>
      </w:r>
      <w:r>
        <w:rPr>
          <w:rFonts w:ascii="Gill Sans MT" w:hAnsi="Gill Sans MT"/>
          <w:lang w:val="nb-NO"/>
        </w:rPr>
        <w:t xml:space="preserve"> er et registrert varemerke hos</w:t>
      </w:r>
      <w:r w:rsidRPr="009333F6">
        <w:rPr>
          <w:rFonts w:ascii="Gill Sans MT" w:hAnsi="Gill Sans MT"/>
          <w:lang w:val="nb-NO"/>
        </w:rPr>
        <w:t xml:space="preserve"> </w:t>
      </w:r>
      <w:proofErr w:type="spellStart"/>
      <w:r w:rsidRPr="009333F6">
        <w:rPr>
          <w:rFonts w:ascii="Gill Sans MT" w:hAnsi="Gill Sans MT"/>
          <w:lang w:val="nb-NO"/>
        </w:rPr>
        <w:t>Jagote</w:t>
      </w:r>
      <w:r>
        <w:rPr>
          <w:rFonts w:ascii="Gill Sans MT" w:hAnsi="Gill Sans MT"/>
          <w:lang w:val="nb-NO"/>
        </w:rPr>
        <w:t>c</w:t>
      </w:r>
      <w:proofErr w:type="spellEnd"/>
      <w:r>
        <w:rPr>
          <w:rFonts w:ascii="Gill Sans MT" w:hAnsi="Gill Sans MT"/>
          <w:lang w:val="nb-NO"/>
        </w:rPr>
        <w:t xml:space="preserve"> AG og brukes under lisens</w:t>
      </w:r>
    </w:p>
    <w:p w:rsidR="00F65962" w:rsidRPr="009333F6" w:rsidRDefault="00F65962" w:rsidP="00F65962">
      <w:pPr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 w:cs="Arial"/>
          <w:sz w:val="20"/>
          <w:szCs w:val="20"/>
          <w:lang w:val="nb-NO"/>
        </w:rPr>
      </w:pPr>
    </w:p>
    <w:p w:rsidR="00F65962" w:rsidRPr="009333F6" w:rsidRDefault="00F65962" w:rsidP="00F65962">
      <w:pPr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 w:cs="Arial"/>
          <w:sz w:val="20"/>
          <w:szCs w:val="20"/>
          <w:lang w:val="nb-NO"/>
        </w:rPr>
      </w:pPr>
      <w:r w:rsidRPr="009333F6">
        <w:rPr>
          <w:rFonts w:ascii="Gill Sans MT" w:eastAsiaTheme="minorEastAsia" w:hAnsi="Gill Sans MT" w:cs="Arial"/>
          <w:sz w:val="20"/>
          <w:szCs w:val="20"/>
          <w:lang w:val="nb-NO"/>
        </w:rPr>
        <w:t xml:space="preserve">® K-HALER </w:t>
      </w:r>
      <w:r>
        <w:rPr>
          <w:rFonts w:ascii="Gill Sans MT" w:eastAsiaTheme="minorEastAsia" w:hAnsi="Gill Sans MT" w:cs="Arial"/>
          <w:sz w:val="20"/>
          <w:szCs w:val="20"/>
          <w:lang w:val="nb-NO"/>
        </w:rPr>
        <w:t>er et registrert varemerke hos</w:t>
      </w:r>
      <w:r w:rsidRPr="009333F6">
        <w:rPr>
          <w:rFonts w:ascii="Gill Sans MT" w:eastAsiaTheme="minorEastAsia" w:hAnsi="Gill Sans MT" w:cs="Arial"/>
          <w:sz w:val="20"/>
          <w:szCs w:val="20"/>
          <w:lang w:val="nb-NO"/>
        </w:rPr>
        <w:t xml:space="preserve"> </w:t>
      </w:r>
      <w:proofErr w:type="spellStart"/>
      <w:r w:rsidRPr="009333F6">
        <w:rPr>
          <w:rFonts w:ascii="Gill Sans MT" w:eastAsiaTheme="minorEastAsia" w:hAnsi="Gill Sans MT" w:cs="Arial"/>
          <w:sz w:val="20"/>
          <w:szCs w:val="20"/>
          <w:lang w:val="nb-NO"/>
        </w:rPr>
        <w:t>Mundipharma</w:t>
      </w:r>
      <w:proofErr w:type="spellEnd"/>
      <w:r w:rsidRPr="009333F6">
        <w:rPr>
          <w:rFonts w:ascii="Gill Sans MT" w:eastAsiaTheme="minorEastAsia" w:hAnsi="Gill Sans MT" w:cs="Arial"/>
          <w:sz w:val="20"/>
          <w:szCs w:val="20"/>
          <w:lang w:val="nb-NO"/>
        </w:rPr>
        <w:t xml:space="preserve"> </w:t>
      </w:r>
    </w:p>
    <w:p w:rsidR="00F65962" w:rsidRPr="009333F6" w:rsidRDefault="00F65962" w:rsidP="00F65962">
      <w:pPr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 w:cs="Arial"/>
          <w:sz w:val="20"/>
          <w:szCs w:val="20"/>
          <w:lang w:val="nb-NO"/>
        </w:rPr>
      </w:pPr>
    </w:p>
    <w:p w:rsidR="00F65962" w:rsidRPr="005C667D" w:rsidRDefault="00F65962" w:rsidP="00F65962">
      <w:pPr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 w:cs="Arial"/>
          <w:sz w:val="20"/>
          <w:szCs w:val="20"/>
          <w:lang w:val="nb-NO"/>
        </w:rPr>
      </w:pPr>
      <w:r w:rsidRPr="005C667D">
        <w:rPr>
          <w:rFonts w:ascii="Gill Sans MT" w:eastAsiaTheme="minorEastAsia" w:hAnsi="Gill Sans MT" w:cs="Arial"/>
          <w:sz w:val="20"/>
          <w:szCs w:val="20"/>
          <w:lang w:val="nb-NO"/>
        </w:rPr>
        <w:t xml:space="preserve">™ K-VALVE er et varemerke </w:t>
      </w:r>
      <w:proofErr w:type="spellStart"/>
      <w:r w:rsidRPr="005C667D">
        <w:rPr>
          <w:rFonts w:ascii="Gill Sans MT" w:eastAsiaTheme="minorEastAsia" w:hAnsi="Gill Sans MT" w:cs="Arial"/>
          <w:sz w:val="20"/>
          <w:szCs w:val="20"/>
          <w:lang w:val="nb-NO"/>
        </w:rPr>
        <w:t>Mundipharma</w:t>
      </w:r>
      <w:proofErr w:type="spellEnd"/>
      <w:r w:rsidRPr="005C667D">
        <w:rPr>
          <w:rFonts w:ascii="Gill Sans MT" w:eastAsiaTheme="minorEastAsia" w:hAnsi="Gill Sans MT" w:cs="Arial"/>
          <w:sz w:val="20"/>
          <w:szCs w:val="20"/>
          <w:lang w:val="nb-NO"/>
        </w:rPr>
        <w:t xml:space="preserve"> </w:t>
      </w:r>
    </w:p>
    <w:p w:rsidR="00F65962" w:rsidRDefault="00F65962" w:rsidP="00F65962">
      <w:pPr>
        <w:rPr>
          <w:lang w:val="nb-NO"/>
        </w:rPr>
      </w:pPr>
    </w:p>
    <w:p w:rsidR="00F65962" w:rsidRDefault="00F65962" w:rsidP="00F65962">
      <w:pPr>
        <w:rPr>
          <w:lang w:val="nb-NO"/>
        </w:rPr>
      </w:pPr>
    </w:p>
    <w:p w:rsidR="000C0C61" w:rsidRDefault="000C0C61" w:rsidP="00F65962">
      <w:pPr>
        <w:spacing w:after="0" w:line="360" w:lineRule="auto"/>
        <w:rPr>
          <w:rFonts w:ascii="Gill Sans MT" w:hAnsi="Gill Sans MT"/>
          <w:b/>
        </w:rPr>
      </w:pPr>
    </w:p>
    <w:p w:rsidR="000C0C61" w:rsidRDefault="000C0C61" w:rsidP="00F65962">
      <w:pPr>
        <w:spacing w:after="0" w:line="360" w:lineRule="auto"/>
        <w:rPr>
          <w:rFonts w:ascii="Gill Sans MT" w:hAnsi="Gill Sans MT"/>
          <w:b/>
        </w:rPr>
      </w:pPr>
    </w:p>
    <w:p w:rsidR="00F65962" w:rsidRDefault="00F65962" w:rsidP="00F65962">
      <w:pPr>
        <w:spacing w:after="0" w:line="360" w:lineRule="auto"/>
        <w:rPr>
          <w:rFonts w:ascii="Gill Sans MT" w:hAnsi="Gill Sans MT"/>
          <w:b/>
        </w:rPr>
      </w:pPr>
      <w:proofErr w:type="spellStart"/>
      <w:r>
        <w:rPr>
          <w:rFonts w:ascii="Gill Sans MT" w:hAnsi="Gill Sans MT"/>
          <w:b/>
        </w:rPr>
        <w:t>Referanser</w:t>
      </w:r>
      <w:proofErr w:type="spellEnd"/>
      <w:r w:rsidRPr="00E858D0">
        <w:rPr>
          <w:rFonts w:ascii="Gill Sans MT" w:hAnsi="Gill Sans MT"/>
          <w:b/>
        </w:rPr>
        <w:t>:</w:t>
      </w:r>
    </w:p>
    <w:p w:rsidR="00F65962" w:rsidRPr="005C667D" w:rsidRDefault="00F65962" w:rsidP="00F65962">
      <w:pPr>
        <w:rPr>
          <w:lang w:val="en-US"/>
        </w:rPr>
      </w:pPr>
    </w:p>
    <w:p w:rsidR="00F65962" w:rsidRPr="00AF188B" w:rsidRDefault="00F65962" w:rsidP="00F65962">
      <w:pPr>
        <w:pStyle w:val="Sluttnotetekst"/>
        <w:numPr>
          <w:ilvl w:val="0"/>
          <w:numId w:val="2"/>
        </w:numPr>
        <w:rPr>
          <w:rFonts w:ascii="Gill Sans MT" w:hAnsi="Gill Sans MT"/>
          <w:sz w:val="18"/>
          <w:szCs w:val="18"/>
          <w:lang w:val="nb-NO"/>
        </w:rPr>
      </w:pPr>
      <w:proofErr w:type="spellStart"/>
      <w:r w:rsidRPr="0018698B">
        <w:rPr>
          <w:rFonts w:ascii="Gill Sans MT" w:hAnsi="Gill Sans MT" w:cstheme="minorHAnsi"/>
          <w:b/>
          <w:i/>
          <w:sz w:val="18"/>
          <w:szCs w:val="18"/>
          <w:lang w:val="nb-NO"/>
        </w:rPr>
        <w:t>flutiform</w:t>
      </w:r>
      <w:proofErr w:type="spellEnd"/>
      <w:r w:rsidRPr="0018698B">
        <w:rPr>
          <w:rFonts w:ascii="Gill Sans MT" w:hAnsi="Gill Sans MT" w:cstheme="minorHAnsi"/>
          <w:b/>
          <w:i/>
          <w:sz w:val="18"/>
          <w:szCs w:val="18"/>
          <w:vertAlign w:val="superscript"/>
          <w:lang w:val="nb-NO"/>
        </w:rPr>
        <w:t>®</w:t>
      </w:r>
      <w:r w:rsidRPr="0018698B">
        <w:rPr>
          <w:rFonts w:ascii="Gill Sans MT" w:hAnsi="Gill Sans MT" w:cstheme="minorHAnsi"/>
          <w:b/>
          <w:i/>
          <w:sz w:val="18"/>
          <w:szCs w:val="18"/>
          <w:lang w:val="nb-NO"/>
        </w:rPr>
        <w:t xml:space="preserve"> k-haler</w:t>
      </w:r>
      <w:r w:rsidRPr="0018698B">
        <w:rPr>
          <w:rFonts w:ascii="Gill Sans MT" w:hAnsi="Gill Sans MT" w:cstheme="minorHAnsi"/>
          <w:b/>
          <w:i/>
          <w:sz w:val="18"/>
          <w:szCs w:val="18"/>
          <w:vertAlign w:val="superscript"/>
          <w:lang w:val="nb-NO"/>
        </w:rPr>
        <w:t>®</w:t>
      </w:r>
      <w:r w:rsidRPr="0018698B">
        <w:rPr>
          <w:rFonts w:ascii="Gill Sans MT" w:hAnsi="Gill Sans MT" w:cstheme="minorHAnsi"/>
          <w:b/>
          <w:i/>
          <w:sz w:val="18"/>
          <w:szCs w:val="18"/>
          <w:lang w:val="nb-NO"/>
        </w:rPr>
        <w:t xml:space="preserve"> </w:t>
      </w:r>
      <w:r w:rsidRPr="0018698B">
        <w:rPr>
          <w:rFonts w:ascii="Gill Sans MT" w:hAnsi="Gill Sans MT" w:cstheme="minorHAnsi"/>
          <w:sz w:val="18"/>
          <w:szCs w:val="18"/>
          <w:lang w:val="nb-NO"/>
        </w:rPr>
        <w:t>SPC</w:t>
      </w:r>
      <w:r>
        <w:rPr>
          <w:rFonts w:ascii="Gill Sans MT" w:hAnsi="Gill Sans MT" w:cstheme="minorHAnsi"/>
          <w:sz w:val="18"/>
          <w:szCs w:val="18"/>
          <w:lang w:val="nb-NO"/>
        </w:rPr>
        <w:t xml:space="preserve"> godkjent 21.09.2018</w:t>
      </w:r>
      <w:r w:rsidRPr="0018698B">
        <w:rPr>
          <w:rFonts w:ascii="Gill Sans MT" w:hAnsi="Gill Sans MT" w:cstheme="minorHAnsi"/>
          <w:sz w:val="18"/>
          <w:szCs w:val="18"/>
          <w:lang w:val="nb-NO"/>
        </w:rPr>
        <w:t>.</w:t>
      </w:r>
    </w:p>
    <w:p w:rsidR="00F65962" w:rsidRPr="00654532" w:rsidRDefault="00F65962" w:rsidP="00F65962">
      <w:pPr>
        <w:pStyle w:val="Sluttnotetekst"/>
        <w:numPr>
          <w:ilvl w:val="0"/>
          <w:numId w:val="2"/>
        </w:numPr>
        <w:rPr>
          <w:rFonts w:ascii="Gill Sans MT" w:hAnsi="Gill Sans MT" w:cstheme="minorHAnsi"/>
          <w:sz w:val="18"/>
          <w:szCs w:val="18"/>
        </w:rPr>
      </w:pPr>
      <w:r w:rsidRPr="00654532">
        <w:rPr>
          <w:rFonts w:ascii="Gill Sans MT" w:hAnsi="Gill Sans MT" w:cstheme="minorHAnsi"/>
          <w:sz w:val="18"/>
          <w:szCs w:val="18"/>
        </w:rPr>
        <w:t>European Respiratory Society. The European Lung White Book. 2013</w:t>
      </w:r>
    </w:p>
    <w:p w:rsidR="00F65962" w:rsidRPr="00654532" w:rsidRDefault="00F65962" w:rsidP="00F65962">
      <w:pPr>
        <w:pStyle w:val="Sluttnotetekst"/>
        <w:numPr>
          <w:ilvl w:val="0"/>
          <w:numId w:val="2"/>
        </w:numPr>
        <w:rPr>
          <w:rFonts w:ascii="Gill Sans MT" w:hAnsi="Gill Sans MT" w:cstheme="minorHAnsi"/>
          <w:sz w:val="18"/>
          <w:szCs w:val="18"/>
        </w:rPr>
      </w:pPr>
      <w:bookmarkStart w:id="3" w:name="_Hlk484613293"/>
      <w:r w:rsidRPr="00AD6F46">
        <w:rPr>
          <w:rFonts w:ascii="Gill Sans MT" w:hAnsi="Gill Sans MT" w:cstheme="minorHAnsi"/>
          <w:sz w:val="18"/>
          <w:szCs w:val="18"/>
          <w:lang w:val="nb-NO"/>
        </w:rPr>
        <w:t xml:space="preserve">Price D, Fletcher M, van der Molen T, et al. </w:t>
      </w:r>
      <w:r w:rsidRPr="00654532">
        <w:rPr>
          <w:rFonts w:ascii="Gill Sans MT" w:hAnsi="Gill Sans MT" w:cstheme="minorHAnsi"/>
          <w:sz w:val="18"/>
          <w:szCs w:val="18"/>
        </w:rPr>
        <w:t xml:space="preserve">Asthma control and management in 8,000 European patients: the </w:t>
      </w:r>
      <w:proofErr w:type="spellStart"/>
      <w:r w:rsidRPr="00654532">
        <w:rPr>
          <w:rFonts w:ascii="Gill Sans MT" w:hAnsi="Gill Sans MT" w:cstheme="minorHAnsi"/>
          <w:sz w:val="18"/>
          <w:szCs w:val="18"/>
        </w:rPr>
        <w:t>REcognise</w:t>
      </w:r>
      <w:proofErr w:type="spellEnd"/>
      <w:r w:rsidRPr="00654532">
        <w:rPr>
          <w:rFonts w:ascii="Gill Sans MT" w:hAnsi="Gill Sans MT" w:cstheme="minorHAnsi"/>
          <w:sz w:val="18"/>
          <w:szCs w:val="18"/>
        </w:rPr>
        <w:t xml:space="preserve"> Asthma and </w:t>
      </w:r>
      <w:proofErr w:type="spellStart"/>
      <w:r w:rsidRPr="00654532">
        <w:rPr>
          <w:rFonts w:ascii="Gill Sans MT" w:hAnsi="Gill Sans MT" w:cstheme="minorHAnsi"/>
          <w:sz w:val="18"/>
          <w:szCs w:val="18"/>
        </w:rPr>
        <w:t>LInk</w:t>
      </w:r>
      <w:proofErr w:type="spellEnd"/>
      <w:r w:rsidRPr="00654532">
        <w:rPr>
          <w:rFonts w:ascii="Gill Sans MT" w:hAnsi="Gill Sans MT" w:cstheme="minorHAnsi"/>
          <w:sz w:val="18"/>
          <w:szCs w:val="18"/>
        </w:rPr>
        <w:t xml:space="preserve"> to Symptoms and Experience (REALISE) survey. </w:t>
      </w:r>
      <w:proofErr w:type="spellStart"/>
      <w:proofErr w:type="gramStart"/>
      <w:r w:rsidRPr="00654532">
        <w:rPr>
          <w:rFonts w:ascii="Gill Sans MT" w:hAnsi="Gill Sans MT" w:cstheme="minorHAnsi"/>
          <w:sz w:val="18"/>
          <w:szCs w:val="18"/>
        </w:rPr>
        <w:t>npj</w:t>
      </w:r>
      <w:proofErr w:type="spellEnd"/>
      <w:proofErr w:type="gramEnd"/>
      <w:r w:rsidRPr="00654532">
        <w:rPr>
          <w:rFonts w:ascii="Gill Sans MT" w:hAnsi="Gill Sans MT" w:cstheme="minorHAnsi"/>
          <w:sz w:val="18"/>
          <w:szCs w:val="18"/>
        </w:rPr>
        <w:t xml:space="preserve"> Primary Care Respiratory Medicine 2014. doi:10.1038/npjpcrm.2014.9</w:t>
      </w:r>
      <w:bookmarkEnd w:id="3"/>
    </w:p>
    <w:p w:rsidR="00F65962" w:rsidRDefault="00F65962" w:rsidP="00F65962">
      <w:pPr>
        <w:pStyle w:val="Sluttnotetekst"/>
        <w:numPr>
          <w:ilvl w:val="0"/>
          <w:numId w:val="2"/>
        </w:numPr>
        <w:rPr>
          <w:rFonts w:ascii="Gill Sans MT" w:hAnsi="Gill Sans MT"/>
          <w:sz w:val="18"/>
          <w:szCs w:val="18"/>
        </w:rPr>
      </w:pPr>
      <w:r w:rsidRPr="007B28A4">
        <w:rPr>
          <w:rFonts w:ascii="Gill Sans MT" w:hAnsi="Gill Sans MT"/>
          <w:sz w:val="18"/>
          <w:szCs w:val="18"/>
        </w:rPr>
        <w:t xml:space="preserve">Price D, </w:t>
      </w:r>
      <w:proofErr w:type="spellStart"/>
      <w:r>
        <w:rPr>
          <w:rFonts w:ascii="Gill Sans MT" w:hAnsi="Gill Sans MT"/>
          <w:sz w:val="18"/>
          <w:szCs w:val="18"/>
        </w:rPr>
        <w:t>Romanán</w:t>
      </w:r>
      <w:proofErr w:type="spellEnd"/>
      <w:r>
        <w:rPr>
          <w:rFonts w:ascii="Gill Sans MT" w:hAnsi="Gill Sans MT"/>
          <w:sz w:val="18"/>
          <w:szCs w:val="18"/>
        </w:rPr>
        <w:t xml:space="preserve">-Rodríguez M, Mc Queen B.R., </w:t>
      </w:r>
      <w:r w:rsidRPr="007B28A4">
        <w:rPr>
          <w:rFonts w:ascii="Gill Sans MT" w:hAnsi="Gill Sans MT"/>
          <w:sz w:val="18"/>
          <w:szCs w:val="18"/>
        </w:rPr>
        <w:t xml:space="preserve">et al. “Inhaler errors in the CRITIKAL Study: type, frequency and association with asthma outcomes.” Journal of Allergy and Clinical Immunology: In Practice. 2017 DOI: </w:t>
      </w:r>
      <w:hyperlink r:id="rId10" w:history="1">
        <w:r w:rsidRPr="00913852">
          <w:rPr>
            <w:rStyle w:val="Hyperkobling"/>
            <w:rFonts w:ascii="Gill Sans MT" w:hAnsi="Gill Sans MT"/>
            <w:sz w:val="18"/>
            <w:szCs w:val="18"/>
          </w:rPr>
          <w:t>http://dx.doi.org/10.1016/j.jaip.2017.01.004</w:t>
        </w:r>
      </w:hyperlink>
      <w:r>
        <w:rPr>
          <w:rFonts w:ascii="Gill Sans MT" w:hAnsi="Gill Sans MT"/>
          <w:sz w:val="18"/>
          <w:szCs w:val="18"/>
        </w:rPr>
        <w:t xml:space="preserve"> </w:t>
      </w:r>
    </w:p>
    <w:p w:rsidR="00F65962" w:rsidRPr="00BB43B4" w:rsidRDefault="00F65962" w:rsidP="00F65962">
      <w:pPr>
        <w:pStyle w:val="Sluttnotetekst"/>
        <w:ind w:left="360"/>
        <w:rPr>
          <w:rFonts w:ascii="Gill Sans MT" w:hAnsi="Gill Sans MT"/>
          <w:sz w:val="18"/>
          <w:szCs w:val="18"/>
        </w:rPr>
      </w:pPr>
    </w:p>
    <w:p w:rsidR="00F65962" w:rsidRPr="00373B40" w:rsidRDefault="00F65962" w:rsidP="00F65962">
      <w:pPr>
        <w:rPr>
          <w:lang w:val="en-US"/>
        </w:rPr>
      </w:pPr>
    </w:p>
    <w:p w:rsidR="0073009A" w:rsidRDefault="0073009A" w:rsidP="0073009A">
      <w:pPr>
        <w:spacing w:before="40" w:after="0" w:line="240" w:lineRule="auto"/>
        <w:jc w:val="right"/>
        <w:rPr>
          <w:noProof/>
          <w:lang w:val="en-US" w:eastAsia="en-US"/>
        </w:rPr>
      </w:pPr>
    </w:p>
    <w:sectPr w:rsidR="0073009A" w:rsidSect="000C0C61">
      <w:headerReference w:type="default" r:id="rId11"/>
      <w:footerReference w:type="default" r:id="rId12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D1" w:rsidRDefault="00905FD1" w:rsidP="00C90242">
      <w:pPr>
        <w:spacing w:after="0" w:line="240" w:lineRule="auto"/>
      </w:pPr>
      <w:r>
        <w:separator/>
      </w:r>
    </w:p>
  </w:endnote>
  <w:endnote w:type="continuationSeparator" w:id="0">
    <w:p w:rsidR="00905FD1" w:rsidRDefault="00905FD1" w:rsidP="00C9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42" w:rsidRDefault="00C90242">
    <w:pPr>
      <w:pStyle w:val="Bunn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35C24" wp14:editId="5D8293FD">
              <wp:simplePos x="0" y="0"/>
              <wp:positionH relativeFrom="column">
                <wp:posOffset>6347361</wp:posOffset>
              </wp:positionH>
              <wp:positionV relativeFrom="paragraph">
                <wp:posOffset>-304198</wp:posOffset>
              </wp:positionV>
              <wp:extent cx="358445" cy="766989"/>
              <wp:effectExtent l="0" t="0" r="3810" b="0"/>
              <wp:wrapNone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445" cy="7669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90242" w:rsidRPr="00C90242" w:rsidRDefault="00F65962" w:rsidP="00C90242">
                          <w:pPr>
                            <w:rPr>
                              <w:sz w:val="16"/>
                              <w:szCs w:val="16"/>
                              <w:lang w:val="nb-NO"/>
                            </w:rPr>
                          </w:pPr>
                          <w:r w:rsidRPr="00F65962">
                            <w:rPr>
                              <w:sz w:val="16"/>
                              <w:szCs w:val="16"/>
                              <w:lang w:val="nb-NO"/>
                            </w:rPr>
                            <w:t>NO/KHA-19004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5C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9.8pt;margin-top:-23.95pt;width:28.2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" fillcolor="white [3201]" stroked="f" strokeweight=".5pt">
              <v:textbox style="layout-flow:vertical">
                <w:txbxContent>
                  <w:p w:rsidR="00C90242" w:rsidRPr="00C90242" w:rsidRDefault="00F65962" w:rsidP="00C90242">
                    <w:pPr>
                      <w:rPr>
                        <w:sz w:val="16"/>
                        <w:szCs w:val="16"/>
                        <w:lang w:val="nb-NO"/>
                      </w:rPr>
                    </w:pPr>
                    <w:r w:rsidRPr="00F65962">
                      <w:rPr>
                        <w:sz w:val="16"/>
                        <w:szCs w:val="16"/>
                        <w:lang w:val="nb-NO"/>
                      </w:rPr>
                      <w:t>NO/KHA-19004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D1" w:rsidRDefault="00905FD1" w:rsidP="00C90242">
      <w:pPr>
        <w:spacing w:after="0" w:line="240" w:lineRule="auto"/>
      </w:pPr>
      <w:r>
        <w:separator/>
      </w:r>
    </w:p>
  </w:footnote>
  <w:footnote w:type="continuationSeparator" w:id="0">
    <w:p w:rsidR="00905FD1" w:rsidRDefault="00905FD1" w:rsidP="00C9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42" w:rsidRDefault="00C90242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5354168</wp:posOffset>
          </wp:positionH>
          <wp:positionV relativeFrom="paragraph">
            <wp:posOffset>-130708</wp:posOffset>
          </wp:positionV>
          <wp:extent cx="1127760" cy="608632"/>
          <wp:effectExtent l="0" t="0" r="0" b="127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60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0242" w:rsidRDefault="00C902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2B0"/>
    <w:multiLevelType w:val="hybridMultilevel"/>
    <w:tmpl w:val="DE4499F0"/>
    <w:lvl w:ilvl="0" w:tplc="A4EA3C18">
      <w:numFmt w:val="bullet"/>
      <w:lvlText w:val="-"/>
      <w:lvlJc w:val="left"/>
      <w:pPr>
        <w:ind w:left="420" w:hanging="360"/>
      </w:pPr>
      <w:rPr>
        <w:rFonts w:ascii="Gill Sans MT" w:eastAsiaTheme="minorHAnsi" w:hAnsi="Gill Sans MT" w:cs="Gill San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C7D6DA6"/>
    <w:multiLevelType w:val="hybridMultilevel"/>
    <w:tmpl w:val="A552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27BA5"/>
    <w:multiLevelType w:val="hybridMultilevel"/>
    <w:tmpl w:val="E940FB50"/>
    <w:lvl w:ilvl="0" w:tplc="C2CA39C8">
      <w:start w:val="1"/>
      <w:numFmt w:val="decimal"/>
      <w:lvlText w:val="%1."/>
      <w:lvlJc w:val="left"/>
      <w:pPr>
        <w:ind w:left="540" w:hanging="360"/>
      </w:pPr>
      <w:rPr>
        <w:rFonts w:ascii="Gill Sans MT" w:eastAsia="Calibri" w:hAnsi="Gill Sans MT" w:cs="Calibri"/>
        <w:b/>
        <w:i/>
        <w:color w:val="auto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C3"/>
    <w:rsid w:val="000C0C61"/>
    <w:rsid w:val="00140DDA"/>
    <w:rsid w:val="001701AA"/>
    <w:rsid w:val="002C08AC"/>
    <w:rsid w:val="002C6713"/>
    <w:rsid w:val="00426F61"/>
    <w:rsid w:val="004B5890"/>
    <w:rsid w:val="004E6C1E"/>
    <w:rsid w:val="00583E52"/>
    <w:rsid w:val="0069309A"/>
    <w:rsid w:val="006F3C42"/>
    <w:rsid w:val="0073009A"/>
    <w:rsid w:val="008020ED"/>
    <w:rsid w:val="0084768E"/>
    <w:rsid w:val="0086410E"/>
    <w:rsid w:val="00870043"/>
    <w:rsid w:val="00905FD1"/>
    <w:rsid w:val="00923C83"/>
    <w:rsid w:val="00A37C2C"/>
    <w:rsid w:val="00AD314B"/>
    <w:rsid w:val="00C05E6C"/>
    <w:rsid w:val="00C90242"/>
    <w:rsid w:val="00D23CA2"/>
    <w:rsid w:val="00D85132"/>
    <w:rsid w:val="00DB6979"/>
    <w:rsid w:val="00DD320A"/>
    <w:rsid w:val="00E163DA"/>
    <w:rsid w:val="00E5280F"/>
    <w:rsid w:val="00E951DC"/>
    <w:rsid w:val="00EC4F78"/>
    <w:rsid w:val="00EE6253"/>
    <w:rsid w:val="00F525BC"/>
    <w:rsid w:val="00F65962"/>
    <w:rsid w:val="00F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75D82"/>
  <w15:chartTrackingRefBased/>
  <w15:docId w15:val="{5E00116C-44B3-420E-A653-85E93B80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7C3"/>
    <w:rPr>
      <w:rFonts w:ascii="Calibri" w:eastAsia="Calibri" w:hAnsi="Calibri" w:cs="Calibri"/>
      <w:color w:val="000000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1">
    <w:name w:val="s1"/>
    <w:basedOn w:val="Standardskriftforavsnitt"/>
    <w:rsid w:val="00FC47C3"/>
  </w:style>
  <w:style w:type="paragraph" w:styleId="Listeavsnitt">
    <w:name w:val="List Paragraph"/>
    <w:aliases w:val="List bullet2"/>
    <w:basedOn w:val="Normal"/>
    <w:link w:val="ListeavsnittTegn"/>
    <w:uiPriority w:val="34"/>
    <w:qFormat/>
    <w:rsid w:val="00FC47C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  <w:lang w:val="en-US" w:eastAsia="en-US"/>
    </w:rPr>
  </w:style>
  <w:style w:type="character" w:customStyle="1" w:styleId="ListeavsnittTegn">
    <w:name w:val="Listeavsnitt Tegn"/>
    <w:aliases w:val="List bullet2 Tegn"/>
    <w:link w:val="Listeavsnitt"/>
    <w:uiPriority w:val="34"/>
    <w:rsid w:val="00FC47C3"/>
    <w:rPr>
      <w:rFonts w:ascii="Times New Roman" w:hAnsi="Times New Roman" w:cs="Times New Roman"/>
      <w:sz w:val="24"/>
      <w:szCs w:val="24"/>
    </w:rPr>
  </w:style>
  <w:style w:type="character" w:styleId="Sluttnotereferanse">
    <w:name w:val="endnote reference"/>
    <w:basedOn w:val="Standardskriftforavsnitt"/>
    <w:uiPriority w:val="99"/>
    <w:unhideWhenUsed/>
    <w:rsid w:val="00FC47C3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FC47C3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FC47C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tnotetekst">
    <w:name w:val="endnote text"/>
    <w:basedOn w:val="Normal"/>
    <w:link w:val="SluttnotetekstTegn"/>
    <w:uiPriority w:val="99"/>
    <w:unhideWhenUsed/>
    <w:rsid w:val="00FC47C3"/>
    <w:pPr>
      <w:spacing w:after="0" w:line="240" w:lineRule="auto"/>
    </w:pPr>
    <w:rPr>
      <w:sz w:val="24"/>
      <w:szCs w:val="24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FC47C3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opptekst">
    <w:name w:val="header"/>
    <w:basedOn w:val="Normal"/>
    <w:link w:val="TopptekstTegn"/>
    <w:uiPriority w:val="99"/>
    <w:unhideWhenUsed/>
    <w:rsid w:val="00C9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0242"/>
    <w:rPr>
      <w:rFonts w:ascii="Calibri" w:eastAsia="Calibri" w:hAnsi="Calibri" w:cs="Calibri"/>
      <w:color w:val="000000"/>
      <w:lang w:val="en-GB" w:eastAsia="en-GB"/>
    </w:rPr>
  </w:style>
  <w:style w:type="paragraph" w:styleId="Bunntekst">
    <w:name w:val="footer"/>
    <w:basedOn w:val="Normal"/>
    <w:link w:val="BunntekstTegn"/>
    <w:uiPriority w:val="99"/>
    <w:unhideWhenUsed/>
    <w:rsid w:val="00C90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0242"/>
    <w:rPr>
      <w:rFonts w:ascii="Calibri" w:eastAsia="Calibri" w:hAnsi="Calibri" w:cs="Calibri"/>
      <w:color w:val="000000"/>
      <w:lang w:val="en-GB" w:eastAsia="en-GB"/>
    </w:rPr>
  </w:style>
  <w:style w:type="paragraph" w:styleId="Merknadstekst">
    <w:name w:val="annotation text"/>
    <w:basedOn w:val="Normal"/>
    <w:link w:val="MerknadstekstTegn"/>
    <w:uiPriority w:val="99"/>
    <w:unhideWhenUsed/>
    <w:rsid w:val="00F6596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65962"/>
    <w:rPr>
      <w:rFonts w:ascii="Calibri" w:eastAsia="Calibri" w:hAnsi="Calibri" w:cs="Calibri"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utiform.com/medical-med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ndipharma.com/media/media-librari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x.doi.org/10.1016/j.jaip.2017.01.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ndiphar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Mundipharma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Gran, Cathrine</dc:creator>
  <cp:keywords/>
  <dc:description/>
  <cp:lastModifiedBy>Andressen, Marianne</cp:lastModifiedBy>
  <cp:revision>2</cp:revision>
  <cp:lastPrinted>2019-01-18T08:29:00Z</cp:lastPrinted>
  <dcterms:created xsi:type="dcterms:W3CDTF">2019-02-20T10:10:00Z</dcterms:created>
  <dcterms:modified xsi:type="dcterms:W3CDTF">2019-02-20T10:10:00Z</dcterms:modified>
</cp:coreProperties>
</file>