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C" w:rsidRPr="00C17120" w:rsidRDefault="005F440C" w:rsidP="005F440C">
      <w:pPr>
        <w:rPr>
          <w:rFonts w:ascii="BryantLG Regular" w:hAnsi="BryantLG Regular"/>
        </w:rPr>
      </w:pPr>
      <w:r>
        <w:rPr>
          <w:rFonts w:ascii="BryantLG Regular" w:hAnsi="BryantLG Regular"/>
          <w:noProof/>
          <w:lang w:val="da-DK"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-458470</wp:posOffset>
            </wp:positionV>
            <wp:extent cx="1364615" cy="742950"/>
            <wp:effectExtent l="19050" t="0" r="6985" b="0"/>
            <wp:wrapTight wrapText="bothSides">
              <wp:wrapPolygon edited="0">
                <wp:start x="-302" y="0"/>
                <wp:lineTo x="-302" y="21046"/>
                <wp:lineTo x="21711" y="21046"/>
                <wp:lineTo x="21711" y="0"/>
                <wp:lineTo x="-302" y="0"/>
              </wp:wrapPolygon>
            </wp:wrapTight>
            <wp:docPr id="2" name="Billede 2" descr="LG_c_h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c_hor_t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40C" w:rsidRPr="00C17120" w:rsidRDefault="005F440C" w:rsidP="005F440C">
      <w:pPr>
        <w:rPr>
          <w:rFonts w:ascii="BryantLG Regular" w:hAnsi="BryantLG Regular"/>
        </w:rPr>
      </w:pPr>
    </w:p>
    <w:p w:rsidR="005F440C" w:rsidRPr="00C17120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C17120" w:rsidRDefault="00DE6CE5" w:rsidP="005F440C">
      <w:pPr>
        <w:spacing w:line="360" w:lineRule="auto"/>
        <w:rPr>
          <w:rFonts w:ascii="BryantLG Regular" w:hAnsi="BryantLG Regular"/>
          <w:szCs w:val="22"/>
          <w:lang w:val="sv-SE"/>
        </w:rPr>
      </w:pPr>
      <w:r>
        <w:rPr>
          <w:rFonts w:ascii="BryantLG Regular" w:hAnsi="BryantLG Regular"/>
          <w:szCs w:val="22"/>
          <w:lang w:val="sv-SE"/>
        </w:rPr>
        <w:t>PRESSEMEDDELELSE</w:t>
      </w:r>
    </w:p>
    <w:p w:rsidR="005F440C" w:rsidRPr="00C17120" w:rsidRDefault="005F440C" w:rsidP="005F440C">
      <w:pPr>
        <w:spacing w:line="360" w:lineRule="auto"/>
        <w:rPr>
          <w:rFonts w:ascii="BryantLG Regular" w:hAnsi="BryantLG Regular"/>
          <w:sz w:val="56"/>
          <w:szCs w:val="22"/>
          <w:lang w:val="sv-SE"/>
        </w:rPr>
      </w:pPr>
      <w:r w:rsidRPr="00C17120">
        <w:rPr>
          <w:rFonts w:ascii="BryantLG Regular" w:hAnsi="BryantLG Regular"/>
          <w:sz w:val="56"/>
          <w:szCs w:val="22"/>
          <w:lang w:val="sv-SE"/>
        </w:rPr>
        <w:t>LG ELECTRONICS</w:t>
      </w:r>
    </w:p>
    <w:p w:rsidR="005F440C" w:rsidRPr="00C17120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C17120" w:rsidRDefault="00DE6CE5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København</w:t>
      </w:r>
      <w:r w:rsidR="00D50A63">
        <w:rPr>
          <w:rFonts w:ascii="BryantLG Regular" w:hAnsi="BryantLG Regular"/>
          <w:sz w:val="22"/>
          <w:szCs w:val="22"/>
          <w:lang w:val="sv-SE"/>
        </w:rPr>
        <w:t xml:space="preserve"> den 1</w:t>
      </w:r>
      <w:r w:rsidR="00BF1E42">
        <w:rPr>
          <w:rFonts w:ascii="BryantLG Regular" w:hAnsi="BryantLG Regular"/>
          <w:sz w:val="22"/>
          <w:szCs w:val="22"/>
          <w:lang w:val="sv-SE"/>
        </w:rPr>
        <w:t>1</w:t>
      </w:r>
      <w:r w:rsidR="00D50A63">
        <w:rPr>
          <w:rFonts w:ascii="BryantLG Regular" w:hAnsi="BryantLG Regular"/>
          <w:sz w:val="22"/>
          <w:szCs w:val="22"/>
          <w:lang w:val="sv-SE"/>
        </w:rPr>
        <w:t>. m</w:t>
      </w:r>
      <w:r w:rsidR="00883558">
        <w:rPr>
          <w:rFonts w:ascii="BryantLG Regular" w:hAnsi="BryantLG Regular"/>
          <w:sz w:val="22"/>
          <w:szCs w:val="22"/>
          <w:lang w:val="sv-SE"/>
        </w:rPr>
        <w:t>aj 2011</w:t>
      </w:r>
    </w:p>
    <w:p w:rsidR="005F440C" w:rsidRPr="00C17120" w:rsidRDefault="005F440C" w:rsidP="005F440C">
      <w:pPr>
        <w:rPr>
          <w:rFonts w:ascii="BryantLG Regular" w:hAnsi="BryantLG Regular"/>
          <w:lang w:val="sv-SE"/>
        </w:rPr>
      </w:pPr>
    </w:p>
    <w:p w:rsidR="005F440C" w:rsidRPr="00C17120" w:rsidRDefault="005F440C" w:rsidP="005F440C">
      <w:pPr>
        <w:rPr>
          <w:rFonts w:ascii="BryantLG Regular" w:hAnsi="BryantLG Regular"/>
          <w:lang w:val="sv-SE"/>
        </w:rPr>
      </w:pPr>
    </w:p>
    <w:p w:rsidR="005F440C" w:rsidRPr="00D22BD9" w:rsidRDefault="005F440C" w:rsidP="005F440C">
      <w:pPr>
        <w:rPr>
          <w:rFonts w:ascii="BryantLG Regular" w:hAnsi="BryantLG Regular"/>
          <w:sz w:val="20"/>
          <w:szCs w:val="22"/>
          <w:lang w:val="sv-SE"/>
        </w:rPr>
      </w:pPr>
      <w:r>
        <w:rPr>
          <w:rFonts w:ascii="BryantLG Regular" w:hAnsi="BryantLG Regular"/>
          <w:b/>
          <w:sz w:val="34"/>
          <w:szCs w:val="36"/>
          <w:lang w:val="sv-SE"/>
        </w:rPr>
        <w:t xml:space="preserve">Nu kommer </w:t>
      </w:r>
      <w:r w:rsidR="003233F0">
        <w:rPr>
          <w:rFonts w:ascii="BryantLG Regular" w:hAnsi="BryantLG Regular"/>
          <w:b/>
          <w:sz w:val="34"/>
          <w:szCs w:val="36"/>
          <w:lang w:val="sv-SE"/>
        </w:rPr>
        <w:t>LG Cinema 3D-teknologien til Danmark</w:t>
      </w:r>
    </w:p>
    <w:p w:rsidR="005F440C" w:rsidRDefault="005F440C" w:rsidP="005F440C">
      <w:pPr>
        <w:rPr>
          <w:rFonts w:ascii="BryantLG Regular" w:hAnsi="BryantLG Regular"/>
          <w:b/>
          <w:i/>
          <w:sz w:val="22"/>
          <w:szCs w:val="22"/>
          <w:lang w:val="sv-SE"/>
        </w:rPr>
      </w:pPr>
    </w:p>
    <w:p w:rsidR="005F440C" w:rsidRDefault="005F440C" w:rsidP="005F440C">
      <w:pPr>
        <w:rPr>
          <w:rFonts w:ascii="BryantLG Regular" w:hAnsi="BryantLG Regular"/>
          <w:b/>
          <w:i/>
          <w:sz w:val="22"/>
          <w:szCs w:val="22"/>
          <w:lang w:val="sv-SE"/>
        </w:rPr>
      </w:pPr>
      <w:r>
        <w:rPr>
          <w:rFonts w:ascii="BryantLG Regular" w:hAnsi="BryantLG Regular"/>
          <w:b/>
          <w:i/>
          <w:sz w:val="22"/>
          <w:szCs w:val="22"/>
          <w:lang w:val="sv-SE"/>
        </w:rPr>
        <w:t>– LG</w:t>
      </w:r>
      <w:r w:rsidR="008106E6">
        <w:rPr>
          <w:rFonts w:ascii="BryantLG Regular" w:hAnsi="BryantLG Regular"/>
          <w:b/>
          <w:i/>
          <w:sz w:val="22"/>
          <w:szCs w:val="22"/>
          <w:lang w:val="sv-SE"/>
        </w:rPr>
        <w:t xml:space="preserve"> styrker deres position på 3D-markedet</w:t>
      </w:r>
      <w:r w:rsidR="00CE7B7B">
        <w:rPr>
          <w:rFonts w:ascii="BryantLG Regular" w:hAnsi="BryantLG Regular"/>
          <w:b/>
          <w:i/>
          <w:sz w:val="22"/>
          <w:szCs w:val="22"/>
          <w:lang w:val="sv-SE"/>
        </w:rPr>
        <w:t>,</w:t>
      </w:r>
      <w:r w:rsidR="008106E6">
        <w:rPr>
          <w:rFonts w:ascii="BryantLG Regular" w:hAnsi="BryantLG Regular"/>
          <w:b/>
          <w:i/>
          <w:sz w:val="22"/>
          <w:szCs w:val="22"/>
          <w:lang w:val="sv-SE"/>
        </w:rPr>
        <w:t xml:space="preserve"> ved at lancere de tre første TV-modeller med den revolutionerende Cinema 3D-teknologi</w:t>
      </w:r>
      <w:r>
        <w:rPr>
          <w:rFonts w:ascii="BryantLG Regular" w:hAnsi="BryantLG Regular"/>
          <w:b/>
          <w:i/>
          <w:sz w:val="22"/>
          <w:szCs w:val="22"/>
          <w:lang w:val="sv-SE"/>
        </w:rPr>
        <w:t>.</w:t>
      </w:r>
      <w:r w:rsidR="000B7B45">
        <w:rPr>
          <w:rFonts w:ascii="BryantLG Regular" w:hAnsi="BryantLG Regular"/>
          <w:b/>
          <w:i/>
          <w:sz w:val="22"/>
          <w:szCs w:val="22"/>
          <w:lang w:val="sv-SE"/>
        </w:rPr>
        <w:t xml:space="preserve"> Et meget omtalt Guin</w:t>
      </w:r>
      <w:r w:rsidR="00AC263D">
        <w:rPr>
          <w:rFonts w:ascii="BryantLG Regular" w:hAnsi="BryantLG Regular"/>
          <w:b/>
          <w:i/>
          <w:sz w:val="22"/>
          <w:szCs w:val="22"/>
          <w:lang w:val="sv-SE"/>
        </w:rPr>
        <w:t xml:space="preserve">ness </w:t>
      </w:r>
      <w:r w:rsidR="000B7B45">
        <w:rPr>
          <w:rFonts w:ascii="BryantLG Regular" w:hAnsi="BryantLG Regular"/>
          <w:b/>
          <w:i/>
          <w:sz w:val="22"/>
          <w:szCs w:val="22"/>
          <w:lang w:val="sv-SE"/>
        </w:rPr>
        <w:t>rekord</w:t>
      </w:r>
      <w:r w:rsidR="00AC263D">
        <w:rPr>
          <w:rFonts w:ascii="BryantLG Regular" w:hAnsi="BryantLG Regular"/>
          <w:b/>
          <w:i/>
          <w:sz w:val="22"/>
          <w:szCs w:val="22"/>
          <w:lang w:val="sv-SE"/>
        </w:rPr>
        <w:t>-</w:t>
      </w:r>
      <w:r w:rsidR="000B7B45">
        <w:rPr>
          <w:rFonts w:ascii="BryantLG Regular" w:hAnsi="BryantLG Regular"/>
          <w:b/>
          <w:i/>
          <w:sz w:val="22"/>
          <w:szCs w:val="22"/>
          <w:lang w:val="sv-SE"/>
        </w:rPr>
        <w:t>event i Paris</w:t>
      </w:r>
      <w:r w:rsidR="00883558">
        <w:rPr>
          <w:rFonts w:ascii="BryantLG Regular" w:hAnsi="BryantLG Regular"/>
          <w:b/>
          <w:i/>
          <w:sz w:val="22"/>
          <w:szCs w:val="22"/>
          <w:lang w:val="sv-SE"/>
        </w:rPr>
        <w:t>,</w:t>
      </w:r>
      <w:r w:rsidR="000B7B45">
        <w:rPr>
          <w:rFonts w:ascii="BryantLG Regular" w:hAnsi="BryantLG Regular"/>
          <w:b/>
          <w:i/>
          <w:sz w:val="22"/>
          <w:szCs w:val="22"/>
          <w:lang w:val="sv-SE"/>
        </w:rPr>
        <w:t xml:space="preserve"> so</w:t>
      </w:r>
      <w:r w:rsidR="00CE7B7B">
        <w:rPr>
          <w:rFonts w:ascii="BryantLG Regular" w:hAnsi="BryantLG Regular"/>
          <w:b/>
          <w:i/>
          <w:sz w:val="22"/>
          <w:szCs w:val="22"/>
          <w:lang w:val="sv-SE"/>
        </w:rPr>
        <w:t>m blev afholdt skærtorsdag, var</w:t>
      </w:r>
      <w:r w:rsidR="000B7B45">
        <w:rPr>
          <w:rFonts w:ascii="BryantLG Regular" w:hAnsi="BryantLG Regular"/>
          <w:b/>
          <w:i/>
          <w:sz w:val="22"/>
          <w:szCs w:val="22"/>
          <w:lang w:val="sv-SE"/>
        </w:rPr>
        <w:t xml:space="preserve"> startskuddet for den europæiske lancering,</w:t>
      </w:r>
      <w:r w:rsidR="00AC263D">
        <w:rPr>
          <w:rFonts w:ascii="BryantLG Regular" w:hAnsi="BryantLG Regular"/>
          <w:b/>
          <w:i/>
          <w:sz w:val="22"/>
          <w:szCs w:val="22"/>
          <w:lang w:val="sv-SE"/>
        </w:rPr>
        <w:t xml:space="preserve"> </w:t>
      </w:r>
      <w:r w:rsidR="000B7B45">
        <w:rPr>
          <w:rFonts w:ascii="BryantLG Regular" w:hAnsi="BryantLG Regular"/>
          <w:b/>
          <w:i/>
          <w:sz w:val="22"/>
          <w:szCs w:val="22"/>
          <w:lang w:val="sv-SE"/>
        </w:rPr>
        <w:t xml:space="preserve">og nu kommer teknologien til Danmark.     </w:t>
      </w:r>
    </w:p>
    <w:p w:rsidR="005F440C" w:rsidRDefault="005F440C" w:rsidP="005F440C">
      <w:pPr>
        <w:rPr>
          <w:rFonts w:ascii="BryantLG Regular" w:hAnsi="BryantLG Regular"/>
          <w:b/>
          <w:i/>
          <w:sz w:val="22"/>
          <w:szCs w:val="22"/>
          <w:lang w:val="sv-SE"/>
        </w:rPr>
      </w:pPr>
      <w:r>
        <w:rPr>
          <w:rFonts w:ascii="BryantLG Regular" w:hAnsi="BryantLG Regular"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138430</wp:posOffset>
            </wp:positionV>
            <wp:extent cx="2009140" cy="1336040"/>
            <wp:effectExtent l="19050" t="0" r="0" b="0"/>
            <wp:wrapTight wrapText="bothSides">
              <wp:wrapPolygon edited="0">
                <wp:start x="-205" y="0"/>
                <wp:lineTo x="-205" y="21251"/>
                <wp:lineTo x="21504" y="21251"/>
                <wp:lineTo x="21504" y="0"/>
                <wp:lineTo x="-205" y="0"/>
              </wp:wrapPolygon>
            </wp:wrapTight>
            <wp:docPr id="3" name="Billede 3" descr="MIK_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_57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 w:rsidRPr="0050156A">
        <w:rPr>
          <w:rFonts w:ascii="BryantLG Regular" w:hAnsi="BryantLG Regular"/>
          <w:sz w:val="22"/>
          <w:szCs w:val="22"/>
          <w:lang w:val="sv-SE"/>
        </w:rPr>
        <w:t xml:space="preserve">Nu </w:t>
      </w:r>
      <w:r w:rsidR="00910BEE">
        <w:rPr>
          <w:rFonts w:ascii="BryantLG Regular" w:hAnsi="BryantLG Regular"/>
          <w:sz w:val="22"/>
          <w:szCs w:val="22"/>
          <w:lang w:val="sv-SE"/>
        </w:rPr>
        <w:t xml:space="preserve">lancerer LG Electronics de første TV-modeller med den nye Cinema 3D-teknologi. </w:t>
      </w:r>
      <w:r w:rsidR="00EF46A1">
        <w:rPr>
          <w:rFonts w:ascii="BryantLG Regular" w:hAnsi="BryantLG Regular"/>
          <w:sz w:val="22"/>
          <w:szCs w:val="22"/>
          <w:lang w:val="sv-SE"/>
        </w:rPr>
        <w:t>De første modeller</w:t>
      </w:r>
      <w:r w:rsidR="00883558">
        <w:rPr>
          <w:rFonts w:ascii="BryantLG Regular" w:hAnsi="BryantLG Regular"/>
          <w:sz w:val="22"/>
          <w:szCs w:val="22"/>
          <w:lang w:val="sv-SE"/>
        </w:rPr>
        <w:t>,</w:t>
      </w:r>
      <w:r w:rsidR="00EF46A1">
        <w:rPr>
          <w:rFonts w:ascii="BryantLG Regular" w:hAnsi="BryantLG Regular"/>
          <w:sz w:val="22"/>
          <w:szCs w:val="22"/>
          <w:lang w:val="sv-SE"/>
        </w:rPr>
        <w:t xml:space="preserve"> der bliver introduceret er henholdsvis LW650W, LW550W og LW450N. </w:t>
      </w:r>
      <w:r w:rsidR="00644310">
        <w:rPr>
          <w:rFonts w:ascii="BryantLG Regular" w:hAnsi="BryantLG Regular"/>
          <w:sz w:val="22"/>
          <w:szCs w:val="22"/>
          <w:lang w:val="sv-SE"/>
        </w:rPr>
        <w:t>Med Cinema 3D er 3D-teknologien fuldt integreret i TV’et,</w:t>
      </w:r>
      <w:r w:rsidR="00770B5A">
        <w:rPr>
          <w:rFonts w:ascii="BryantLG Regular" w:hAnsi="BryantLG Regular"/>
          <w:sz w:val="22"/>
          <w:szCs w:val="22"/>
          <w:lang w:val="sv-SE"/>
        </w:rPr>
        <w:t xml:space="preserve"> således at man kun behøver</w:t>
      </w:r>
      <w:r w:rsidR="00AC263D">
        <w:rPr>
          <w:rFonts w:ascii="BryantLG Regular" w:hAnsi="BryantLG Regular"/>
          <w:sz w:val="22"/>
          <w:szCs w:val="22"/>
          <w:lang w:val="sv-SE"/>
        </w:rPr>
        <w:t xml:space="preserve"> lette, polariserede</w:t>
      </w:r>
      <w:r w:rsidR="00644310">
        <w:rPr>
          <w:rFonts w:ascii="BryantLG Regular" w:hAnsi="BryantLG Regular"/>
          <w:sz w:val="22"/>
          <w:szCs w:val="22"/>
          <w:lang w:val="sv-SE"/>
        </w:rPr>
        <w:t xml:space="preserve"> briller af den type</w:t>
      </w:r>
      <w:r w:rsidR="00883558">
        <w:rPr>
          <w:rFonts w:ascii="BryantLG Regular" w:hAnsi="BryantLG Regular"/>
          <w:sz w:val="22"/>
          <w:szCs w:val="22"/>
          <w:lang w:val="sv-SE"/>
        </w:rPr>
        <w:t>,</w:t>
      </w:r>
      <w:r w:rsidR="00644310">
        <w:rPr>
          <w:rFonts w:ascii="BryantLG Regular" w:hAnsi="BryantLG Regular"/>
          <w:sz w:val="22"/>
          <w:szCs w:val="22"/>
          <w:lang w:val="sv-SE"/>
        </w:rPr>
        <w:t xml:space="preserve"> som også anvendes af</w:t>
      </w:r>
      <w:r w:rsidR="00AC263D">
        <w:rPr>
          <w:rFonts w:ascii="BryantLG Regular" w:hAnsi="BryantLG Regular"/>
          <w:sz w:val="22"/>
          <w:szCs w:val="22"/>
          <w:lang w:val="sv-SE"/>
        </w:rPr>
        <w:t xml:space="preserve"> bi</w:t>
      </w:r>
      <w:r w:rsidR="00076979">
        <w:rPr>
          <w:rFonts w:ascii="BryantLG Regular" w:hAnsi="BryantLG Regular"/>
          <w:sz w:val="22"/>
          <w:szCs w:val="22"/>
          <w:lang w:val="sv-SE"/>
        </w:rPr>
        <w:t>ografer. Dette er nyt i forhold til</w:t>
      </w:r>
      <w:r w:rsidR="00644310">
        <w:rPr>
          <w:rFonts w:ascii="BryantLG Regular" w:hAnsi="BryantLG Regular"/>
          <w:sz w:val="22"/>
          <w:szCs w:val="22"/>
          <w:lang w:val="sv-SE"/>
        </w:rPr>
        <w:t xml:space="preserve"> første gen</w:t>
      </w:r>
      <w:r w:rsidR="00770B5A">
        <w:rPr>
          <w:rFonts w:ascii="BryantLG Regular" w:hAnsi="BryantLG Regular"/>
          <w:sz w:val="22"/>
          <w:szCs w:val="22"/>
          <w:lang w:val="sv-SE"/>
        </w:rPr>
        <w:t>eration af</w:t>
      </w:r>
      <w:r w:rsidR="00644310">
        <w:rPr>
          <w:rFonts w:ascii="BryantLG Regular" w:hAnsi="BryantLG Regular"/>
          <w:sz w:val="22"/>
          <w:szCs w:val="22"/>
          <w:lang w:val="sv-SE"/>
        </w:rPr>
        <w:t xml:space="preserve"> 3D-TV,</w:t>
      </w:r>
      <w:r w:rsidR="00770B5A">
        <w:rPr>
          <w:rFonts w:ascii="BryantLG Regular" w:hAnsi="BryantLG Regular"/>
          <w:sz w:val="22"/>
          <w:szCs w:val="22"/>
          <w:lang w:val="sv-SE"/>
        </w:rPr>
        <w:t xml:space="preserve">som krævede briller med aktiv shutter. </w:t>
      </w:r>
      <w:r w:rsidR="00644310">
        <w:rPr>
          <w:rFonts w:ascii="BryantLG Regular" w:hAnsi="BryantLG Regular"/>
          <w:sz w:val="22"/>
          <w:szCs w:val="22"/>
          <w:lang w:val="sv-SE"/>
        </w:rPr>
        <w:t xml:space="preserve"> 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Cinema 3D</w:t>
      </w:r>
      <w:r w:rsidR="00883558">
        <w:rPr>
          <w:rFonts w:ascii="BryantLG Regular" w:hAnsi="BryantLG Regular"/>
          <w:sz w:val="22"/>
          <w:szCs w:val="22"/>
          <w:lang w:val="sv-SE"/>
        </w:rPr>
        <w:t>,</w:t>
      </w:r>
      <w:r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770B5A">
        <w:rPr>
          <w:rFonts w:ascii="BryantLG Regular" w:hAnsi="BryantLG Regular"/>
          <w:sz w:val="22"/>
          <w:szCs w:val="22"/>
          <w:lang w:val="sv-SE"/>
        </w:rPr>
        <w:t>er som den første 3D-teknologi</w:t>
      </w:r>
      <w:r w:rsidR="00883558">
        <w:rPr>
          <w:rFonts w:ascii="BryantLG Regular" w:hAnsi="BryantLG Regular"/>
          <w:sz w:val="22"/>
          <w:szCs w:val="22"/>
          <w:lang w:val="sv-SE"/>
        </w:rPr>
        <w:t>,</w:t>
      </w:r>
      <w:r w:rsidR="00770B5A">
        <w:rPr>
          <w:rFonts w:ascii="BryantLG Regular" w:hAnsi="BryantLG Regular"/>
          <w:sz w:val="22"/>
          <w:szCs w:val="22"/>
          <w:lang w:val="sv-SE"/>
        </w:rPr>
        <w:t xml:space="preserve"> bl</w:t>
      </w:r>
      <w:r w:rsidR="00AC263D">
        <w:rPr>
          <w:rFonts w:ascii="BryantLG Regular" w:hAnsi="BryantLG Regular"/>
          <w:sz w:val="22"/>
          <w:szCs w:val="22"/>
          <w:lang w:val="sv-SE"/>
        </w:rPr>
        <w:t>evet certificeret</w:t>
      </w:r>
      <w:r w:rsidR="0013209E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AC263D">
        <w:rPr>
          <w:rFonts w:ascii="BryantLG Regular" w:hAnsi="BryantLG Regular"/>
          <w:sz w:val="22"/>
          <w:szCs w:val="22"/>
          <w:lang w:val="sv-SE"/>
        </w:rPr>
        <w:t>”</w:t>
      </w:r>
      <w:r w:rsidR="0013209E">
        <w:rPr>
          <w:rFonts w:ascii="BryantLG Regular" w:hAnsi="BryantLG Regular"/>
          <w:sz w:val="22"/>
          <w:szCs w:val="22"/>
          <w:lang w:val="sv-SE"/>
        </w:rPr>
        <w:t>flimmerfri</w:t>
      </w:r>
      <w:r w:rsidR="00AC263D">
        <w:rPr>
          <w:rFonts w:ascii="BryantLG Regular" w:hAnsi="BryantLG Regular"/>
          <w:sz w:val="22"/>
          <w:szCs w:val="22"/>
          <w:lang w:val="sv-SE"/>
        </w:rPr>
        <w:t>” af forskningsinstituttet</w:t>
      </w:r>
      <w:r w:rsidR="0013209E">
        <w:rPr>
          <w:rFonts w:ascii="BryantLG Regular" w:hAnsi="BryantLG Regular"/>
          <w:sz w:val="22"/>
          <w:szCs w:val="22"/>
          <w:lang w:val="sv-SE"/>
        </w:rPr>
        <w:t xml:space="preserve"> Intertek og </w:t>
      </w:r>
      <w:r w:rsidR="0013209E" w:rsidRPr="0013209E">
        <w:rPr>
          <w:rFonts w:ascii="BryantLG Regular" w:hAnsi="BryantLG Regular"/>
          <w:sz w:val="22"/>
          <w:szCs w:val="22"/>
          <w:lang w:val="sv-SE"/>
        </w:rPr>
        <w:t>TÜV</w:t>
      </w:r>
      <w:r w:rsidR="0013209E">
        <w:rPr>
          <w:rFonts w:ascii="BryantLG Regular" w:hAnsi="BryantLG Regular"/>
          <w:sz w:val="22"/>
          <w:szCs w:val="22"/>
          <w:lang w:val="sv-SE"/>
        </w:rPr>
        <w:t xml:space="preserve">. Brugeren får en lysstærk, glat og realistisk 3D-oplevelse uden flimmer og forstyrrelser, som man ofte oplevede ved første generations aktiv 3D-teknologi. Med Cinema 3D slipper man derudover for de tunge og dyre aktive 3D-briller, </w:t>
      </w:r>
      <w:r w:rsidR="003A669C">
        <w:rPr>
          <w:rFonts w:ascii="BryantLG Regular" w:hAnsi="BryantLG Regular"/>
          <w:sz w:val="22"/>
          <w:szCs w:val="22"/>
          <w:lang w:val="sv-SE"/>
        </w:rPr>
        <w:t xml:space="preserve">og behøver ikke at mørklægge rummet for at få et godt billede. </w:t>
      </w:r>
      <w:r w:rsidR="0013209E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770B5A"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– </w:t>
      </w:r>
      <w:r w:rsidR="00270E5E">
        <w:rPr>
          <w:rFonts w:ascii="BryantLG Regular" w:hAnsi="BryantLG Regular"/>
          <w:sz w:val="22"/>
          <w:szCs w:val="22"/>
          <w:lang w:val="sv-SE"/>
        </w:rPr>
        <w:t>Med Cinema 3D ret</w:t>
      </w:r>
      <w:r w:rsidR="00AC263D">
        <w:rPr>
          <w:rFonts w:ascii="BryantLG Regular" w:hAnsi="BryantLG Regular"/>
          <w:sz w:val="22"/>
          <w:szCs w:val="22"/>
          <w:lang w:val="sv-SE"/>
        </w:rPr>
        <w:t>ter vi op på de ulemper</w:t>
      </w:r>
      <w:r w:rsidR="00EA05DE">
        <w:rPr>
          <w:rFonts w:ascii="BryantLG Regular" w:hAnsi="BryantLG Regular"/>
          <w:sz w:val="22"/>
          <w:szCs w:val="22"/>
          <w:lang w:val="sv-SE"/>
        </w:rPr>
        <w:t>,</w:t>
      </w:r>
      <w:r w:rsidR="00AC263D">
        <w:rPr>
          <w:rFonts w:ascii="BryantLG Regular" w:hAnsi="BryantLG Regular"/>
          <w:sz w:val="22"/>
          <w:szCs w:val="22"/>
          <w:lang w:val="sv-SE"/>
        </w:rPr>
        <w:t xml:space="preserve"> der var ved den gamle teknologi</w:t>
      </w:r>
      <w:r w:rsidR="00270E5E">
        <w:rPr>
          <w:rFonts w:ascii="BryantLG Regular" w:hAnsi="BryantLG Regular"/>
          <w:sz w:val="22"/>
          <w:szCs w:val="22"/>
          <w:lang w:val="sv-SE"/>
        </w:rPr>
        <w:t>. LG er overbevist om</w:t>
      </w:r>
      <w:r w:rsidR="00FA104F">
        <w:rPr>
          <w:rFonts w:ascii="BryantLG Regular" w:hAnsi="BryantLG Regular"/>
          <w:sz w:val="22"/>
          <w:szCs w:val="22"/>
          <w:lang w:val="sv-SE"/>
        </w:rPr>
        <w:t>,</w:t>
      </w:r>
      <w:r w:rsidR="00270E5E">
        <w:rPr>
          <w:rFonts w:ascii="BryantLG Regular" w:hAnsi="BryantLG Regular"/>
          <w:sz w:val="22"/>
          <w:szCs w:val="22"/>
          <w:lang w:val="sv-SE"/>
        </w:rPr>
        <w:t xml:space="preserve"> at dette er gennembruddet som markedet har ventet på, og vi er nu klar til at vise verden</w:t>
      </w:r>
      <w:r w:rsidR="00EA05DE">
        <w:rPr>
          <w:rFonts w:ascii="BryantLG Regular" w:hAnsi="BryantLG Regular"/>
          <w:sz w:val="22"/>
          <w:szCs w:val="22"/>
          <w:lang w:val="sv-SE"/>
        </w:rPr>
        <w:t>,</w:t>
      </w:r>
      <w:r w:rsidR="00270E5E">
        <w:rPr>
          <w:rFonts w:ascii="BryantLG Regular" w:hAnsi="BryantLG Regular"/>
          <w:sz w:val="22"/>
          <w:szCs w:val="22"/>
          <w:lang w:val="sv-SE"/>
        </w:rPr>
        <w:t xml:space="preserve"> hvor godt</w:t>
      </w:r>
      <w:r w:rsidR="00FA104F">
        <w:rPr>
          <w:rFonts w:ascii="BryantLG Regular" w:hAnsi="BryantLG Regular"/>
          <w:sz w:val="22"/>
          <w:szCs w:val="22"/>
          <w:lang w:val="sv-SE"/>
        </w:rPr>
        <w:t xml:space="preserve"> 3D-T</w:t>
      </w:r>
      <w:r w:rsidR="00EA05DE">
        <w:rPr>
          <w:rFonts w:ascii="BryantLG Regular" w:hAnsi="BryantLG Regular"/>
          <w:sz w:val="22"/>
          <w:szCs w:val="22"/>
          <w:lang w:val="sv-SE"/>
        </w:rPr>
        <w:t>V kan være, siger Morten Nielsen</w:t>
      </w:r>
      <w:r w:rsidR="00FA104F">
        <w:rPr>
          <w:rFonts w:ascii="BryantLG Regular" w:hAnsi="BryantLG Regular"/>
          <w:sz w:val="22"/>
          <w:szCs w:val="22"/>
          <w:lang w:val="sv-SE"/>
        </w:rPr>
        <w:t>, Sales Manager for</w:t>
      </w:r>
      <w:r w:rsidR="004A13B1">
        <w:rPr>
          <w:rFonts w:ascii="BryantLG Regular" w:hAnsi="BryantLG Regular"/>
          <w:sz w:val="22"/>
          <w:szCs w:val="22"/>
          <w:lang w:val="sv-SE"/>
        </w:rPr>
        <w:t xml:space="preserve"> Home Entertainment hos</w:t>
      </w:r>
      <w:r w:rsidR="00FA104F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270E5E">
        <w:rPr>
          <w:rFonts w:ascii="BryantLG Regular" w:hAnsi="BryantLG Regular"/>
          <w:sz w:val="22"/>
          <w:szCs w:val="22"/>
          <w:lang w:val="sv-SE"/>
        </w:rPr>
        <w:t>LG Electronics</w:t>
      </w:r>
      <w:r w:rsidR="00FA104F">
        <w:rPr>
          <w:rFonts w:ascii="BryantLG Regular" w:hAnsi="BryantLG Regular"/>
          <w:sz w:val="22"/>
          <w:szCs w:val="22"/>
          <w:lang w:val="sv-SE"/>
        </w:rPr>
        <w:t xml:space="preserve"> D</w:t>
      </w:r>
      <w:r w:rsidR="004A13B1">
        <w:rPr>
          <w:rFonts w:ascii="BryantLG Regular" w:hAnsi="BryantLG Regular"/>
          <w:sz w:val="22"/>
          <w:szCs w:val="22"/>
          <w:lang w:val="sv-SE"/>
        </w:rPr>
        <w:t>a</w:t>
      </w:r>
      <w:r w:rsidR="00FA104F">
        <w:rPr>
          <w:rFonts w:ascii="BryantLG Regular" w:hAnsi="BryantLG Regular"/>
          <w:sz w:val="22"/>
          <w:szCs w:val="22"/>
          <w:lang w:val="sv-SE"/>
        </w:rPr>
        <w:t>nmark</w:t>
      </w:r>
      <w:r w:rsidR="00270E5E">
        <w:rPr>
          <w:rFonts w:ascii="BryantLG Regular" w:hAnsi="BryantLG Regular"/>
          <w:sz w:val="22"/>
          <w:szCs w:val="22"/>
          <w:lang w:val="sv-SE"/>
        </w:rPr>
        <w:t>. Cinema 3D giver en stærkt forbedret 3D-oplevelse samtidig m</w:t>
      </w:r>
      <w:r w:rsidR="00AC263D">
        <w:rPr>
          <w:rFonts w:ascii="BryantLG Regular" w:hAnsi="BryantLG Regular"/>
          <w:sz w:val="22"/>
          <w:szCs w:val="22"/>
          <w:lang w:val="sv-SE"/>
        </w:rPr>
        <w:t>ed</w:t>
      </w:r>
      <w:r w:rsidR="000B61DA">
        <w:rPr>
          <w:rFonts w:ascii="BryantLG Regular" w:hAnsi="BryantLG Regular"/>
          <w:sz w:val="22"/>
          <w:szCs w:val="22"/>
          <w:lang w:val="sv-SE"/>
        </w:rPr>
        <w:t>,</w:t>
      </w:r>
      <w:r w:rsidR="00AC263D">
        <w:rPr>
          <w:rFonts w:ascii="BryantLG Regular" w:hAnsi="BryantLG Regular"/>
          <w:sz w:val="22"/>
          <w:szCs w:val="22"/>
          <w:lang w:val="sv-SE"/>
        </w:rPr>
        <w:t xml:space="preserve"> at brillerne er mere behagelige</w:t>
      </w:r>
      <w:r w:rsidR="00270E5E">
        <w:rPr>
          <w:rFonts w:ascii="BryantLG Regular" w:hAnsi="BryantLG Regular"/>
          <w:sz w:val="22"/>
          <w:szCs w:val="22"/>
          <w:lang w:val="sv-SE"/>
        </w:rPr>
        <w:t xml:space="preserve"> og endda koster en brøkdel af</w:t>
      </w:r>
      <w:r w:rsidR="00EA05DE">
        <w:rPr>
          <w:rFonts w:ascii="BryantLG Regular" w:hAnsi="BryantLG Regular"/>
          <w:sz w:val="22"/>
          <w:szCs w:val="22"/>
          <w:lang w:val="sv-SE"/>
        </w:rPr>
        <w:t xml:space="preserve"> hvad</w:t>
      </w:r>
      <w:r w:rsidR="00270E5E">
        <w:rPr>
          <w:rFonts w:ascii="BryantLG Regular" w:hAnsi="BryantLG Regular"/>
          <w:sz w:val="22"/>
          <w:szCs w:val="22"/>
          <w:lang w:val="sv-SE"/>
        </w:rPr>
        <w:t xml:space="preserve"> de gamle</w:t>
      </w:r>
      <w:r w:rsidR="00EA05DE">
        <w:rPr>
          <w:rFonts w:ascii="BryantLG Regular" w:hAnsi="BryantLG Regular"/>
          <w:sz w:val="22"/>
          <w:szCs w:val="22"/>
          <w:lang w:val="sv-SE"/>
        </w:rPr>
        <w:t xml:space="preserve"> gjorde</w:t>
      </w:r>
      <w:r w:rsidR="00270E5E">
        <w:rPr>
          <w:rFonts w:ascii="BryantLG Regular" w:hAnsi="BryantLG Regular"/>
          <w:sz w:val="22"/>
          <w:szCs w:val="22"/>
          <w:lang w:val="sv-SE"/>
        </w:rPr>
        <w:t xml:space="preserve">. Disse fordele er også fremhævet </w:t>
      </w:r>
      <w:r w:rsidR="005006C0">
        <w:rPr>
          <w:rFonts w:ascii="BryantLG Regular" w:hAnsi="BryantLG Regular"/>
          <w:sz w:val="22"/>
          <w:szCs w:val="22"/>
          <w:lang w:val="sv-SE"/>
        </w:rPr>
        <w:t>i de meget positive tilbagemel</w:t>
      </w:r>
      <w:r w:rsidR="00AC263D">
        <w:rPr>
          <w:rFonts w:ascii="BryantLG Regular" w:hAnsi="BryantLG Regular"/>
          <w:sz w:val="22"/>
          <w:szCs w:val="22"/>
          <w:lang w:val="sv-SE"/>
        </w:rPr>
        <w:t>dinger vi har fået fra både pro</w:t>
      </w:r>
      <w:r w:rsidR="005006C0">
        <w:rPr>
          <w:rFonts w:ascii="BryantLG Regular" w:hAnsi="BryantLG Regular"/>
          <w:sz w:val="22"/>
          <w:szCs w:val="22"/>
          <w:lang w:val="sv-SE"/>
        </w:rPr>
        <w:t xml:space="preserve">fessionelle testere og forbrugere verden over. </w:t>
      </w:r>
      <w:r w:rsidR="003A669C"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5F440C" w:rsidRPr="00435508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27267F" w:rsidRDefault="005F440C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58420</wp:posOffset>
            </wp:positionV>
            <wp:extent cx="2009140" cy="1336040"/>
            <wp:effectExtent l="19050" t="0" r="0" b="0"/>
            <wp:wrapTight wrapText="bothSides">
              <wp:wrapPolygon edited="0">
                <wp:start x="-205" y="0"/>
                <wp:lineTo x="-205" y="21251"/>
                <wp:lineTo x="21504" y="21251"/>
                <wp:lineTo x="21504" y="0"/>
                <wp:lineTo x="-205" y="0"/>
              </wp:wrapPolygon>
            </wp:wrapTight>
            <wp:docPr id="4" name="Billede 4" descr="MIK_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K_60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7F">
        <w:rPr>
          <w:rFonts w:ascii="BryantLG Regular" w:hAnsi="BryantLG Regular"/>
          <w:b/>
          <w:sz w:val="22"/>
          <w:szCs w:val="22"/>
          <w:lang w:val="sv-SE"/>
        </w:rPr>
        <w:t>Rekord</w:t>
      </w:r>
      <w:r w:rsidR="006F4F3E">
        <w:rPr>
          <w:rFonts w:ascii="BryantLG Regular" w:hAnsi="BryantLG Regular"/>
          <w:b/>
          <w:sz w:val="22"/>
          <w:szCs w:val="22"/>
          <w:lang w:val="sv-SE"/>
        </w:rPr>
        <w:t>-</w:t>
      </w:r>
      <w:r w:rsidRPr="0027267F">
        <w:rPr>
          <w:rFonts w:ascii="BryantLG Regular" w:hAnsi="BryantLG Regular"/>
          <w:b/>
          <w:sz w:val="22"/>
          <w:szCs w:val="22"/>
          <w:lang w:val="sv-SE"/>
        </w:rPr>
        <w:t xml:space="preserve">event </w:t>
      </w:r>
      <w:r w:rsidR="00376A7C">
        <w:rPr>
          <w:rFonts w:ascii="BryantLG Regular" w:hAnsi="BryantLG Regular"/>
          <w:b/>
          <w:sz w:val="22"/>
          <w:szCs w:val="22"/>
          <w:lang w:val="sv-SE"/>
        </w:rPr>
        <w:t>i Paris giver genlyd i Europa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LG </w:t>
      </w:r>
      <w:r w:rsidR="00385BCA">
        <w:rPr>
          <w:rFonts w:ascii="BryantLG Regular" w:hAnsi="BryantLG Regular"/>
          <w:sz w:val="22"/>
          <w:szCs w:val="22"/>
          <w:lang w:val="sv-SE"/>
        </w:rPr>
        <w:t>af</w:t>
      </w:r>
      <w:r w:rsidR="001C0705">
        <w:rPr>
          <w:rFonts w:ascii="BryantLG Regular" w:hAnsi="BryantLG Regular"/>
          <w:sz w:val="22"/>
          <w:szCs w:val="22"/>
          <w:lang w:val="sv-SE"/>
        </w:rPr>
        <w:t>holdt</w:t>
      </w:r>
      <w:r w:rsidR="008C6D64">
        <w:rPr>
          <w:rFonts w:ascii="BryantLG Regular" w:hAnsi="BryantLG Regular"/>
          <w:sz w:val="22"/>
          <w:szCs w:val="22"/>
          <w:lang w:val="sv-SE"/>
        </w:rPr>
        <w:t>e</w:t>
      </w:r>
      <w:r w:rsidR="001C0705">
        <w:rPr>
          <w:rFonts w:ascii="BryantLG Regular" w:hAnsi="BryantLG Regular"/>
          <w:sz w:val="22"/>
          <w:szCs w:val="22"/>
          <w:lang w:val="sv-SE"/>
        </w:rPr>
        <w:t xml:space="preserve"> et stort lanceringsevent for Cinema 3D-teknologien i Paris den 21</w:t>
      </w:r>
      <w:r w:rsidR="00385BCA">
        <w:rPr>
          <w:rFonts w:ascii="BryantLG Regular" w:hAnsi="BryantLG Regular"/>
          <w:sz w:val="22"/>
          <w:szCs w:val="22"/>
          <w:lang w:val="sv-SE"/>
        </w:rPr>
        <w:t>.</w:t>
      </w:r>
      <w:r w:rsidR="001C0705">
        <w:rPr>
          <w:rFonts w:ascii="BryantLG Regular" w:hAnsi="BryantLG Regular"/>
          <w:sz w:val="22"/>
          <w:szCs w:val="22"/>
          <w:lang w:val="sv-SE"/>
        </w:rPr>
        <w:t xml:space="preserve"> april, hvor over 1300 kunder, forhandlere, journalister og berømtheder fra hele Europa fik en demonstration af LG Cinema 3D. Gæsterne var tydeligt imponerede over 3D-oplevelsen. Under eventet blev to Guin</w:t>
      </w:r>
      <w:r w:rsidR="005A1378">
        <w:rPr>
          <w:rFonts w:ascii="BryantLG Regular" w:hAnsi="BryantLG Regular"/>
          <w:sz w:val="22"/>
          <w:szCs w:val="22"/>
          <w:lang w:val="sv-SE"/>
        </w:rPr>
        <w:t>n</w:t>
      </w:r>
      <w:r w:rsidR="001C0705">
        <w:rPr>
          <w:rFonts w:ascii="BryantLG Regular" w:hAnsi="BryantLG Regular"/>
          <w:sz w:val="22"/>
          <w:szCs w:val="22"/>
          <w:lang w:val="sv-SE"/>
        </w:rPr>
        <w:t>ess verdensrekorder slået i form  af verdens største private 3D-filmvisning på verden</w:t>
      </w:r>
      <w:r w:rsidR="000B61DA">
        <w:rPr>
          <w:rFonts w:ascii="BryantLG Regular" w:hAnsi="BryantLG Regular"/>
          <w:sz w:val="22"/>
          <w:szCs w:val="22"/>
          <w:lang w:val="sv-SE"/>
        </w:rPr>
        <w:t>s største 3D-projektionsskærm</w:t>
      </w:r>
      <w:r w:rsidR="00736028">
        <w:rPr>
          <w:rFonts w:ascii="BryantLG Regular" w:hAnsi="BryantLG Regular"/>
          <w:sz w:val="22"/>
          <w:szCs w:val="22"/>
          <w:lang w:val="sv-SE"/>
        </w:rPr>
        <w:t xml:space="preserve"> med sin </w:t>
      </w:r>
      <w:r w:rsidR="000B61DA">
        <w:rPr>
          <w:rFonts w:ascii="BryantLG Regular" w:hAnsi="BryantLG Regular"/>
          <w:sz w:val="22"/>
          <w:szCs w:val="22"/>
          <w:lang w:val="sv-SE"/>
        </w:rPr>
        <w:t xml:space="preserve">størrelse på </w:t>
      </w:r>
      <w:r w:rsidR="001C0705">
        <w:rPr>
          <w:rFonts w:ascii="BryantLG Regular" w:hAnsi="BryantLG Regular"/>
          <w:sz w:val="22"/>
          <w:szCs w:val="22"/>
          <w:lang w:val="sv-SE"/>
        </w:rPr>
        <w:t xml:space="preserve">297 kvadratmeter.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4A13B1" w:rsidRDefault="004A13B1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</w:p>
    <w:p w:rsidR="005F440C" w:rsidRPr="0027267F" w:rsidRDefault="005F440C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 w:rsidRPr="0027267F">
        <w:rPr>
          <w:rFonts w:ascii="BryantLG Regular" w:hAnsi="BryantLG Regular"/>
          <w:b/>
          <w:sz w:val="22"/>
          <w:szCs w:val="22"/>
          <w:lang w:val="sv-SE"/>
        </w:rPr>
        <w:lastRenderedPageBreak/>
        <w:t xml:space="preserve">Stor </w:t>
      </w:r>
      <w:r w:rsidR="008A19BF">
        <w:rPr>
          <w:rFonts w:ascii="BryantLG Regular" w:hAnsi="BryantLG Regular"/>
          <w:b/>
          <w:sz w:val="22"/>
          <w:szCs w:val="22"/>
          <w:lang w:val="sv-SE"/>
        </w:rPr>
        <w:t>interesse for Cinema 3D</w:t>
      </w:r>
    </w:p>
    <w:p w:rsidR="005F440C" w:rsidRPr="00261061" w:rsidRDefault="00562250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Det britiske </w:t>
      </w:r>
      <w:r w:rsidR="00F360EB">
        <w:rPr>
          <w:rFonts w:ascii="BryantLG Regular" w:hAnsi="BryantLG Regular"/>
          <w:sz w:val="22"/>
          <w:szCs w:val="22"/>
          <w:lang w:val="sv-SE"/>
        </w:rPr>
        <w:t xml:space="preserve">biografmagasin </w:t>
      </w:r>
      <w:r w:rsidR="00F360EB" w:rsidRPr="00F360EB">
        <w:rPr>
          <w:rFonts w:ascii="BryantLG Regular" w:hAnsi="BryantLG Regular"/>
          <w:i/>
          <w:sz w:val="22"/>
          <w:szCs w:val="22"/>
          <w:lang w:val="sv-SE"/>
        </w:rPr>
        <w:t>What Hi-Fi</w:t>
      </w:r>
      <w:r w:rsidR="00261061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7E7A94">
        <w:rPr>
          <w:rFonts w:ascii="BryantLG Regular" w:hAnsi="BryantLG Regular"/>
          <w:sz w:val="22"/>
          <w:szCs w:val="22"/>
          <w:lang w:val="sv-SE"/>
        </w:rPr>
        <w:t>kårede for nyligt LW650W</w:t>
      </w:r>
      <w:r w:rsidR="005E0C25">
        <w:rPr>
          <w:rFonts w:ascii="BryantLG Regular" w:hAnsi="BryantLG Regular"/>
          <w:sz w:val="22"/>
          <w:szCs w:val="22"/>
          <w:lang w:val="sv-SE"/>
        </w:rPr>
        <w:t xml:space="preserve"> fra LG som</w:t>
      </w:r>
      <w:r w:rsidR="007E7A94">
        <w:rPr>
          <w:rFonts w:ascii="BryantLG Regular" w:hAnsi="BryantLG Regular"/>
          <w:sz w:val="22"/>
          <w:szCs w:val="22"/>
          <w:lang w:val="sv-SE"/>
        </w:rPr>
        <w:t xml:space="preserve"> bedst i test med en </w:t>
      </w:r>
      <w:r w:rsidR="00EA05DE">
        <w:rPr>
          <w:rFonts w:ascii="BryantLG Regular" w:hAnsi="BryantLG Regular"/>
          <w:sz w:val="22"/>
          <w:szCs w:val="22"/>
          <w:lang w:val="sv-SE"/>
        </w:rPr>
        <w:t>karakter på fem ud af fem</w:t>
      </w:r>
      <w:r w:rsidR="007E7A94">
        <w:rPr>
          <w:rFonts w:ascii="BryantLG Regular" w:hAnsi="BryantLG Regular"/>
          <w:sz w:val="22"/>
          <w:szCs w:val="22"/>
          <w:lang w:val="sv-SE"/>
        </w:rPr>
        <w:t xml:space="preserve">. </w:t>
      </w:r>
      <w:r w:rsidR="005553EE">
        <w:rPr>
          <w:rFonts w:ascii="BryantLG Regular" w:hAnsi="BryantLG Regular"/>
          <w:sz w:val="22"/>
          <w:szCs w:val="22"/>
          <w:lang w:val="sv-SE"/>
        </w:rPr>
        <w:t xml:space="preserve">I Norden er Cinema </w:t>
      </w:r>
      <w:r w:rsidR="005219BA">
        <w:rPr>
          <w:rFonts w:ascii="BryantLG Regular" w:hAnsi="BryantLG Regular"/>
          <w:sz w:val="22"/>
          <w:szCs w:val="22"/>
          <w:lang w:val="sv-SE"/>
        </w:rPr>
        <w:t>3D blevet testet af blandt andet</w:t>
      </w:r>
      <w:r w:rsidR="005553EE">
        <w:rPr>
          <w:rFonts w:ascii="BryantLG Regular" w:hAnsi="BryantLG Regular"/>
          <w:sz w:val="22"/>
          <w:szCs w:val="22"/>
          <w:lang w:val="sv-SE"/>
        </w:rPr>
        <w:t xml:space="preserve"> de svenske magasiner M3, Prylportalen og Hemmabio, samt danske Flatpan</w:t>
      </w:r>
      <w:r w:rsidR="00EA05DE">
        <w:rPr>
          <w:rFonts w:ascii="BryantLG Regular" w:hAnsi="BryantLG Regular"/>
          <w:sz w:val="22"/>
          <w:szCs w:val="22"/>
          <w:lang w:val="sv-SE"/>
        </w:rPr>
        <w:t>els, og har</w:t>
      </w:r>
      <w:r w:rsidR="001E049D">
        <w:rPr>
          <w:rFonts w:ascii="BryantLG Regular" w:hAnsi="BryantLG Regular"/>
          <w:sz w:val="22"/>
          <w:szCs w:val="22"/>
          <w:lang w:val="sv-SE"/>
        </w:rPr>
        <w:t xml:space="preserve"> her</w:t>
      </w:r>
      <w:r w:rsidR="00EA05DE">
        <w:rPr>
          <w:rFonts w:ascii="BryantLG Regular" w:hAnsi="BryantLG Regular"/>
          <w:sz w:val="22"/>
          <w:szCs w:val="22"/>
          <w:lang w:val="sv-SE"/>
        </w:rPr>
        <w:t xml:space="preserve"> opnået topkarakter</w:t>
      </w:r>
      <w:r w:rsidR="005553EE">
        <w:rPr>
          <w:rFonts w:ascii="BryantLG Regular" w:hAnsi="BryantLG Regular"/>
          <w:sz w:val="22"/>
          <w:szCs w:val="22"/>
          <w:lang w:val="sv-SE"/>
        </w:rPr>
        <w:t xml:space="preserve">. </w:t>
      </w:r>
      <w:r w:rsidR="00B920CE">
        <w:rPr>
          <w:rFonts w:ascii="BryantLG Regular" w:hAnsi="BryantLG Regular"/>
          <w:sz w:val="22"/>
          <w:szCs w:val="22"/>
          <w:lang w:val="sv-SE"/>
        </w:rPr>
        <w:t xml:space="preserve">Ifølge M3 giver LG LW550W en rigtig god 3D-oplevelse, og åbner op for en mere bekvem måde at opleve 3D med hele familien. </w:t>
      </w:r>
      <w:r w:rsidR="008D3BD9">
        <w:rPr>
          <w:rFonts w:ascii="BryantLG Regular" w:hAnsi="BryantLG Regular"/>
          <w:sz w:val="22"/>
          <w:szCs w:val="22"/>
          <w:lang w:val="sv-SE"/>
        </w:rPr>
        <w:t>Teknologien giver lysere billeder, stiller færre krav til brugerens siddevinkel og</w:t>
      </w:r>
      <w:r w:rsidR="00EA05DE">
        <w:rPr>
          <w:rFonts w:ascii="BryantLG Regular" w:hAnsi="BryantLG Regular"/>
          <w:sz w:val="22"/>
          <w:szCs w:val="22"/>
          <w:lang w:val="sv-SE"/>
        </w:rPr>
        <w:t xml:space="preserve"> så koster</w:t>
      </w:r>
      <w:r w:rsidR="008D3BD9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BE69A3">
        <w:rPr>
          <w:rFonts w:ascii="BryantLG Regular" w:hAnsi="BryantLG Regular"/>
          <w:sz w:val="22"/>
          <w:szCs w:val="22"/>
          <w:lang w:val="sv-SE"/>
        </w:rPr>
        <w:t>bril</w:t>
      </w:r>
      <w:r w:rsidR="00EA05DE">
        <w:rPr>
          <w:rFonts w:ascii="BryantLG Regular" w:hAnsi="BryantLG Regular"/>
          <w:sz w:val="22"/>
          <w:szCs w:val="22"/>
          <w:lang w:val="sv-SE"/>
        </w:rPr>
        <w:t>lerne</w:t>
      </w:r>
      <w:r w:rsidR="00032909">
        <w:rPr>
          <w:rFonts w:ascii="BryantLG Regular" w:hAnsi="BryantLG Regular"/>
          <w:sz w:val="22"/>
          <w:szCs w:val="22"/>
          <w:lang w:val="sv-SE"/>
        </w:rPr>
        <w:t xml:space="preserve"> mindre</w:t>
      </w:r>
      <w:r w:rsidR="005E0C25">
        <w:rPr>
          <w:rFonts w:ascii="BryantLG Regular" w:hAnsi="BryantLG Regular"/>
          <w:sz w:val="22"/>
          <w:szCs w:val="22"/>
          <w:lang w:val="sv-SE"/>
        </w:rPr>
        <w:t xml:space="preserve"> end tidligere</w:t>
      </w:r>
      <w:r w:rsidR="00BE69A3">
        <w:rPr>
          <w:rFonts w:ascii="BryantLG Regular" w:hAnsi="BryantLG Regular"/>
          <w:sz w:val="22"/>
          <w:szCs w:val="22"/>
          <w:lang w:val="sv-SE"/>
        </w:rPr>
        <w:t xml:space="preserve">. Samlet set opnår TV’et en karakter på 8/10 og udmærkelsen </w:t>
      </w:r>
      <w:r w:rsidR="00DE030B">
        <w:rPr>
          <w:rFonts w:ascii="BryantLG Regular" w:hAnsi="BryantLG Regular"/>
          <w:sz w:val="22"/>
          <w:szCs w:val="22"/>
          <w:lang w:val="sv-SE"/>
        </w:rPr>
        <w:t>”</w:t>
      </w:r>
      <w:r w:rsidR="00BE69A3">
        <w:rPr>
          <w:rFonts w:ascii="BryantLG Regular" w:hAnsi="BryantLG Regular"/>
          <w:sz w:val="22"/>
          <w:szCs w:val="22"/>
          <w:lang w:val="sv-SE"/>
        </w:rPr>
        <w:t>M3 Anbefaler.</w:t>
      </w:r>
      <w:r w:rsidR="00DE030B">
        <w:rPr>
          <w:rFonts w:ascii="BryantLG Regular" w:hAnsi="BryantLG Regular"/>
          <w:sz w:val="22"/>
          <w:szCs w:val="22"/>
          <w:lang w:val="sv-SE"/>
        </w:rPr>
        <w:t>”</w:t>
      </w:r>
      <w:r w:rsidR="008D3BD9"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CA3728" w:rsidP="00CA3728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Det svenske magasin </w:t>
      </w:r>
      <w:r w:rsidRPr="00CA3728">
        <w:rPr>
          <w:rFonts w:ascii="BryantLG Regular" w:hAnsi="BryantLG Regular"/>
          <w:i/>
          <w:sz w:val="22"/>
          <w:szCs w:val="22"/>
          <w:lang w:val="sv-SE"/>
        </w:rPr>
        <w:t>Hemmabio</w:t>
      </w:r>
      <w:r>
        <w:rPr>
          <w:rFonts w:ascii="BryantLG Regular" w:hAnsi="BryantLG Regular"/>
          <w:sz w:val="22"/>
          <w:szCs w:val="22"/>
          <w:lang w:val="sv-SE"/>
        </w:rPr>
        <w:t xml:space="preserve"> proklamerer ”Ufatteligt god 3D”</w:t>
      </w:r>
      <w:r w:rsidR="007E7681">
        <w:rPr>
          <w:rFonts w:ascii="BryantLG Regular" w:hAnsi="BryantLG Regular"/>
          <w:sz w:val="22"/>
          <w:szCs w:val="22"/>
          <w:lang w:val="sv-SE"/>
        </w:rPr>
        <w:t>,</w:t>
      </w:r>
      <w:r>
        <w:rPr>
          <w:rFonts w:ascii="BryantLG Regular" w:hAnsi="BryantLG Regular"/>
          <w:sz w:val="22"/>
          <w:szCs w:val="22"/>
          <w:lang w:val="sv-SE"/>
        </w:rPr>
        <w:t xml:space="preserve"> og danske Flatpanels kommer efter en ekstremt udførlig test af LW650W frem</w:t>
      </w:r>
      <w:r w:rsidR="005E0C25">
        <w:rPr>
          <w:rFonts w:ascii="BryantLG Regular" w:hAnsi="BryantLG Regular"/>
          <w:sz w:val="22"/>
          <w:szCs w:val="22"/>
          <w:lang w:val="sv-SE"/>
        </w:rPr>
        <w:t xml:space="preserve"> til den konklusion</w:t>
      </w:r>
      <w:r w:rsidR="00EA05DE">
        <w:rPr>
          <w:rFonts w:ascii="BryantLG Regular" w:hAnsi="BryantLG Regular"/>
          <w:sz w:val="22"/>
          <w:szCs w:val="22"/>
          <w:lang w:val="sv-SE"/>
        </w:rPr>
        <w:t>,</w:t>
      </w:r>
      <w:r w:rsidR="005E0C25">
        <w:rPr>
          <w:rFonts w:ascii="BryantLG Regular" w:hAnsi="BryantLG Regular"/>
          <w:sz w:val="22"/>
          <w:szCs w:val="22"/>
          <w:lang w:val="sv-SE"/>
        </w:rPr>
        <w:t xml:space="preserve"> at Cinema 3D</w:t>
      </w:r>
      <w:r>
        <w:rPr>
          <w:rFonts w:ascii="BryantLG Regular" w:hAnsi="BryantLG Regular"/>
          <w:sz w:val="22"/>
          <w:szCs w:val="22"/>
          <w:lang w:val="sv-SE"/>
        </w:rPr>
        <w:t xml:space="preserve"> er fremtiden: </w:t>
      </w:r>
    </w:p>
    <w:p w:rsidR="00CA3728" w:rsidRPr="008050D5" w:rsidRDefault="00CA3728" w:rsidP="00CA3728">
      <w:pPr>
        <w:rPr>
          <w:rFonts w:ascii="BryantLG Regular" w:hAnsi="BryantLG Regular"/>
          <w:lang w:val="da-DK"/>
        </w:rPr>
      </w:pPr>
      <w:r w:rsidRPr="008050D5">
        <w:rPr>
          <w:rFonts w:ascii="BryantLG Regular" w:hAnsi="BryantLG Regular"/>
          <w:lang w:val="sv-SE"/>
        </w:rPr>
        <w:t>”</w:t>
      </w:r>
      <w:r w:rsidR="008050D5" w:rsidRPr="00A003EB">
        <w:rPr>
          <w:rFonts w:ascii="BryantLG Regular" w:hAnsi="BryantLG Regular"/>
          <w:i/>
          <w:color w:val="000000"/>
          <w:sz w:val="22"/>
          <w:szCs w:val="22"/>
          <w:lang w:val="da-DK"/>
        </w:rPr>
        <w:t>Cinema 3D har bestemt en ma</w:t>
      </w:r>
      <w:r w:rsidR="005E0C25">
        <w:rPr>
          <w:rFonts w:ascii="BryantLG Regular" w:hAnsi="BryantLG Regular"/>
          <w:i/>
          <w:color w:val="000000"/>
          <w:sz w:val="22"/>
          <w:szCs w:val="22"/>
          <w:lang w:val="da-DK"/>
        </w:rPr>
        <w:t>s</w:t>
      </w:r>
      <w:r w:rsidR="008050D5" w:rsidRPr="00A003EB">
        <w:rPr>
          <w:rFonts w:ascii="BryantLG Regular" w:hAnsi="BryantLG Regular"/>
          <w:i/>
          <w:color w:val="000000"/>
          <w:sz w:val="22"/>
          <w:szCs w:val="22"/>
          <w:lang w:val="da-DK"/>
        </w:rPr>
        <w:t>se fordele i forh</w:t>
      </w:r>
      <w:r w:rsidR="005E0C25">
        <w:rPr>
          <w:rFonts w:ascii="BryantLG Regular" w:hAnsi="BryantLG Regular"/>
          <w:i/>
          <w:color w:val="000000"/>
          <w:sz w:val="22"/>
          <w:szCs w:val="22"/>
          <w:lang w:val="da-DK"/>
        </w:rPr>
        <w:t>old til aktiv 3D, herunder ingen</w:t>
      </w:r>
      <w:r w:rsidR="008050D5" w:rsidRPr="00A003EB">
        <w:rPr>
          <w:rFonts w:ascii="BryantLG Regular" w:hAnsi="BryantLG Regular"/>
          <w:i/>
          <w:color w:val="000000"/>
          <w:sz w:val="22"/>
          <w:szCs w:val="22"/>
          <w:lang w:val="da-DK"/>
        </w:rPr>
        <w:t xml:space="preserve"> flimmer, ingen batterier, mindre belastning af øjnene, billigere og lettere 3D-briller og stort set ingen crosstalk.</w:t>
      </w:r>
      <w:r w:rsidR="00A003EB">
        <w:rPr>
          <w:rFonts w:ascii="BryantLG Regular" w:hAnsi="BryantLG Regular"/>
          <w:color w:val="000000"/>
          <w:sz w:val="22"/>
          <w:szCs w:val="22"/>
          <w:lang w:val="da-DK"/>
        </w:rPr>
        <w:t>” (Flatpanels.dk, 1. april 2011)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 w:rsidRPr="00973454">
        <w:rPr>
          <w:rFonts w:ascii="BryantLG Regular" w:hAnsi="BryantLG Regular"/>
          <w:sz w:val="22"/>
          <w:szCs w:val="22"/>
          <w:lang w:val="sv-SE"/>
        </w:rPr>
        <w:t xml:space="preserve">På National Association of Broadcasters </w:t>
      </w:r>
      <w:r w:rsidRPr="00CB537C">
        <w:rPr>
          <w:rFonts w:ascii="BryantLG Regular" w:hAnsi="BryantLG Regular"/>
          <w:sz w:val="22"/>
          <w:szCs w:val="22"/>
          <w:lang w:val="sv-SE"/>
        </w:rPr>
        <w:t>(NAB)</w:t>
      </w:r>
      <w:r w:rsidR="00EA05DE">
        <w:rPr>
          <w:rFonts w:ascii="BryantLG Regular" w:hAnsi="BryantLG Regular"/>
          <w:sz w:val="22"/>
          <w:szCs w:val="22"/>
          <w:lang w:val="sv-SE"/>
        </w:rPr>
        <w:t>,</w:t>
      </w:r>
      <w:r w:rsidR="00342394">
        <w:rPr>
          <w:rFonts w:ascii="BryantLG Regular" w:hAnsi="BryantLG Regular"/>
          <w:sz w:val="22"/>
          <w:szCs w:val="22"/>
          <w:lang w:val="sv-SE"/>
        </w:rPr>
        <w:t xml:space="preserve"> der for nyligt blev afholdt</w:t>
      </w:r>
      <w:r w:rsidRPr="00CB537C">
        <w:rPr>
          <w:rFonts w:ascii="BryantLG Regular" w:hAnsi="BryantLG Regular"/>
          <w:sz w:val="22"/>
          <w:szCs w:val="22"/>
          <w:lang w:val="sv-SE"/>
        </w:rPr>
        <w:t xml:space="preserve"> </w:t>
      </w:r>
      <w:r w:rsidRPr="00973454">
        <w:rPr>
          <w:rFonts w:ascii="BryantLG Regular" w:hAnsi="BryantLG Regular"/>
          <w:sz w:val="22"/>
          <w:szCs w:val="22"/>
          <w:lang w:val="sv-SE"/>
        </w:rPr>
        <w:t>i Las Vegas</w:t>
      </w:r>
      <w:r w:rsidR="005E0C25">
        <w:rPr>
          <w:rFonts w:ascii="BryantLG Regular" w:hAnsi="BryantLG Regular"/>
          <w:sz w:val="22"/>
          <w:szCs w:val="22"/>
          <w:lang w:val="sv-SE"/>
        </w:rPr>
        <w:t>, understregede</w:t>
      </w:r>
      <w:r w:rsidR="00342394">
        <w:rPr>
          <w:rFonts w:ascii="BryantLG Regular" w:hAnsi="BryantLG Regular"/>
          <w:sz w:val="22"/>
          <w:szCs w:val="22"/>
          <w:lang w:val="sv-SE"/>
        </w:rPr>
        <w:t xml:space="preserve"> James Cameron, instruktøren af 3D-successen Avatar, også sin støtte til teknologien</w:t>
      </w:r>
      <w:r w:rsidRPr="00CB537C">
        <w:rPr>
          <w:rFonts w:ascii="BryantLG Regular" w:hAnsi="BryantLG Regular"/>
          <w:sz w:val="22"/>
          <w:szCs w:val="22"/>
          <w:lang w:val="sv-SE"/>
        </w:rPr>
        <w:t>.</w:t>
      </w:r>
      <w:r w:rsidR="00342394">
        <w:rPr>
          <w:rFonts w:ascii="BryantLG Regular" w:hAnsi="BryantLG Regular"/>
          <w:sz w:val="22"/>
          <w:szCs w:val="22"/>
          <w:lang w:val="sv-SE"/>
        </w:rPr>
        <w:t xml:space="preserve"> ”</w:t>
      </w:r>
      <w:r w:rsidR="005E0C25">
        <w:rPr>
          <w:rFonts w:ascii="BryantLG Regular" w:hAnsi="BryantLG Regular"/>
          <w:i/>
          <w:sz w:val="22"/>
          <w:szCs w:val="22"/>
          <w:lang w:val="sv-SE"/>
        </w:rPr>
        <w:t xml:space="preserve">Polariserede </w:t>
      </w:r>
      <w:r w:rsidR="00342394" w:rsidRPr="007B7ED8">
        <w:rPr>
          <w:rFonts w:ascii="BryantLG Regular" w:hAnsi="BryantLG Regular"/>
          <w:i/>
          <w:sz w:val="22"/>
          <w:szCs w:val="22"/>
          <w:lang w:val="sv-SE"/>
        </w:rPr>
        <w:t xml:space="preserve">briller </w:t>
      </w:r>
      <w:r w:rsidR="007B7ED8" w:rsidRPr="007B7ED8">
        <w:rPr>
          <w:rFonts w:ascii="BryantLG Regular" w:hAnsi="BryantLG Regular"/>
          <w:i/>
          <w:sz w:val="22"/>
          <w:szCs w:val="22"/>
          <w:lang w:val="sv-SE"/>
        </w:rPr>
        <w:t>vil fremskynde overgangen fra 2D til 3D i hjemmet</w:t>
      </w:r>
      <w:r w:rsidR="007B7ED8">
        <w:rPr>
          <w:rFonts w:ascii="BryantLG Regular" w:hAnsi="BryantLG Regular"/>
          <w:sz w:val="22"/>
          <w:szCs w:val="22"/>
          <w:lang w:val="sv-SE"/>
        </w:rPr>
        <w:t xml:space="preserve">”, udtalte han i et interview under NAB.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43154D" w:rsidRDefault="00A00F9B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Konvertering fra 2D til 3D og Smart TV som ekstra finesser</w:t>
      </w:r>
    </w:p>
    <w:p w:rsidR="005F440C" w:rsidRDefault="00A00F9B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Ved hjælp af en indbygget funktion </w:t>
      </w:r>
      <w:r w:rsidR="00A04BE4">
        <w:rPr>
          <w:rFonts w:ascii="BryantLG Regular" w:hAnsi="BryantLG Regular"/>
          <w:sz w:val="22"/>
          <w:szCs w:val="22"/>
          <w:lang w:val="sv-SE"/>
        </w:rPr>
        <w:t>kan LG’s nye modeller konve</w:t>
      </w:r>
      <w:r w:rsidR="004628BB">
        <w:rPr>
          <w:rFonts w:ascii="BryantLG Regular" w:hAnsi="BryantLG Regular"/>
          <w:sz w:val="22"/>
          <w:szCs w:val="22"/>
          <w:lang w:val="sv-SE"/>
        </w:rPr>
        <w:t>rtere 2D billeder fra film og TV</w:t>
      </w:r>
      <w:r w:rsidR="00A04BE4">
        <w:rPr>
          <w:rFonts w:ascii="BryantLG Regular" w:hAnsi="BryantLG Regular"/>
          <w:sz w:val="22"/>
          <w:szCs w:val="22"/>
          <w:lang w:val="sv-SE"/>
        </w:rPr>
        <w:t xml:space="preserve"> til 3D. Dog påvirker Cinema 3D ikke det </w:t>
      </w:r>
      <w:r w:rsidR="00D34596">
        <w:rPr>
          <w:rFonts w:ascii="BryantLG Regular" w:hAnsi="BryantLG Regular"/>
          <w:sz w:val="22"/>
          <w:szCs w:val="22"/>
          <w:lang w:val="sv-SE"/>
        </w:rPr>
        <w:t>normale</w:t>
      </w:r>
      <w:r w:rsidR="00A04BE4">
        <w:rPr>
          <w:rFonts w:ascii="BryantLG Regular" w:hAnsi="BryantLG Regular"/>
          <w:sz w:val="22"/>
          <w:szCs w:val="22"/>
          <w:lang w:val="sv-SE"/>
        </w:rPr>
        <w:t xml:space="preserve"> 2D-billede, så hvis man ønsker at se TV eller film i 2D</w:t>
      </w:r>
      <w:r w:rsidR="00EA05DE">
        <w:rPr>
          <w:rFonts w:ascii="BryantLG Regular" w:hAnsi="BryantLG Regular"/>
          <w:sz w:val="22"/>
          <w:szCs w:val="22"/>
          <w:lang w:val="sv-SE"/>
        </w:rPr>
        <w:t>,</w:t>
      </w:r>
      <w:r w:rsidR="00A04BE4">
        <w:rPr>
          <w:rFonts w:ascii="BryantLG Regular" w:hAnsi="BryantLG Regular"/>
          <w:sz w:val="22"/>
          <w:szCs w:val="22"/>
          <w:lang w:val="sv-SE"/>
        </w:rPr>
        <w:t xml:space="preserve"> kan man stadig gøre det i meget høj billedkvalitet. </w:t>
      </w:r>
      <w:r w:rsidR="00F0700B">
        <w:rPr>
          <w:rFonts w:ascii="BryantLG Regular" w:hAnsi="BryantLG Regular"/>
          <w:sz w:val="22"/>
          <w:szCs w:val="22"/>
          <w:lang w:val="sv-SE"/>
        </w:rPr>
        <w:t xml:space="preserve">LED Plus-teknologien med spotkontrol giver god kontrol over lys og mørke, og </w:t>
      </w:r>
      <w:r w:rsidR="00D34596">
        <w:rPr>
          <w:rFonts w:ascii="BryantLG Regular" w:hAnsi="BryantLG Regular"/>
          <w:sz w:val="22"/>
          <w:szCs w:val="22"/>
          <w:lang w:val="sv-SE"/>
        </w:rPr>
        <w:t>funktionen</w:t>
      </w:r>
      <w:r w:rsidR="00EA05DE">
        <w:rPr>
          <w:rFonts w:ascii="BryantLG Regular" w:hAnsi="BryantLG Regular"/>
          <w:sz w:val="22"/>
          <w:szCs w:val="22"/>
          <w:lang w:val="sv-SE"/>
        </w:rPr>
        <w:t xml:space="preserve"> Tru</w:t>
      </w:r>
      <w:r w:rsidR="005E0C25">
        <w:rPr>
          <w:rFonts w:ascii="BryantLG Regular" w:hAnsi="BryantLG Regular"/>
          <w:sz w:val="22"/>
          <w:szCs w:val="22"/>
          <w:lang w:val="sv-SE"/>
        </w:rPr>
        <w:t>Motion gør</w:t>
      </w:r>
      <w:r w:rsidR="00F0700B">
        <w:rPr>
          <w:rFonts w:ascii="BryantLG Regular" w:hAnsi="BryantLG Regular"/>
          <w:sz w:val="22"/>
          <w:szCs w:val="22"/>
          <w:lang w:val="sv-SE"/>
        </w:rPr>
        <w:t xml:space="preserve"> levende billeder</w:t>
      </w:r>
      <w:r w:rsidR="005E0C25">
        <w:rPr>
          <w:rFonts w:ascii="BryantLG Regular" w:hAnsi="BryantLG Regular"/>
          <w:sz w:val="22"/>
          <w:szCs w:val="22"/>
          <w:lang w:val="sv-SE"/>
        </w:rPr>
        <w:t xml:space="preserve"> skarpere. </w:t>
      </w:r>
      <w:r w:rsidR="00D34596">
        <w:rPr>
          <w:rFonts w:ascii="BryantLG Regular" w:hAnsi="BryantLG Regular"/>
          <w:sz w:val="22"/>
          <w:szCs w:val="22"/>
          <w:lang w:val="sv-SE"/>
        </w:rPr>
        <w:t>S</w:t>
      </w:r>
      <w:r w:rsidR="005E0C25">
        <w:rPr>
          <w:rFonts w:ascii="BryantLG Regular" w:hAnsi="BryantLG Regular"/>
          <w:sz w:val="22"/>
          <w:szCs w:val="22"/>
          <w:lang w:val="sv-SE"/>
        </w:rPr>
        <w:t>amlet</w:t>
      </w:r>
      <w:r w:rsidR="00D34596">
        <w:rPr>
          <w:rFonts w:ascii="BryantLG Regular" w:hAnsi="BryantLG Regular"/>
          <w:sz w:val="22"/>
          <w:szCs w:val="22"/>
          <w:lang w:val="sv-SE"/>
        </w:rPr>
        <w:t xml:space="preserve"> giver dette</w:t>
      </w:r>
      <w:r w:rsidR="00F0700B">
        <w:rPr>
          <w:rFonts w:ascii="BryantLG Regular" w:hAnsi="BryantLG Regular"/>
          <w:sz w:val="22"/>
          <w:szCs w:val="22"/>
          <w:lang w:val="sv-SE"/>
        </w:rPr>
        <w:t xml:space="preserve"> e</w:t>
      </w:r>
      <w:r w:rsidR="00E753D2">
        <w:rPr>
          <w:rFonts w:ascii="BryantLG Regular" w:hAnsi="BryantLG Regular"/>
          <w:sz w:val="22"/>
          <w:szCs w:val="22"/>
          <w:lang w:val="sv-SE"/>
        </w:rPr>
        <w:t>n billedoplevelse af</w:t>
      </w:r>
      <w:r w:rsidR="00F0700B">
        <w:rPr>
          <w:rFonts w:ascii="BryantLG Regular" w:hAnsi="BryantLG Regular"/>
          <w:sz w:val="22"/>
          <w:szCs w:val="22"/>
          <w:lang w:val="sv-SE"/>
        </w:rPr>
        <w:t xml:space="preserve"> høj</w:t>
      </w:r>
      <w:r w:rsidR="00D34596">
        <w:rPr>
          <w:rFonts w:ascii="BryantLG Regular" w:hAnsi="BryantLG Regular"/>
          <w:sz w:val="22"/>
          <w:szCs w:val="22"/>
          <w:lang w:val="sv-SE"/>
        </w:rPr>
        <w:t>este</w:t>
      </w:r>
      <w:r w:rsidR="00F0700B">
        <w:rPr>
          <w:rFonts w:ascii="BryantLG Regular" w:hAnsi="BryantLG Regular"/>
          <w:sz w:val="22"/>
          <w:szCs w:val="22"/>
          <w:lang w:val="sv-SE"/>
        </w:rPr>
        <w:t xml:space="preserve"> kvalitet. </w:t>
      </w:r>
      <w:r w:rsidR="00A04BE4"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A00F9B" w:rsidRDefault="00A00F9B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C51682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Udo</w:t>
      </w:r>
      <w:r w:rsidR="001E049D">
        <w:rPr>
          <w:rFonts w:ascii="BryantLG Regular" w:hAnsi="BryantLG Regular"/>
          <w:sz w:val="22"/>
          <w:szCs w:val="22"/>
          <w:lang w:val="sv-SE"/>
        </w:rPr>
        <w:t>ver 3D-funktionaliteten består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de nye modeller</w:t>
      </w:r>
      <w:r w:rsidR="001E049D">
        <w:rPr>
          <w:rFonts w:ascii="BryantLG Regular" w:hAnsi="BryantLG Regular"/>
          <w:sz w:val="22"/>
          <w:szCs w:val="22"/>
          <w:lang w:val="sv-SE"/>
        </w:rPr>
        <w:t xml:space="preserve"> af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en række andre innovationer og funktioner</w:t>
      </w:r>
      <w:r w:rsidR="003E7829">
        <w:rPr>
          <w:rFonts w:ascii="BryantLG Regular" w:hAnsi="BryantLG Regular"/>
          <w:sz w:val="22"/>
          <w:szCs w:val="22"/>
          <w:lang w:val="sv-SE"/>
        </w:rPr>
        <w:t>,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som t</w:t>
      </w:r>
      <w:r w:rsidR="00F40129">
        <w:rPr>
          <w:rFonts w:ascii="BryantLG Regular" w:hAnsi="BryantLG Regular"/>
          <w:sz w:val="22"/>
          <w:szCs w:val="22"/>
          <w:lang w:val="sv-SE"/>
        </w:rPr>
        <w:t>ager TV-oplevelsen til et helt nyt niveau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. LW650W og LW550W </w:t>
      </w:r>
      <w:r>
        <w:rPr>
          <w:rFonts w:ascii="BryantLG Regular" w:hAnsi="BryantLG Regular"/>
          <w:sz w:val="22"/>
          <w:szCs w:val="22"/>
          <w:lang w:val="sv-SE"/>
        </w:rPr>
        <w:t>tilbyder LG</w:t>
      </w:r>
      <w:r w:rsidR="001E049D">
        <w:rPr>
          <w:rFonts w:ascii="BryantLG Regular" w:hAnsi="BryantLG Regular"/>
          <w:sz w:val="22"/>
          <w:szCs w:val="22"/>
          <w:lang w:val="sv-SE"/>
        </w:rPr>
        <w:t>’s</w:t>
      </w:r>
      <w:r>
        <w:rPr>
          <w:rFonts w:ascii="BryantLG Regular" w:hAnsi="BryantLG Regular"/>
          <w:sz w:val="22"/>
          <w:szCs w:val="22"/>
          <w:lang w:val="sv-SE"/>
        </w:rPr>
        <w:t xml:space="preserve"> Smart TV</w:t>
      </w:r>
      <w:r w:rsidR="001E049D">
        <w:rPr>
          <w:rFonts w:ascii="BryantLG Regular" w:hAnsi="BryantLG Regular"/>
          <w:sz w:val="22"/>
          <w:szCs w:val="22"/>
          <w:lang w:val="sv-SE"/>
        </w:rPr>
        <w:t xml:space="preserve"> funktion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med premiumtjenester såsom Viaplay, SF Anytime og Headw</w:t>
      </w:r>
      <w:r w:rsidR="003E7829">
        <w:rPr>
          <w:rFonts w:ascii="BryantLG Regular" w:hAnsi="BryantLG Regular"/>
          <w:sz w:val="22"/>
          <w:szCs w:val="22"/>
          <w:lang w:val="sv-SE"/>
        </w:rPr>
        <w:t>eb. Dette gør</w:t>
      </w:r>
      <w:r>
        <w:rPr>
          <w:rFonts w:ascii="BryantLG Regular" w:hAnsi="BryantLG Regular"/>
          <w:sz w:val="22"/>
          <w:szCs w:val="22"/>
          <w:lang w:val="sv-SE"/>
        </w:rPr>
        <w:t>,</w:t>
      </w:r>
      <w:r w:rsidR="003E7829">
        <w:rPr>
          <w:rFonts w:ascii="BryantLG Regular" w:hAnsi="BryantLG Regular"/>
          <w:sz w:val="22"/>
          <w:szCs w:val="22"/>
          <w:lang w:val="sv-SE"/>
        </w:rPr>
        <w:t xml:space="preserve"> at du via dit TV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får adgang</w:t>
      </w:r>
      <w:r w:rsidR="003E7829">
        <w:rPr>
          <w:rFonts w:ascii="BryantLG Regular" w:hAnsi="BryantLG Regular"/>
          <w:sz w:val="22"/>
          <w:szCs w:val="22"/>
          <w:lang w:val="sv-SE"/>
        </w:rPr>
        <w:t xml:space="preserve"> til en verden af underholdning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i form af indbygget videobutik, sport og TV-serier on-demand, understøttelse </w:t>
      </w:r>
      <w:r w:rsidR="003E7829">
        <w:rPr>
          <w:rFonts w:ascii="BryantLG Regular" w:hAnsi="BryantLG Regular"/>
          <w:sz w:val="22"/>
          <w:szCs w:val="22"/>
          <w:lang w:val="sv-SE"/>
        </w:rPr>
        <w:t>af sociale medier som Youtube og</w:t>
      </w:r>
      <w:r w:rsidR="001E049D">
        <w:rPr>
          <w:rFonts w:ascii="BryantLG Regular" w:hAnsi="BryantLG Regular"/>
          <w:sz w:val="22"/>
          <w:szCs w:val="22"/>
          <w:lang w:val="sv-SE"/>
        </w:rPr>
        <w:t xml:space="preserve"> Facebook, samt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en webbrowser</w:t>
      </w:r>
      <w:r w:rsidR="001E049D">
        <w:rPr>
          <w:rFonts w:ascii="BryantLG Regular" w:hAnsi="BryantLG Regular"/>
          <w:sz w:val="22"/>
          <w:szCs w:val="22"/>
          <w:lang w:val="sv-SE"/>
        </w:rPr>
        <w:t>,</w:t>
      </w:r>
      <w:r w:rsidR="008F330C">
        <w:rPr>
          <w:rFonts w:ascii="BryantLG Regular" w:hAnsi="BryantLG Regular"/>
          <w:sz w:val="22"/>
          <w:szCs w:val="22"/>
          <w:lang w:val="sv-SE"/>
        </w:rPr>
        <w:t xml:space="preserve"> der er tilpasset TV’et.   </w:t>
      </w:r>
    </w:p>
    <w:p w:rsidR="006E17A9" w:rsidRDefault="006E17A9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3B0E07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For yderligere information om Cinema 3D, besøg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</w:t>
      </w:r>
      <w:hyperlink r:id="rId8" w:history="1">
        <w:r w:rsidR="00752B4C" w:rsidRPr="00FE07AD">
          <w:rPr>
            <w:rStyle w:val="Hyperlink"/>
            <w:rFonts w:ascii="BryantLG Regular" w:hAnsi="BryantLG Regular"/>
            <w:sz w:val="22"/>
            <w:szCs w:val="22"/>
            <w:lang w:val="da-DK"/>
          </w:rPr>
          <w:t>www.lg.com/dk/cinema3D</w:t>
        </w:r>
      </w:hyperlink>
      <w:r w:rsidR="005F440C">
        <w:rPr>
          <w:rFonts w:ascii="BryantLG Regular" w:hAnsi="BryantLG Regular"/>
          <w:sz w:val="22"/>
          <w:szCs w:val="22"/>
          <w:lang w:val="sv-SE"/>
        </w:rPr>
        <w:t xml:space="preserve">. </w:t>
      </w:r>
      <w:r w:rsidR="001528CA">
        <w:rPr>
          <w:rFonts w:ascii="BryantLG Regular" w:hAnsi="BryantLG Regular"/>
          <w:sz w:val="22"/>
          <w:szCs w:val="22"/>
          <w:lang w:val="sv-SE"/>
        </w:rPr>
        <w:t>Her</w:t>
      </w:r>
      <w:r>
        <w:rPr>
          <w:rFonts w:ascii="BryantLG Regular" w:hAnsi="BryantLG Regular"/>
          <w:sz w:val="22"/>
          <w:szCs w:val="22"/>
          <w:lang w:val="sv-SE"/>
        </w:rPr>
        <w:t xml:space="preserve"> kan du finde fakta om</w:t>
      </w:r>
      <w:r w:rsidR="00F40129">
        <w:rPr>
          <w:rFonts w:ascii="BryantLG Regular" w:hAnsi="BryantLG Regular"/>
          <w:sz w:val="22"/>
          <w:szCs w:val="22"/>
          <w:lang w:val="sv-SE"/>
        </w:rPr>
        <w:t>,</w:t>
      </w:r>
      <w:r>
        <w:rPr>
          <w:rFonts w:ascii="BryantLG Regular" w:hAnsi="BryantLG Regular"/>
          <w:sz w:val="22"/>
          <w:szCs w:val="22"/>
          <w:lang w:val="sv-SE"/>
        </w:rPr>
        <w:t xml:space="preserve"> hvord</w:t>
      </w:r>
      <w:r w:rsidR="001528CA">
        <w:rPr>
          <w:rFonts w:ascii="BryantLG Regular" w:hAnsi="BryantLG Regular"/>
          <w:sz w:val="22"/>
          <w:szCs w:val="22"/>
          <w:lang w:val="sv-SE"/>
        </w:rPr>
        <w:t xml:space="preserve">an teknologien fungerer, </w:t>
      </w:r>
      <w:r w:rsidR="008448D1">
        <w:rPr>
          <w:rFonts w:ascii="BryantLG Regular" w:hAnsi="BryantLG Regular"/>
          <w:sz w:val="22"/>
          <w:szCs w:val="22"/>
          <w:lang w:val="sv-SE"/>
        </w:rPr>
        <w:t>og se humoristiske</w:t>
      </w:r>
      <w:r w:rsidR="001528CA">
        <w:rPr>
          <w:rFonts w:ascii="BryantLG Regular" w:hAnsi="BryantLG Regular"/>
          <w:sz w:val="22"/>
          <w:szCs w:val="22"/>
          <w:lang w:val="sv-SE"/>
        </w:rPr>
        <w:t xml:space="preserve"> videoer</w:t>
      </w:r>
      <w:r w:rsidR="001E049D">
        <w:rPr>
          <w:rFonts w:ascii="BryantLG Regular" w:hAnsi="BryantLG Regular"/>
          <w:sz w:val="22"/>
          <w:szCs w:val="22"/>
          <w:lang w:val="sv-SE"/>
        </w:rPr>
        <w:t>,</w:t>
      </w:r>
      <w:r w:rsidR="008448D1">
        <w:rPr>
          <w:rFonts w:ascii="BryantLG Regular" w:hAnsi="BryantLG Regular"/>
          <w:sz w:val="22"/>
          <w:szCs w:val="22"/>
          <w:lang w:val="sv-SE"/>
        </w:rPr>
        <w:t xml:space="preserve"> der sammenligninger</w:t>
      </w:r>
      <w:r>
        <w:rPr>
          <w:rFonts w:ascii="BryantLG Regular" w:hAnsi="BryantLG Regular"/>
          <w:sz w:val="22"/>
          <w:szCs w:val="22"/>
          <w:lang w:val="sv-SE"/>
        </w:rPr>
        <w:t xml:space="preserve"> aktiv 3D og Cinema 3D.  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2F1452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Se også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</w:t>
      </w:r>
      <w:hyperlink r:id="rId9" w:history="1">
        <w:r w:rsidR="005F440C" w:rsidRPr="005F440C">
          <w:rPr>
            <w:rStyle w:val="Hyperlink"/>
            <w:rFonts w:ascii="BryantLG Regular" w:hAnsi="BryantLG Regular"/>
            <w:sz w:val="22"/>
            <w:szCs w:val="22"/>
            <w:lang w:val="da-DK"/>
          </w:rPr>
          <w:t>www.youtube.com/lgnordic</w:t>
        </w:r>
      </w:hyperlink>
      <w:r>
        <w:rPr>
          <w:rFonts w:ascii="BryantLG Regular" w:hAnsi="BryantLG Regular"/>
          <w:sz w:val="22"/>
          <w:szCs w:val="22"/>
          <w:lang w:val="sv-SE"/>
        </w:rPr>
        <w:t>, hvor LG’s produktekspert Christi</w:t>
      </w:r>
      <w:r w:rsidR="00F40129">
        <w:rPr>
          <w:rFonts w:ascii="BryantLG Regular" w:hAnsi="BryantLG Regular"/>
          <w:sz w:val="22"/>
          <w:szCs w:val="22"/>
          <w:lang w:val="sv-SE"/>
        </w:rPr>
        <w:t>an Nilsson forklarer forskellen</w:t>
      </w:r>
      <w:r>
        <w:rPr>
          <w:rFonts w:ascii="BryantLG Regular" w:hAnsi="BryantLG Regular"/>
          <w:sz w:val="22"/>
          <w:szCs w:val="22"/>
          <w:lang w:val="sv-SE"/>
        </w:rPr>
        <w:t xml:space="preserve"> mellem den gamle og nye 3D-teknologi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i video</w:t>
      </w:r>
      <w:r>
        <w:rPr>
          <w:rFonts w:ascii="BryantLG Regular" w:hAnsi="BryantLG Regular"/>
          <w:sz w:val="22"/>
          <w:szCs w:val="22"/>
          <w:lang w:val="sv-SE"/>
        </w:rPr>
        <w:t>e</w:t>
      </w:r>
      <w:r w:rsidR="005F440C">
        <w:rPr>
          <w:rFonts w:ascii="BryantLG Regular" w:hAnsi="BryantLG Regular"/>
          <w:sz w:val="22"/>
          <w:szCs w:val="22"/>
          <w:lang w:val="sv-SE"/>
        </w:rPr>
        <w:t>n ”</w:t>
      </w:r>
      <w:hyperlink r:id="rId10" w:anchor="p/a/u/0/4Dq2OhDXyI0" w:history="1">
        <w:r w:rsidR="005F440C" w:rsidRPr="005F440C">
          <w:rPr>
            <w:rStyle w:val="Hyperlink"/>
            <w:rFonts w:ascii="BryantLG Regular" w:hAnsi="BryantLG Regular"/>
            <w:sz w:val="22"/>
            <w:szCs w:val="22"/>
            <w:lang w:val="da-DK"/>
          </w:rPr>
          <w:t>LG Tipsar – 3D</w:t>
        </w:r>
      </w:hyperlink>
      <w:r w:rsidR="005F440C">
        <w:rPr>
          <w:rFonts w:ascii="BryantLG Regular" w:hAnsi="BryantLG Regular"/>
          <w:sz w:val="22"/>
          <w:szCs w:val="22"/>
          <w:lang w:val="sv-SE"/>
        </w:rPr>
        <w:t xml:space="preserve">”. </w:t>
      </w:r>
    </w:p>
    <w:p w:rsidR="005F440C" w:rsidRPr="00290A0B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314E82" w:rsidRDefault="003646F4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Pris og tilgængelighed</w:t>
      </w:r>
      <w:r w:rsidR="005F440C" w:rsidRPr="00314E82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5F440C" w:rsidRDefault="003646F4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De første modeller med LG Cinema 3D er tilgængelige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i butik</w:t>
      </w:r>
      <w:r>
        <w:rPr>
          <w:rFonts w:ascii="BryantLG Regular" w:hAnsi="BryantLG Regular"/>
          <w:sz w:val="22"/>
          <w:szCs w:val="22"/>
          <w:lang w:val="sv-SE"/>
        </w:rPr>
        <w:t>kerne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nu til</w:t>
      </w:r>
      <w:r>
        <w:rPr>
          <w:rFonts w:ascii="BryantLG Regular" w:hAnsi="BryantLG Regular"/>
          <w:sz w:val="22"/>
          <w:szCs w:val="22"/>
          <w:lang w:val="sv-SE"/>
        </w:rPr>
        <w:t xml:space="preserve"> en anbefalet vejledende udsalgspris på</w:t>
      </w:r>
      <w:r w:rsidR="005F440C">
        <w:rPr>
          <w:rFonts w:ascii="BryantLG Regular" w:hAnsi="BryantLG Regular"/>
          <w:sz w:val="22"/>
          <w:szCs w:val="22"/>
          <w:lang w:val="sv-SE"/>
        </w:rPr>
        <w:t>: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 w:rsidRPr="00D22BD9">
        <w:rPr>
          <w:rFonts w:ascii="BryantLG Regular" w:hAnsi="BryantLG Regular"/>
          <w:sz w:val="22"/>
          <w:szCs w:val="22"/>
          <w:lang w:val="sv-SE"/>
        </w:rPr>
        <w:t>LW650W</w:t>
      </w:r>
      <w:r w:rsidRPr="00D22BD9">
        <w:rPr>
          <w:rFonts w:ascii="BryantLG Regular" w:hAnsi="BryantLG Regular"/>
          <w:sz w:val="22"/>
          <w:szCs w:val="22"/>
          <w:lang w:val="sv-SE"/>
        </w:rPr>
        <w:tab/>
      </w:r>
    </w:p>
    <w:p w:rsidR="005F440C" w:rsidRPr="00F04558" w:rsidRDefault="003646F4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55 tommer</w:t>
      </w:r>
      <w:r w:rsidR="00462BAE">
        <w:rPr>
          <w:rFonts w:ascii="BryantLG Regular" w:hAnsi="BryantLG Regular"/>
          <w:sz w:val="22"/>
          <w:szCs w:val="22"/>
          <w:lang w:val="sv-SE"/>
        </w:rPr>
        <w:t>: 2</w:t>
      </w:r>
      <w:r w:rsidR="00D34596">
        <w:rPr>
          <w:rFonts w:ascii="BryantLG Regular" w:hAnsi="BryantLG Regular"/>
          <w:sz w:val="22"/>
          <w:szCs w:val="22"/>
          <w:lang w:val="sv-SE"/>
        </w:rPr>
        <w:t>2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3646F4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47 tommer</w:t>
      </w:r>
      <w:r w:rsidR="00462BAE">
        <w:rPr>
          <w:rFonts w:ascii="BryantLG Regular" w:hAnsi="BryantLG Regular"/>
          <w:sz w:val="22"/>
          <w:szCs w:val="22"/>
          <w:lang w:val="sv-SE"/>
        </w:rPr>
        <w:t>: 1</w:t>
      </w:r>
      <w:r w:rsidR="00D34596">
        <w:rPr>
          <w:rFonts w:ascii="BryantLG Regular" w:hAnsi="BryantLG Regular"/>
          <w:sz w:val="22"/>
          <w:szCs w:val="22"/>
          <w:lang w:val="sv-SE"/>
        </w:rPr>
        <w:t>4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3646F4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42 tommer</w:t>
      </w:r>
      <w:r w:rsidR="00462BAE">
        <w:rPr>
          <w:rFonts w:ascii="BryantLG Regular" w:hAnsi="BryantLG Regular"/>
          <w:sz w:val="22"/>
          <w:szCs w:val="22"/>
          <w:lang w:val="sv-SE"/>
        </w:rPr>
        <w:t>: 1</w:t>
      </w:r>
      <w:r w:rsidR="00D34596">
        <w:rPr>
          <w:rFonts w:ascii="BryantLG Regular" w:hAnsi="BryantLG Regular"/>
          <w:sz w:val="22"/>
          <w:szCs w:val="22"/>
          <w:lang w:val="sv-SE"/>
        </w:rPr>
        <w:t>2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5F440C" w:rsidP="005F440C">
      <w:pPr>
        <w:ind w:left="720"/>
        <w:rPr>
          <w:rFonts w:ascii="BryantLG Regular" w:hAnsi="BryantLG Regular"/>
          <w:sz w:val="22"/>
          <w:szCs w:val="22"/>
          <w:lang w:val="sv-SE"/>
        </w:rPr>
      </w:pPr>
    </w:p>
    <w:p w:rsidR="0054738D" w:rsidRDefault="0054738D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752B4C" w:rsidRDefault="00752B4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F04558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lastRenderedPageBreak/>
        <w:t>LW550W</w:t>
      </w:r>
      <w:r w:rsidRPr="00F04558">
        <w:rPr>
          <w:rFonts w:ascii="BryantLG Regular" w:hAnsi="BryantLG Regular"/>
          <w:sz w:val="22"/>
          <w:szCs w:val="22"/>
          <w:lang w:val="sv-SE"/>
        </w:rPr>
        <w:tab/>
      </w:r>
    </w:p>
    <w:p w:rsidR="005F440C" w:rsidRPr="00F04558" w:rsidRDefault="003646F4" w:rsidP="005F440C">
      <w:pPr>
        <w:numPr>
          <w:ilvl w:val="0"/>
          <w:numId w:val="2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55 tommer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 xml:space="preserve">: </w:t>
      </w:r>
      <w:r w:rsidR="00462BAE">
        <w:rPr>
          <w:rFonts w:ascii="BryantLG Regular" w:hAnsi="BryantLG Regular"/>
          <w:sz w:val="22"/>
          <w:szCs w:val="22"/>
          <w:lang w:val="sv-SE"/>
        </w:rPr>
        <w:t>2</w:t>
      </w:r>
      <w:r w:rsidR="00D34596">
        <w:rPr>
          <w:rFonts w:ascii="BryantLG Regular" w:hAnsi="BryantLG Regular"/>
          <w:sz w:val="22"/>
          <w:szCs w:val="22"/>
          <w:lang w:val="sv-SE"/>
        </w:rPr>
        <w:t>0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3646F4" w:rsidP="005F440C">
      <w:pPr>
        <w:numPr>
          <w:ilvl w:val="0"/>
          <w:numId w:val="2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47 tommer</w:t>
      </w:r>
      <w:r w:rsidR="00462BAE">
        <w:rPr>
          <w:rFonts w:ascii="BryantLG Regular" w:hAnsi="BryantLG Regular"/>
          <w:sz w:val="22"/>
          <w:szCs w:val="22"/>
          <w:lang w:val="sv-SE"/>
        </w:rPr>
        <w:t>: 1</w:t>
      </w:r>
      <w:r w:rsidR="00D34596">
        <w:rPr>
          <w:rFonts w:ascii="BryantLG Regular" w:hAnsi="BryantLG Regular"/>
          <w:sz w:val="22"/>
          <w:szCs w:val="22"/>
          <w:lang w:val="sv-SE"/>
        </w:rPr>
        <w:t>3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D34596">
        <w:rPr>
          <w:rFonts w:ascii="BryantLG Regular" w:hAnsi="BryantLG Regular"/>
          <w:sz w:val="22"/>
          <w:szCs w:val="22"/>
          <w:lang w:val="sv-SE"/>
        </w:rPr>
        <w:t>4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3646F4" w:rsidP="005F440C">
      <w:pPr>
        <w:numPr>
          <w:ilvl w:val="0"/>
          <w:numId w:val="2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42 tommer</w:t>
      </w:r>
      <w:r w:rsidR="00462BAE">
        <w:rPr>
          <w:rFonts w:ascii="BryantLG Regular" w:hAnsi="BryantLG Regular"/>
          <w:sz w:val="22"/>
          <w:szCs w:val="22"/>
          <w:lang w:val="sv-SE"/>
        </w:rPr>
        <w:t>: 1</w:t>
      </w:r>
      <w:r w:rsidR="00D34596">
        <w:rPr>
          <w:rFonts w:ascii="BryantLG Regular" w:hAnsi="BryantLG Regular"/>
          <w:sz w:val="22"/>
          <w:szCs w:val="22"/>
          <w:lang w:val="sv-SE"/>
        </w:rPr>
        <w:t>0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5F440C" w:rsidP="005F440C">
      <w:pPr>
        <w:ind w:left="720"/>
        <w:rPr>
          <w:rFonts w:ascii="BryantLG Regular" w:hAnsi="BryantLG Regular"/>
          <w:sz w:val="22"/>
          <w:szCs w:val="22"/>
          <w:lang w:val="sv-SE"/>
        </w:rPr>
      </w:pPr>
    </w:p>
    <w:p w:rsidR="005F440C" w:rsidRPr="00F04558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LW450N</w:t>
      </w:r>
      <w:r w:rsidRPr="00F04558">
        <w:rPr>
          <w:rFonts w:ascii="BryantLG Regular" w:hAnsi="BryantLG Regular"/>
          <w:sz w:val="22"/>
          <w:szCs w:val="22"/>
          <w:lang w:val="sv-SE"/>
        </w:rPr>
        <w:tab/>
      </w:r>
    </w:p>
    <w:p w:rsidR="005F440C" w:rsidRPr="00F04558" w:rsidRDefault="003646F4" w:rsidP="005F440C">
      <w:pPr>
        <w:numPr>
          <w:ilvl w:val="0"/>
          <w:numId w:val="3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55 tommer</w:t>
      </w:r>
      <w:r w:rsidR="00462BAE">
        <w:rPr>
          <w:rFonts w:ascii="BryantLG Regular" w:hAnsi="BryantLG Regular"/>
          <w:sz w:val="22"/>
          <w:szCs w:val="22"/>
          <w:lang w:val="sv-SE"/>
        </w:rPr>
        <w:t>: 1</w:t>
      </w:r>
      <w:r w:rsidR="00D34596">
        <w:rPr>
          <w:rFonts w:ascii="BryantLG Regular" w:hAnsi="BryantLG Regular"/>
          <w:sz w:val="22"/>
          <w:szCs w:val="22"/>
          <w:lang w:val="sv-SE"/>
        </w:rPr>
        <w:t>6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3646F4" w:rsidP="005F440C">
      <w:pPr>
        <w:numPr>
          <w:ilvl w:val="0"/>
          <w:numId w:val="3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47 tommer</w:t>
      </w:r>
      <w:r w:rsidR="00462BAE">
        <w:rPr>
          <w:rFonts w:ascii="BryantLG Regular" w:hAnsi="BryantLG Regular"/>
          <w:sz w:val="22"/>
          <w:szCs w:val="22"/>
          <w:lang w:val="sv-SE"/>
        </w:rPr>
        <w:t>: 1</w:t>
      </w:r>
      <w:r w:rsidR="00D34596">
        <w:rPr>
          <w:rFonts w:ascii="BryantLG Regular" w:hAnsi="BryantLG Regular"/>
          <w:sz w:val="22"/>
          <w:szCs w:val="22"/>
          <w:lang w:val="sv-SE"/>
        </w:rPr>
        <w:t>2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Pr="00F04558" w:rsidRDefault="003646F4" w:rsidP="005F440C">
      <w:pPr>
        <w:numPr>
          <w:ilvl w:val="0"/>
          <w:numId w:val="3"/>
        </w:numPr>
        <w:rPr>
          <w:rFonts w:ascii="BryantLG Regular" w:hAnsi="BryantLG Regular"/>
          <w:sz w:val="22"/>
          <w:szCs w:val="22"/>
          <w:lang w:val="sv-SE"/>
        </w:rPr>
      </w:pPr>
      <w:r w:rsidRPr="00F04558">
        <w:rPr>
          <w:rFonts w:ascii="BryantLG Regular" w:hAnsi="BryantLG Regular"/>
          <w:sz w:val="22"/>
          <w:szCs w:val="22"/>
          <w:lang w:val="sv-SE"/>
        </w:rPr>
        <w:t>42 tommer</w:t>
      </w:r>
      <w:r w:rsidR="00462BAE">
        <w:rPr>
          <w:rFonts w:ascii="BryantLG Regular" w:hAnsi="BryantLG Regular"/>
          <w:sz w:val="22"/>
          <w:szCs w:val="22"/>
          <w:lang w:val="sv-SE"/>
        </w:rPr>
        <w:t xml:space="preserve">: </w:t>
      </w:r>
      <w:r w:rsidR="00D34596">
        <w:rPr>
          <w:rFonts w:ascii="BryantLG Regular" w:hAnsi="BryantLG Regular"/>
          <w:sz w:val="22"/>
          <w:szCs w:val="22"/>
          <w:lang w:val="sv-SE"/>
        </w:rPr>
        <w:t>9</w:t>
      </w:r>
      <w:r w:rsidR="00462BAE">
        <w:rPr>
          <w:rFonts w:ascii="BryantLG Regular" w:hAnsi="BryantLG Regular"/>
          <w:sz w:val="22"/>
          <w:szCs w:val="22"/>
          <w:lang w:val="sv-SE"/>
        </w:rPr>
        <w:t>.</w:t>
      </w:r>
      <w:r w:rsidR="005F440C" w:rsidRPr="00F04558">
        <w:rPr>
          <w:rFonts w:ascii="BryantLG Regular" w:hAnsi="BryantLG Regular"/>
          <w:sz w:val="22"/>
          <w:szCs w:val="22"/>
          <w:lang w:val="sv-SE"/>
        </w:rPr>
        <w:t>999 kr</w:t>
      </w:r>
      <w:r w:rsidR="00F04558">
        <w:rPr>
          <w:rFonts w:ascii="BryantLG Regular" w:hAnsi="BryantLG Regular"/>
          <w:sz w:val="22"/>
          <w:szCs w:val="22"/>
          <w:lang w:val="sv-SE"/>
        </w:rPr>
        <w:t>.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510F27" w:rsidRDefault="003646F4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Tekniske</w:t>
      </w:r>
      <w:r w:rsidR="005F440C" w:rsidRPr="00510F27">
        <w:rPr>
          <w:rFonts w:ascii="BryantLG Regular" w:hAnsi="BryantLG Regular"/>
          <w:b/>
          <w:sz w:val="22"/>
          <w:szCs w:val="22"/>
          <w:lang w:val="sv-SE"/>
        </w:rPr>
        <w:t xml:space="preserve"> specifikationer</w:t>
      </w:r>
      <w:r w:rsidR="00DD57E1">
        <w:rPr>
          <w:rFonts w:ascii="BryantLG Regular" w:hAnsi="BryantLG Regular"/>
          <w:b/>
          <w:sz w:val="22"/>
          <w:szCs w:val="22"/>
          <w:lang w:val="sv-SE"/>
        </w:rPr>
        <w:t xml:space="preserve"> på</w:t>
      </w:r>
      <w:r w:rsidR="005F440C">
        <w:rPr>
          <w:rFonts w:ascii="BryantLG Regular" w:hAnsi="BryantLG Regular"/>
          <w:b/>
          <w:sz w:val="22"/>
          <w:szCs w:val="22"/>
          <w:lang w:val="sv-SE"/>
        </w:rPr>
        <w:t xml:space="preserve"> Cinema 3D-TV</w:t>
      </w:r>
      <w:r w:rsidR="005F440C" w:rsidRPr="00510F27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5F440C" w:rsidRDefault="00806628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Baseret på teknologien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Film Patte</w:t>
      </w:r>
      <w:r>
        <w:rPr>
          <w:rFonts w:ascii="BryantLG Regular" w:hAnsi="BryantLG Regular"/>
          <w:sz w:val="22"/>
          <w:szCs w:val="22"/>
          <w:lang w:val="sv-SE"/>
        </w:rPr>
        <w:t>rned Retarder (FPR) udviklet af</w:t>
      </w:r>
      <w:r w:rsidR="005F440C">
        <w:rPr>
          <w:rFonts w:ascii="BryantLG Regular" w:hAnsi="BryantLG Regular"/>
          <w:sz w:val="22"/>
          <w:szCs w:val="22"/>
          <w:lang w:val="sv-SE"/>
        </w:rPr>
        <w:t xml:space="preserve"> LG Display</w:t>
      </w:r>
    </w:p>
    <w:p w:rsidR="005F440C" w:rsidRPr="00510F27" w:rsidRDefault="00806628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Flimmerfri (certificeret af</w:t>
      </w:r>
      <w:r w:rsidR="005F440C" w:rsidRPr="00510F27">
        <w:rPr>
          <w:rFonts w:ascii="BryantLG Regular" w:hAnsi="BryantLG Regular"/>
          <w:sz w:val="22"/>
          <w:szCs w:val="22"/>
          <w:lang w:val="sv-SE"/>
        </w:rPr>
        <w:t xml:space="preserve"> Intertek/TÜV)</w:t>
      </w:r>
    </w:p>
    <w:p w:rsidR="005F440C" w:rsidRPr="00510F27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510F27">
        <w:rPr>
          <w:rFonts w:ascii="BryantLG Regular" w:hAnsi="BryantLG Regular"/>
          <w:sz w:val="22"/>
          <w:szCs w:val="22"/>
          <w:lang w:val="sv-SE"/>
        </w:rPr>
        <w:t>Ingen crosstalk</w:t>
      </w:r>
    </w:p>
    <w:p w:rsidR="005F440C" w:rsidRPr="00510F27" w:rsidRDefault="00DD57E1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Lette, behagelige</w:t>
      </w:r>
      <w:r w:rsidR="00806628">
        <w:rPr>
          <w:rFonts w:ascii="BryantLG Regular" w:hAnsi="BryantLG Regular"/>
          <w:sz w:val="22"/>
          <w:szCs w:val="22"/>
          <w:lang w:val="sv-SE"/>
        </w:rPr>
        <w:t xml:space="preserve"> briller</w:t>
      </w:r>
    </w:p>
    <w:p w:rsidR="005F440C" w:rsidRPr="00510F27" w:rsidRDefault="00806628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3D Light Boost-teknologi</w:t>
      </w:r>
    </w:p>
    <w:p w:rsidR="005F440C" w:rsidRPr="00510F27" w:rsidRDefault="00D556EF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Bred seervinkel</w:t>
      </w:r>
    </w:p>
    <w:p w:rsidR="005F440C" w:rsidRPr="00510F27" w:rsidRDefault="00806628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2D ti</w:t>
      </w:r>
      <w:r w:rsidR="005F440C" w:rsidRPr="00510F27">
        <w:rPr>
          <w:rFonts w:ascii="BryantLG Regular" w:hAnsi="BryantLG Regular"/>
          <w:sz w:val="22"/>
          <w:szCs w:val="22"/>
          <w:lang w:val="sv-SE"/>
        </w:rPr>
        <w:t>l 3D-konvertering</w:t>
      </w:r>
    </w:p>
    <w:p w:rsidR="005F440C" w:rsidRPr="006B27AC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6B27AC">
        <w:rPr>
          <w:rFonts w:ascii="BryantLG Regular" w:hAnsi="BryantLG Regular"/>
          <w:sz w:val="22"/>
          <w:szCs w:val="22"/>
          <w:lang w:val="sv-SE"/>
        </w:rPr>
        <w:t>Smart TV</w:t>
      </w:r>
      <w:r>
        <w:rPr>
          <w:rFonts w:ascii="BryantLG Regular" w:hAnsi="BryantLG Regular"/>
          <w:sz w:val="22"/>
          <w:szCs w:val="22"/>
          <w:lang w:val="sv-SE"/>
        </w:rPr>
        <w:t xml:space="preserve"> </w:t>
      </w:r>
      <w:r w:rsidRPr="006B27AC">
        <w:rPr>
          <w:rFonts w:ascii="BryantLG Regular" w:hAnsi="BryantLG Regular"/>
          <w:sz w:val="22"/>
          <w:szCs w:val="22"/>
          <w:lang w:val="sv-SE"/>
        </w:rPr>
        <w:t>(</w:t>
      </w:r>
      <w:r>
        <w:rPr>
          <w:rFonts w:ascii="BryantLG Regular" w:hAnsi="BryantLG Regular"/>
          <w:sz w:val="22"/>
          <w:szCs w:val="22"/>
          <w:lang w:val="sv-SE"/>
        </w:rPr>
        <w:t>in</w:t>
      </w:r>
      <w:r w:rsidR="00806628">
        <w:rPr>
          <w:rFonts w:ascii="BryantLG Regular" w:hAnsi="BryantLG Regular"/>
          <w:sz w:val="22"/>
          <w:szCs w:val="22"/>
          <w:lang w:val="sv-SE"/>
        </w:rPr>
        <w:t>d</w:t>
      </w:r>
      <w:r>
        <w:rPr>
          <w:rFonts w:ascii="BryantLG Regular" w:hAnsi="BryantLG Regular"/>
          <w:sz w:val="22"/>
          <w:szCs w:val="22"/>
          <w:lang w:val="sv-SE"/>
        </w:rPr>
        <w:t xml:space="preserve">går </w:t>
      </w:r>
      <w:r w:rsidR="00806628">
        <w:rPr>
          <w:rFonts w:ascii="BryantLG Regular" w:hAnsi="BryantLG Regular"/>
          <w:sz w:val="22"/>
          <w:szCs w:val="22"/>
          <w:lang w:val="sv-SE"/>
        </w:rPr>
        <w:t>ikke</w:t>
      </w:r>
      <w:r w:rsidRPr="006B27AC">
        <w:rPr>
          <w:rFonts w:ascii="BryantLG Regular" w:hAnsi="BryantLG Regular"/>
          <w:sz w:val="22"/>
          <w:szCs w:val="22"/>
          <w:lang w:val="sv-SE"/>
        </w:rPr>
        <w:t xml:space="preserve"> i LW450N-modellen)</w:t>
      </w:r>
    </w:p>
    <w:p w:rsidR="005F440C" w:rsidRPr="00510F27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510F27">
        <w:rPr>
          <w:rFonts w:ascii="BryantLG Regular" w:hAnsi="BryantLG Regular"/>
          <w:sz w:val="22"/>
          <w:szCs w:val="22"/>
          <w:lang w:val="sv-SE"/>
        </w:rPr>
        <w:t>LED Plus</w:t>
      </w:r>
    </w:p>
    <w:p w:rsidR="005F440C" w:rsidRPr="00D95E38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en-US"/>
        </w:rPr>
      </w:pPr>
      <w:r w:rsidRPr="00D95E38">
        <w:rPr>
          <w:rFonts w:ascii="BryantLG Regular" w:hAnsi="BryantLG Regular"/>
          <w:sz w:val="22"/>
          <w:szCs w:val="22"/>
          <w:lang w:val="en-US"/>
        </w:rPr>
        <w:t>TruMotion 200 Hz (LW650W)/TruMotion 100 Hz (LW550W, LW450N)</w:t>
      </w:r>
    </w:p>
    <w:p w:rsidR="005F440C" w:rsidRPr="00510F27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510F27">
        <w:rPr>
          <w:rFonts w:ascii="BryantLG Regular" w:hAnsi="BryantLG Regular"/>
          <w:sz w:val="22"/>
          <w:szCs w:val="22"/>
          <w:lang w:val="sv-SE"/>
        </w:rPr>
        <w:t>DivX Plus/HD</w:t>
      </w:r>
    </w:p>
    <w:p w:rsidR="005F440C" w:rsidRPr="00510F27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510F27">
        <w:rPr>
          <w:rFonts w:ascii="BryantLG Regular" w:hAnsi="BryantLG Regular"/>
          <w:sz w:val="22"/>
          <w:szCs w:val="22"/>
          <w:lang w:val="sv-SE"/>
        </w:rPr>
        <w:t>I</w:t>
      </w:r>
      <w:r w:rsidR="00806628">
        <w:rPr>
          <w:rFonts w:ascii="BryantLG Regular" w:hAnsi="BryantLG Regular"/>
          <w:sz w:val="22"/>
          <w:szCs w:val="22"/>
          <w:lang w:val="sv-SE"/>
        </w:rPr>
        <w:t>ntelligente energisparefunktioner</w:t>
      </w:r>
    </w:p>
    <w:p w:rsidR="005F440C" w:rsidRPr="00510F27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510F27">
        <w:rPr>
          <w:rFonts w:ascii="BryantLG Regular" w:hAnsi="BryantLG Regular"/>
          <w:sz w:val="22"/>
          <w:szCs w:val="22"/>
          <w:lang w:val="sv-SE"/>
        </w:rPr>
        <w:t>Clear Voice II</w:t>
      </w:r>
    </w:p>
    <w:p w:rsidR="005F440C" w:rsidRPr="00510F27" w:rsidRDefault="005F440C" w:rsidP="005F440C">
      <w:pPr>
        <w:numPr>
          <w:ilvl w:val="0"/>
          <w:numId w:val="1"/>
        </w:numPr>
        <w:rPr>
          <w:rFonts w:ascii="BryantLG Regular" w:hAnsi="BryantLG Regular"/>
          <w:sz w:val="22"/>
          <w:szCs w:val="22"/>
          <w:lang w:val="sv-SE"/>
        </w:rPr>
      </w:pPr>
      <w:r w:rsidRPr="00510F27">
        <w:rPr>
          <w:rFonts w:ascii="BryantLG Regular" w:hAnsi="BryantLG Regular"/>
          <w:sz w:val="22"/>
          <w:szCs w:val="22"/>
          <w:lang w:val="sv-SE"/>
        </w:rPr>
        <w:t>Mode AV II</w:t>
      </w: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652B25" w:rsidRDefault="00912EE5" w:rsidP="005F440C">
      <w:pPr>
        <w:spacing w:after="120"/>
        <w:rPr>
          <w:rFonts w:ascii="BryantLG Regular" w:hAnsi="BryantLG Regular"/>
          <w:sz w:val="22"/>
          <w:szCs w:val="22"/>
          <w:highlight w:val="yellow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Billeder i høj opløsning kan hentes på</w:t>
      </w:r>
      <w:r w:rsidR="005F440C">
        <w:rPr>
          <w:rFonts w:ascii="BryantLG Regular" w:hAnsi="BryantLG Regular"/>
          <w:b/>
          <w:sz w:val="22"/>
          <w:szCs w:val="22"/>
          <w:lang w:val="sv-SE"/>
        </w:rPr>
        <w:t xml:space="preserve">: </w:t>
      </w:r>
    </w:p>
    <w:p w:rsidR="005F440C" w:rsidRPr="00652B25" w:rsidRDefault="005F440C" w:rsidP="005F440C">
      <w:pPr>
        <w:spacing w:after="120"/>
        <w:rPr>
          <w:rFonts w:ascii="BryantLG Regular" w:hAnsi="BryantLG Regular"/>
          <w:sz w:val="22"/>
          <w:szCs w:val="22"/>
          <w:lang w:val="en-US"/>
        </w:rPr>
      </w:pPr>
      <w:r w:rsidRPr="00652B25">
        <w:rPr>
          <w:rFonts w:ascii="BryantLG Regular" w:hAnsi="BryantLG Regular"/>
          <w:sz w:val="22"/>
          <w:szCs w:val="22"/>
          <w:lang w:val="en-US"/>
        </w:rPr>
        <w:t xml:space="preserve">LW550W: </w:t>
      </w:r>
      <w:hyperlink r:id="rId11" w:history="1">
        <w:r w:rsidRPr="00652B25">
          <w:rPr>
            <w:rStyle w:val="Hyperlink"/>
            <w:rFonts w:ascii="BryantLG Regular" w:hAnsi="BryantLG Regular"/>
            <w:sz w:val="22"/>
            <w:szCs w:val="22"/>
            <w:lang w:val="en-US"/>
          </w:rPr>
          <w:t>http://www.mynewsdesk.com/se/pressroom/lg_electronics_nordic_ab__/images/pressroom_search?query=lw550w</w:t>
        </w:r>
      </w:hyperlink>
      <w:r w:rsidRPr="00652B25">
        <w:rPr>
          <w:rFonts w:ascii="BryantLG Regular" w:hAnsi="BryantLG Regular"/>
          <w:sz w:val="22"/>
          <w:szCs w:val="22"/>
          <w:lang w:val="en-US"/>
        </w:rPr>
        <w:t xml:space="preserve"> </w:t>
      </w:r>
    </w:p>
    <w:p w:rsidR="005F440C" w:rsidRPr="00652B25" w:rsidRDefault="005F440C" w:rsidP="005F440C">
      <w:pPr>
        <w:spacing w:after="120"/>
        <w:rPr>
          <w:rFonts w:ascii="BryantLG Regular" w:hAnsi="BryantLG Regular"/>
          <w:sz w:val="22"/>
          <w:szCs w:val="22"/>
          <w:lang w:val="sv-SE"/>
        </w:rPr>
      </w:pPr>
      <w:r w:rsidRPr="00652B25">
        <w:rPr>
          <w:rFonts w:ascii="BryantLG Regular" w:hAnsi="BryantLG Regular"/>
          <w:sz w:val="22"/>
          <w:szCs w:val="22"/>
          <w:lang w:val="en-US"/>
        </w:rPr>
        <w:t xml:space="preserve">LW650W: </w:t>
      </w:r>
      <w:hyperlink r:id="rId12" w:history="1">
        <w:r w:rsidRPr="00652B25">
          <w:rPr>
            <w:rStyle w:val="Hyperlink"/>
            <w:rFonts w:ascii="BryantLG Regular" w:hAnsi="BryantLG Regular"/>
            <w:sz w:val="22"/>
            <w:szCs w:val="22"/>
            <w:lang w:val="en-US"/>
          </w:rPr>
          <w:t>http://www.mynewsdesk.com/se/pressroom/lg_electronics_nordic_ab__/images/pressroom_search?query=lw650w</w:t>
        </w:r>
      </w:hyperlink>
    </w:p>
    <w:p w:rsidR="005F440C" w:rsidRPr="00652B25" w:rsidRDefault="005F440C" w:rsidP="005F440C">
      <w:pPr>
        <w:rPr>
          <w:rFonts w:ascii="BryantLG Regular" w:hAnsi="BryantLG Regular"/>
          <w:b/>
          <w:sz w:val="22"/>
          <w:szCs w:val="22"/>
          <w:lang w:val="en-US"/>
        </w:rPr>
      </w:pPr>
    </w:p>
    <w:p w:rsidR="005F440C" w:rsidRPr="00510F27" w:rsidRDefault="00912EE5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Billeder fra lanceringseventet i Paris kan hentes på</w:t>
      </w:r>
      <w:r w:rsidR="005F440C" w:rsidRPr="00510F27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5F440C" w:rsidRPr="004A13B1" w:rsidRDefault="000E5DAB" w:rsidP="005F440C">
      <w:pPr>
        <w:rPr>
          <w:rStyle w:val="Hyperlink"/>
          <w:rFonts w:ascii="BryantLG Regular" w:hAnsi="BryantLG Regular"/>
          <w:sz w:val="22"/>
          <w:szCs w:val="22"/>
          <w:lang w:val="sv-SE"/>
        </w:rPr>
      </w:pPr>
      <w:hyperlink r:id="rId13" w:tooltip="http://www.mynewsdesk.com/se/pressroom/lg_electronics_nordic_ab__/images/pressroom_search?query=guiness+world+record" w:history="1">
        <w:r w:rsidR="00153A65" w:rsidRPr="004A13B1">
          <w:rPr>
            <w:rStyle w:val="Hyperlink"/>
            <w:rFonts w:ascii="BryantLG Regular" w:hAnsi="BryantLG Regular"/>
            <w:sz w:val="22"/>
            <w:szCs w:val="22"/>
            <w:lang w:val="sv-SE"/>
          </w:rPr>
          <w:t>http://www.mynewsdesk.com/se/pressroom/lg_electronics_nordic_ab__/images/pressroom_search?query=guiness+world+record</w:t>
        </w:r>
      </w:hyperlink>
    </w:p>
    <w:p w:rsidR="00153A65" w:rsidRDefault="00153A65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F52CA2" w:rsidRDefault="00912EE5" w:rsidP="005F440C">
      <w:pPr>
        <w:spacing w:after="120"/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Tekniske specifikationer på Cinema 3D kan hentes på</w:t>
      </w:r>
      <w:r w:rsidR="005F440C" w:rsidRPr="00F52CA2">
        <w:rPr>
          <w:rFonts w:ascii="BryantLG Regular" w:hAnsi="BryantLG Regular"/>
          <w:b/>
          <w:sz w:val="22"/>
          <w:szCs w:val="22"/>
          <w:lang w:val="sv-SE"/>
        </w:rPr>
        <w:t xml:space="preserve">: </w:t>
      </w:r>
    </w:p>
    <w:p w:rsidR="00153A65" w:rsidRPr="004A13B1" w:rsidRDefault="000E5DAB" w:rsidP="00153A65">
      <w:pPr>
        <w:rPr>
          <w:rStyle w:val="Hyperlink"/>
          <w:rFonts w:ascii="BryantLG Regular" w:hAnsi="BryantLG Regular"/>
          <w:sz w:val="22"/>
          <w:szCs w:val="22"/>
          <w:lang w:val="sv-SE"/>
        </w:rPr>
      </w:pPr>
      <w:hyperlink r:id="rId14" w:history="1">
        <w:r w:rsidR="00153A65" w:rsidRPr="004A13B1">
          <w:rPr>
            <w:rStyle w:val="Hyperlink"/>
            <w:rFonts w:ascii="BryantLG Regular" w:hAnsi="BryantLG Regular"/>
            <w:sz w:val="22"/>
            <w:szCs w:val="22"/>
            <w:lang w:val="sv-SE"/>
          </w:rPr>
          <w:t>http://www.mynewsdesk.com/se/pressroom/lg_electronics_nordic_ab__/document/view/lg-cinema-3d-tech-spec-13618</w:t>
        </w:r>
      </w:hyperlink>
    </w:p>
    <w:p w:rsidR="005F440C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17508D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</w:p>
    <w:p w:rsidR="005F440C" w:rsidRPr="002E0F96" w:rsidRDefault="005F440C" w:rsidP="005F440C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br w:type="page"/>
      </w:r>
    </w:p>
    <w:tbl>
      <w:tblPr>
        <w:tblW w:w="9288" w:type="dxa"/>
        <w:tblLook w:val="01E0"/>
      </w:tblPr>
      <w:tblGrid>
        <w:gridCol w:w="4788"/>
        <w:gridCol w:w="4500"/>
      </w:tblGrid>
      <w:tr w:rsidR="005F440C" w:rsidRPr="001301DE" w:rsidTr="001F729E">
        <w:trPr>
          <w:trHeight w:val="180"/>
        </w:trPr>
        <w:tc>
          <w:tcPr>
            <w:tcW w:w="9288" w:type="dxa"/>
            <w:gridSpan w:val="2"/>
          </w:tcPr>
          <w:p w:rsidR="005F440C" w:rsidRPr="00C17120" w:rsidRDefault="00912EE5" w:rsidP="001F729E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Cs w:val="22"/>
              </w:rPr>
            </w:pPr>
            <w:r>
              <w:rPr>
                <w:rFonts w:ascii="BryantLG Regular" w:hAnsi="BryantLG Regular"/>
                <w:b/>
                <w:sz w:val="22"/>
                <w:szCs w:val="22"/>
              </w:rPr>
              <w:lastRenderedPageBreak/>
              <w:t>For yderligere information, kontakt venligst</w:t>
            </w:r>
            <w:r w:rsidR="005F440C" w:rsidRPr="00C17120">
              <w:rPr>
                <w:rFonts w:ascii="BryantLG Regular" w:hAnsi="BryantLG Regular"/>
                <w:b/>
                <w:sz w:val="22"/>
                <w:szCs w:val="22"/>
              </w:rPr>
              <w:t>:</w:t>
            </w:r>
          </w:p>
          <w:p w:rsidR="005F440C" w:rsidRPr="00C17120" w:rsidRDefault="005F440C" w:rsidP="001F729E">
            <w:pPr>
              <w:tabs>
                <w:tab w:val="left" w:pos="4500"/>
              </w:tabs>
              <w:adjustRightInd w:val="0"/>
              <w:spacing w:line="220" w:lineRule="atLeast"/>
              <w:rPr>
                <w:rFonts w:ascii="BryantLG Regular" w:hAnsi="BryantLG Regular" w:cs="Arial"/>
                <w:lang w:val="sv-SE"/>
              </w:rPr>
            </w:pPr>
          </w:p>
        </w:tc>
      </w:tr>
      <w:tr w:rsidR="005F440C" w:rsidRPr="001301DE" w:rsidTr="001F729E">
        <w:trPr>
          <w:trHeight w:val="1695"/>
        </w:trPr>
        <w:tc>
          <w:tcPr>
            <w:tcW w:w="4788" w:type="dxa"/>
          </w:tcPr>
          <w:p w:rsidR="005F440C" w:rsidRPr="00C17120" w:rsidRDefault="00912EE5" w:rsidP="001F729E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/>
                <w:sz w:val="20"/>
                <w:lang w:eastAsia="en-GB"/>
              </w:rPr>
            </w:pPr>
            <w:r>
              <w:rPr>
                <w:rFonts w:ascii="BryantLG Regular" w:hAnsi="BryantLG Regular"/>
                <w:b/>
                <w:sz w:val="20"/>
                <w:lang w:eastAsia="en-GB"/>
              </w:rPr>
              <w:t>Fo</w:t>
            </w:r>
            <w:r w:rsidR="005F440C" w:rsidRPr="00C17120">
              <w:rPr>
                <w:rFonts w:ascii="BryantLG Regular" w:hAnsi="BryantLG Regular"/>
                <w:b/>
                <w:sz w:val="20"/>
                <w:lang w:eastAsia="en-GB"/>
              </w:rPr>
              <w:t xml:space="preserve">r </w:t>
            </w:r>
            <w:r w:rsidR="005F440C" w:rsidRPr="00C17120">
              <w:rPr>
                <w:rFonts w:ascii="BryantLG Regular" w:hAnsi="BryantLG Regular"/>
                <w:b/>
                <w:sz w:val="20"/>
              </w:rPr>
              <w:t>produkt</w:t>
            </w:r>
            <w:r w:rsidR="005F440C" w:rsidRPr="00C17120">
              <w:rPr>
                <w:rFonts w:ascii="BryantLG Regular" w:hAnsi="BryantLG Regular"/>
                <w:b/>
                <w:sz w:val="20"/>
                <w:lang w:eastAsia="en-GB"/>
              </w:rPr>
              <w:t>information:</w:t>
            </w:r>
          </w:p>
          <w:p w:rsidR="005F440C" w:rsidRPr="00C17120" w:rsidRDefault="005F440C" w:rsidP="001F729E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</w:p>
          <w:p w:rsidR="005F440C" w:rsidRPr="005F440C" w:rsidRDefault="00462BAE" w:rsidP="001F729E">
            <w:pPr>
              <w:rPr>
                <w:rFonts w:ascii="BryantLG Regular" w:hAnsi="BryantLG Regular" w:cs="Arial"/>
                <w:sz w:val="20"/>
                <w:szCs w:val="20"/>
                <w:lang w:val="sv-SE"/>
              </w:rPr>
            </w:pPr>
            <w:r>
              <w:rPr>
                <w:rFonts w:ascii="BryantLG Regular" w:hAnsi="BryantLG Regular"/>
                <w:sz w:val="20"/>
                <w:szCs w:val="20"/>
                <w:lang w:val="sv-SE"/>
              </w:rPr>
              <w:t>Morten Nielsen</w:t>
            </w:r>
            <w:r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Sales Manager Home Entertainment</w:t>
            </w:r>
            <w:r w:rsidR="00912EE5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LG Electronics Denmark</w:t>
            </w:r>
            <w:r w:rsidR="00912EE5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Strandvejen 70, 1. Sal, 2900</w:t>
            </w:r>
            <w:r>
              <w:rPr>
                <w:rFonts w:ascii="BryantLG Regular" w:hAnsi="BryantLG Regular"/>
                <w:sz w:val="20"/>
                <w:szCs w:val="20"/>
                <w:lang w:val="sv-SE"/>
              </w:rPr>
              <w:t xml:space="preserve"> Hellerup </w:t>
            </w:r>
            <w:r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Mobil: +45 22 889 864</w:t>
            </w:r>
            <w:r w:rsidR="00912EE5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 xml:space="preserve">E-mail: </w:t>
            </w:r>
            <w:r>
              <w:rPr>
                <w:rFonts w:ascii="BryantLG Regular" w:hAnsi="BryantLG Regular"/>
                <w:color w:val="0000FF"/>
                <w:sz w:val="20"/>
                <w:szCs w:val="20"/>
                <w:u w:val="single"/>
                <w:lang w:val="sv-SE"/>
              </w:rPr>
              <w:t>morten.nielsen</w:t>
            </w:r>
            <w:r w:rsidR="00912EE5" w:rsidRPr="00912EE5">
              <w:rPr>
                <w:rFonts w:ascii="BryantLG Regular" w:hAnsi="BryantLG Regular"/>
                <w:color w:val="0000FF"/>
                <w:sz w:val="20"/>
                <w:szCs w:val="20"/>
                <w:u w:val="single"/>
                <w:lang w:val="sv-SE"/>
              </w:rPr>
              <w:t>@</w:t>
            </w:r>
            <w:r w:rsidR="00912EE5">
              <w:rPr>
                <w:rFonts w:ascii="BryantLG Regular" w:hAnsi="BryantLG Regular"/>
                <w:color w:val="0000FF"/>
                <w:sz w:val="20"/>
                <w:szCs w:val="20"/>
                <w:u w:val="single"/>
                <w:lang w:val="sv-SE"/>
              </w:rPr>
              <w:t>lge.com</w:t>
            </w:r>
          </w:p>
        </w:tc>
        <w:tc>
          <w:tcPr>
            <w:tcW w:w="4500" w:type="dxa"/>
          </w:tcPr>
          <w:p w:rsidR="005F440C" w:rsidRPr="005F440C" w:rsidRDefault="00912EE5" w:rsidP="001F729E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/>
                <w:sz w:val="20"/>
                <w:lang w:eastAsia="en-GB"/>
              </w:rPr>
            </w:pPr>
            <w:r>
              <w:rPr>
                <w:rFonts w:ascii="BryantLG Regular" w:hAnsi="BryantLG Regular"/>
                <w:b/>
                <w:sz w:val="20"/>
                <w:lang w:eastAsia="en-GB"/>
              </w:rPr>
              <w:t>Fo</w:t>
            </w:r>
            <w:r w:rsidR="005F440C" w:rsidRPr="005F440C">
              <w:rPr>
                <w:rFonts w:ascii="BryantLG Regular" w:hAnsi="BryantLG Regular"/>
                <w:b/>
                <w:sz w:val="20"/>
                <w:lang w:eastAsia="en-GB"/>
              </w:rPr>
              <w:t xml:space="preserve">r </w:t>
            </w:r>
            <w:r>
              <w:rPr>
                <w:rFonts w:ascii="BryantLG Regular" w:hAnsi="BryantLG Regular"/>
                <w:b/>
                <w:sz w:val="20"/>
              </w:rPr>
              <w:t>ø</w:t>
            </w:r>
            <w:r w:rsidR="005F440C" w:rsidRPr="005F440C">
              <w:rPr>
                <w:rFonts w:ascii="BryantLG Regular" w:hAnsi="BryantLG Regular"/>
                <w:b/>
                <w:sz w:val="20"/>
              </w:rPr>
              <w:t xml:space="preserve">vrig </w:t>
            </w:r>
            <w:r w:rsidR="005F440C" w:rsidRPr="005F440C">
              <w:rPr>
                <w:rFonts w:ascii="BryantLG Regular" w:hAnsi="BryantLG Regular"/>
                <w:b/>
                <w:sz w:val="20"/>
                <w:lang w:eastAsia="en-GB"/>
              </w:rPr>
              <w:t>information:</w:t>
            </w:r>
          </w:p>
          <w:p w:rsidR="005F440C" w:rsidRPr="005F440C" w:rsidRDefault="005F440C" w:rsidP="001F729E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</w:p>
          <w:p w:rsidR="005F440C" w:rsidRPr="00C17120" w:rsidRDefault="005F440C" w:rsidP="001F729E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t>Susanne Persson</w:t>
            </w:r>
          </w:p>
          <w:p w:rsidR="005F440C" w:rsidRPr="005F440C" w:rsidRDefault="005F440C" w:rsidP="001F729E">
            <w:pPr>
              <w:rPr>
                <w:rFonts w:ascii="BryantLG Regular" w:hAnsi="BryantLG Regular" w:cs="Arial"/>
                <w:sz w:val="20"/>
                <w:szCs w:val="20"/>
                <w:lang w:val="sv-SE"/>
              </w:rPr>
            </w:pP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t>PR Manager</w:t>
            </w: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br/>
              <w:t>LG Electronics Nordic AB</w:t>
            </w: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br/>
              <w:t xml:space="preserve">Box 83, 164 94 Kista </w:t>
            </w: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br/>
              <w:t>Tel: +46 (0)8 566 415 23</w:t>
            </w: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br/>
              <w:t>Mobil: +46 (0)</w:t>
            </w:r>
            <w:r w:rsidRPr="00C17120">
              <w:rPr>
                <w:rFonts w:ascii="BryantLG Regular" w:hAnsi="BryantLG Regular"/>
                <w:sz w:val="20"/>
                <w:szCs w:val="20"/>
                <w:lang w:val="fr-FR"/>
              </w:rPr>
              <w:t>70 969 46 06</w:t>
            </w:r>
            <w:r w:rsidR="00912EE5">
              <w:rPr>
                <w:rFonts w:ascii="BryantLG Regular" w:hAnsi="BryantLG Regular"/>
                <w:sz w:val="20"/>
                <w:szCs w:val="20"/>
                <w:lang w:val="nb-NO"/>
              </w:rPr>
              <w:br/>
              <w:t>E-mail</w:t>
            </w:r>
            <w:r w:rsidRPr="00C17120">
              <w:rPr>
                <w:rFonts w:ascii="BryantLG Regular" w:hAnsi="BryantLG Regular"/>
                <w:sz w:val="20"/>
                <w:szCs w:val="20"/>
                <w:lang w:val="nb-NO"/>
              </w:rPr>
              <w:t xml:space="preserve">: </w:t>
            </w:r>
            <w:hyperlink r:id="rId15" w:history="1">
              <w:r w:rsidRPr="00C17120">
                <w:rPr>
                  <w:rStyle w:val="Hyperlink"/>
                  <w:rFonts w:ascii="BryantLG Regular" w:hAnsi="BryantLG Regular"/>
                  <w:sz w:val="20"/>
                  <w:lang w:val="nb-NO"/>
                </w:rPr>
                <w:t>susanne.persson@lge.com</w:t>
              </w:r>
            </w:hyperlink>
          </w:p>
        </w:tc>
      </w:tr>
      <w:tr w:rsidR="005F440C" w:rsidRPr="001301DE" w:rsidTr="001F729E">
        <w:trPr>
          <w:trHeight w:val="825"/>
        </w:trPr>
        <w:tc>
          <w:tcPr>
            <w:tcW w:w="9288" w:type="dxa"/>
            <w:gridSpan w:val="2"/>
          </w:tcPr>
          <w:p w:rsidR="00BE6896" w:rsidRPr="003B54F8" w:rsidRDefault="005F440C" w:rsidP="00BE6896">
            <w:pPr>
              <w:rPr>
                <w:rFonts w:ascii="BryantLG Regular" w:eastAsia="Batang" w:hAnsi="BryantLG Regular"/>
                <w:sz w:val="18"/>
                <w:szCs w:val="18"/>
                <w:lang w:val="da-DK"/>
              </w:rPr>
            </w:pPr>
            <w:r w:rsidRPr="005F440C">
              <w:rPr>
                <w:rFonts w:ascii="BryantLG Regular" w:hAnsi="BryantLG Regular"/>
                <w:b/>
                <w:bCs/>
                <w:sz w:val="18"/>
                <w:szCs w:val="18"/>
                <w:lang w:val="sv-SE"/>
              </w:rPr>
              <w:br/>
            </w:r>
            <w:r w:rsidR="00BE6896" w:rsidRPr="00B70657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en-US"/>
              </w:rPr>
              <w:t>Om</w:t>
            </w:r>
            <w:r w:rsidR="00BE6896"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en-US"/>
              </w:rPr>
              <w:t xml:space="preserve"> LG Electronics</w:t>
            </w:r>
            <w:r w:rsidR="00BE6896"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en-US"/>
              </w:rPr>
              <w:br/>
            </w:r>
            <w:r w:rsidR="00BE6896" w:rsidRPr="00B71134">
              <w:rPr>
                <w:rFonts w:ascii="BryantLG Regular" w:eastAsia="Batang" w:hAnsi="BryantLG Regular"/>
                <w:sz w:val="18"/>
                <w:szCs w:val="18"/>
                <w:lang w:val="en-US"/>
              </w:rPr>
              <w:t xml:space="preserve">LG Electronics, Inc. 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(KSE: 066570.KS) er en af verdens største og mest innovative leverandører af forbrugerelektronik, hårde hvidevarer og mobil kommunikation. Virksomheden har mere end 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93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.000 ansatte fordelt 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over mere end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1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20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selskaber over hele verden. Den globale omsætning var i 2010 48,2 mia. USD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. LG Electronics er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en af verdens stø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rste producenter af 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fladskærme, audio- og videoprodukter, mobi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ltelefoner, airconditionanlæg,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vaskemaskiner</w:t>
            </w:r>
            <w:r w:rsidR="00BE689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og køleskabe</w:t>
            </w:r>
            <w:r w:rsidR="00BE6896"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.</w:t>
            </w:r>
          </w:p>
          <w:p w:rsidR="00BE6896" w:rsidRDefault="00BE6896" w:rsidP="00BE6896">
            <w:pPr>
              <w:rPr>
                <w:rFonts w:ascii="BryantLG Regular" w:eastAsia="Batang" w:hAnsi="BryantLG Regular"/>
                <w:sz w:val="18"/>
                <w:szCs w:val="18"/>
                <w:lang w:val="da-DK"/>
              </w:rPr>
            </w:pPr>
          </w:p>
          <w:p w:rsidR="00BE6896" w:rsidRPr="003B54F8" w:rsidRDefault="00BE6896" w:rsidP="00BE6896">
            <w:pPr>
              <w:rPr>
                <w:rFonts w:ascii="BryantLG Regular" w:hAnsi="BryantLG Regular"/>
                <w:sz w:val="18"/>
                <w:szCs w:val="18"/>
                <w:lang w:val="da-DK"/>
              </w:rPr>
            </w:pP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LG Electronics har eksisteret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i Norden siden oktober 1999, og 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består af fem forretningsenheder: Home Entertainment, Mobile Communications, Home Appliance</w:t>
            </w:r>
            <w:r w:rsidR="00BE13C6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s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, IT Solutions samt Air Conditioning &amp;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Energy Solutions.  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Den nordiske omsætning i 2010 beløb sig til 2,7 mia. SEK. 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F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or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mere information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, besøg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</w:t>
            </w:r>
            <w:hyperlink r:id="rId16" w:history="1">
              <w:r w:rsidRPr="003B54F8">
                <w:rPr>
                  <w:rStyle w:val="Hyperlink"/>
                  <w:rFonts w:ascii="BryantLG Regular" w:hAnsi="BryantLG Regular"/>
                  <w:sz w:val="18"/>
                  <w:szCs w:val="18"/>
                  <w:lang w:val="da-DK"/>
                </w:rPr>
                <w:t>www.lg.com</w:t>
              </w:r>
            </w:hyperlink>
            <w:r w:rsidRPr="003B54F8">
              <w:rPr>
                <w:rFonts w:ascii="BryantLG Regular" w:hAnsi="BryantLG Regular"/>
                <w:sz w:val="18"/>
                <w:szCs w:val="18"/>
                <w:lang w:val="da-DK"/>
              </w:rPr>
              <w:t>.</w:t>
            </w:r>
          </w:p>
          <w:p w:rsidR="005F440C" w:rsidRPr="00BE6896" w:rsidRDefault="005F440C" w:rsidP="00BE6896">
            <w:pPr>
              <w:spacing w:after="240"/>
              <w:rPr>
                <w:rFonts w:ascii="BryantLG Regular" w:hAnsi="BryantLG Regular"/>
                <w:sz w:val="18"/>
                <w:szCs w:val="18"/>
                <w:lang w:val="da-DK"/>
              </w:rPr>
            </w:pPr>
          </w:p>
          <w:p w:rsidR="00BE6896" w:rsidRDefault="00BE6896" w:rsidP="00BE6896">
            <w:pP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</w:pPr>
            <w:r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da-DK"/>
              </w:rPr>
              <w:t>Om LG Electronics Home Entertainment</w:t>
            </w:r>
            <w:r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da-DK"/>
              </w:rPr>
              <w:br/>
            </w:r>
            <w:r w:rsidRPr="00B7113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LG Home Entertainment Company (HE) er en af verdens førende producenter af fladskærme og audio- og videoprodukter til både private og professionelle kunder. 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LG HE omfatter bl.a. LCD- og plasmafjernsyn, hjemmebio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graf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systemer, Blu-ray-afspillere, lydkomponenter, videoafspillere og plasmaskærme. LG stræber altid efter at drive teknologien fremad for at 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kunne 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forbedre mulighederne for underholdning i hjemmet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,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 og har fokus på at udvikle produkter m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ed smarte funktioner i et stilrent design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.</w:t>
            </w:r>
          </w:p>
          <w:p w:rsidR="005F440C" w:rsidRPr="00BE6896" w:rsidRDefault="005F440C" w:rsidP="001F729E">
            <w:pPr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da-DK"/>
              </w:rPr>
            </w:pPr>
          </w:p>
        </w:tc>
      </w:tr>
    </w:tbl>
    <w:p w:rsidR="00167601" w:rsidRPr="005F440C" w:rsidRDefault="00167601">
      <w:pPr>
        <w:rPr>
          <w:lang w:val="sv-SE"/>
        </w:rPr>
      </w:pPr>
    </w:p>
    <w:sectPr w:rsidR="00167601" w:rsidRPr="005F440C" w:rsidSect="00167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yantLG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047"/>
    <w:multiLevelType w:val="hybridMultilevel"/>
    <w:tmpl w:val="AA864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50D18"/>
    <w:multiLevelType w:val="hybridMultilevel"/>
    <w:tmpl w:val="0004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14DBD"/>
    <w:multiLevelType w:val="hybridMultilevel"/>
    <w:tmpl w:val="30767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5F440C"/>
    <w:rsid w:val="0002025B"/>
    <w:rsid w:val="00032909"/>
    <w:rsid w:val="00043A09"/>
    <w:rsid w:val="00076979"/>
    <w:rsid w:val="000B61DA"/>
    <w:rsid w:val="000B7B45"/>
    <w:rsid w:val="000E5DAB"/>
    <w:rsid w:val="001301DE"/>
    <w:rsid w:val="0013209E"/>
    <w:rsid w:val="001528CA"/>
    <w:rsid w:val="00153A65"/>
    <w:rsid w:val="00167601"/>
    <w:rsid w:val="001C0705"/>
    <w:rsid w:val="001E049D"/>
    <w:rsid w:val="001F729E"/>
    <w:rsid w:val="00261061"/>
    <w:rsid w:val="00270E5E"/>
    <w:rsid w:val="002A512F"/>
    <w:rsid w:val="002F1452"/>
    <w:rsid w:val="003233F0"/>
    <w:rsid w:val="00342394"/>
    <w:rsid w:val="003646F4"/>
    <w:rsid w:val="00376A7C"/>
    <w:rsid w:val="00385BCA"/>
    <w:rsid w:val="003A669C"/>
    <w:rsid w:val="003B0E07"/>
    <w:rsid w:val="003E7829"/>
    <w:rsid w:val="004628BB"/>
    <w:rsid w:val="00462BAE"/>
    <w:rsid w:val="004A13B1"/>
    <w:rsid w:val="005006C0"/>
    <w:rsid w:val="005219BA"/>
    <w:rsid w:val="0054738D"/>
    <w:rsid w:val="005553EE"/>
    <w:rsid w:val="00562250"/>
    <w:rsid w:val="005A1378"/>
    <w:rsid w:val="005C0B04"/>
    <w:rsid w:val="005E0C25"/>
    <w:rsid w:val="005F440C"/>
    <w:rsid w:val="00644310"/>
    <w:rsid w:val="006618F6"/>
    <w:rsid w:val="006D3F82"/>
    <w:rsid w:val="006E17A9"/>
    <w:rsid w:val="006F4F3E"/>
    <w:rsid w:val="00736028"/>
    <w:rsid w:val="00752B4C"/>
    <w:rsid w:val="00770B5A"/>
    <w:rsid w:val="007B7ED8"/>
    <w:rsid w:val="007E7681"/>
    <w:rsid w:val="007E7A94"/>
    <w:rsid w:val="008050D5"/>
    <w:rsid w:val="00806628"/>
    <w:rsid w:val="008106E6"/>
    <w:rsid w:val="008448D1"/>
    <w:rsid w:val="00883558"/>
    <w:rsid w:val="008A19BF"/>
    <w:rsid w:val="008C6D64"/>
    <w:rsid w:val="008D02F7"/>
    <w:rsid w:val="008D3BD9"/>
    <w:rsid w:val="008F330C"/>
    <w:rsid w:val="008F610F"/>
    <w:rsid w:val="00910BEE"/>
    <w:rsid w:val="00912EE5"/>
    <w:rsid w:val="009A1936"/>
    <w:rsid w:val="00A003EB"/>
    <w:rsid w:val="00A00F9B"/>
    <w:rsid w:val="00A04BE4"/>
    <w:rsid w:val="00A146EE"/>
    <w:rsid w:val="00AC263D"/>
    <w:rsid w:val="00AD3C21"/>
    <w:rsid w:val="00B1571B"/>
    <w:rsid w:val="00B80298"/>
    <w:rsid w:val="00B80689"/>
    <w:rsid w:val="00B920CE"/>
    <w:rsid w:val="00BA2E48"/>
    <w:rsid w:val="00BC6F1D"/>
    <w:rsid w:val="00BE13C6"/>
    <w:rsid w:val="00BE6896"/>
    <w:rsid w:val="00BE69A3"/>
    <w:rsid w:val="00BF1E42"/>
    <w:rsid w:val="00C43833"/>
    <w:rsid w:val="00C51682"/>
    <w:rsid w:val="00CA3728"/>
    <w:rsid w:val="00CE7B7B"/>
    <w:rsid w:val="00D34596"/>
    <w:rsid w:val="00D50A63"/>
    <w:rsid w:val="00D556EF"/>
    <w:rsid w:val="00DD57E1"/>
    <w:rsid w:val="00DE030B"/>
    <w:rsid w:val="00DE6CE5"/>
    <w:rsid w:val="00E13812"/>
    <w:rsid w:val="00E753D2"/>
    <w:rsid w:val="00EA05DE"/>
    <w:rsid w:val="00EF46A1"/>
    <w:rsid w:val="00F04558"/>
    <w:rsid w:val="00F0700B"/>
    <w:rsid w:val="00F360EB"/>
    <w:rsid w:val="00F40129"/>
    <w:rsid w:val="00FA0266"/>
    <w:rsid w:val="00FA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5F440C"/>
    <w:pPr>
      <w:tabs>
        <w:tab w:val="left" w:pos="1304"/>
        <w:tab w:val="left" w:pos="2552"/>
        <w:tab w:val="left" w:pos="3799"/>
        <w:tab w:val="left" w:pos="5216"/>
        <w:tab w:val="left" w:pos="6237"/>
        <w:tab w:val="left" w:pos="7655"/>
        <w:tab w:val="left" w:pos="8505"/>
        <w:tab w:val="left" w:pos="10206"/>
      </w:tabs>
      <w:spacing w:line="360" w:lineRule="auto"/>
      <w:ind w:right="-223"/>
    </w:pPr>
    <w:rPr>
      <w:szCs w:val="20"/>
      <w:lang w:val="sv-SE" w:eastAsia="sv-SE"/>
    </w:rPr>
  </w:style>
  <w:style w:type="character" w:customStyle="1" w:styleId="Brdtekst2Tegn">
    <w:name w:val="Brødtekst 2 Tegn"/>
    <w:basedOn w:val="Standardskrifttypeiafsnit"/>
    <w:link w:val="Brdtekst2"/>
    <w:rsid w:val="005F440C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basedOn w:val="Standardskrifttypeiafsnit"/>
    <w:rsid w:val="005F4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com/dk/cinema3D" TargetMode="External"/><Relationship Id="rId13" Type="http://schemas.openxmlformats.org/officeDocument/2006/relationships/hyperlink" Target="http://www.mynewsdesk.com/se/pressroom/lg_electronics_nordic_ab__/images/pressroom_search?query=guiness+world+reco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ynewsdesk.com/se/pressroom/lg_electronics_nordic_ab__/images/pressroom_search?query=lw650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g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ynewsdesk.com/se/pressroom/lg_electronics_nordic_ab__/images/pressroom_search?query=lw550w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usanne.persson@lge.com" TargetMode="External"/><Relationship Id="rId10" Type="http://schemas.openxmlformats.org/officeDocument/2006/relationships/hyperlink" Target="http://www.youtube.com/lgnord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lgnordic" TargetMode="External"/><Relationship Id="rId14" Type="http://schemas.openxmlformats.org/officeDocument/2006/relationships/hyperlink" Target="http://www.mynewsdesk.com/se/pressroom/lg_electronics_nordic_ab__/document/view/lg-cinema-3d-tech-spec-13618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1273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Thorin Jensen</dc:creator>
  <cp:keywords/>
  <dc:description/>
  <cp:lastModifiedBy>Katrine Bording</cp:lastModifiedBy>
  <cp:revision>90</cp:revision>
  <cp:lastPrinted>2011-05-09T08:18:00Z</cp:lastPrinted>
  <dcterms:created xsi:type="dcterms:W3CDTF">2011-05-06T09:14:00Z</dcterms:created>
  <dcterms:modified xsi:type="dcterms:W3CDTF">2011-05-11T07:51:00Z</dcterms:modified>
</cp:coreProperties>
</file>