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r w:rsidRPr="00B811CA">
        <w:rPr>
          <w:rFonts w:ascii="Arial" w:hAnsi="Arial" w:cs="Arial"/>
          <w:b/>
          <w:bCs/>
          <w:color w:val="878787"/>
          <w:sz w:val="28"/>
          <w:lang w:val="sv-SE"/>
        </w:rPr>
        <w:t>PRODUKTNYHET</w:t>
      </w:r>
      <w:r w:rsidRPr="00B811CA">
        <w:rPr>
          <w:rFonts w:ascii="HelveticaNeue" w:hAnsi="HelveticaNeue" w:cs="HelveticaNeue"/>
          <w:sz w:val="20"/>
          <w:szCs w:val="20"/>
          <w:lang w:val="sv-SE"/>
        </w:rPr>
        <w:t xml:space="preserve"> </w:t>
      </w: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DC790E" w:rsidRPr="00DC790E" w:rsidRDefault="00DC790E" w:rsidP="00DC790E">
      <w:pPr>
        <w:autoSpaceDE w:val="0"/>
        <w:autoSpaceDN w:val="0"/>
        <w:adjustRightInd w:val="0"/>
        <w:spacing w:after="0" w:line="240" w:lineRule="auto"/>
        <w:rPr>
          <w:rFonts w:ascii="EurostileLTStd-BoldEx2" w:hAnsi="EurostileLTStd-BoldEx2" w:cs="EurostileLTStd-BoldEx2"/>
          <w:b/>
          <w:bCs/>
          <w:sz w:val="26"/>
          <w:szCs w:val="26"/>
          <w:lang w:val="sv-SE"/>
        </w:rPr>
      </w:pPr>
      <w:r w:rsidRPr="00DC790E">
        <w:rPr>
          <w:rFonts w:ascii="EurostileLTStd-BoldEx2" w:hAnsi="EurostileLTStd-BoldEx2" w:cs="EurostileLTStd-BoldEx2"/>
          <w:b/>
          <w:bCs/>
          <w:sz w:val="26"/>
          <w:szCs w:val="26"/>
          <w:lang w:val="sv-SE"/>
        </w:rPr>
        <w:t>KAPSKIVOR FÖR</w:t>
      </w:r>
      <w:r>
        <w:rPr>
          <w:rFonts w:ascii="EurostileLTStd-BoldEx2" w:hAnsi="EurostileLTStd-BoldEx2" w:cs="EurostileLTStd-BoldEx2"/>
          <w:b/>
          <w:bCs/>
          <w:sz w:val="26"/>
          <w:szCs w:val="26"/>
          <w:lang w:val="sv-SE"/>
        </w:rPr>
        <w:t xml:space="preserve"> </w:t>
      </w:r>
      <w:r w:rsidRPr="00DC790E">
        <w:rPr>
          <w:rFonts w:ascii="EurostileLTStd-BoldEx2" w:hAnsi="EurostileLTStd-BoldEx2" w:cs="EurostileLTStd-BoldEx2"/>
          <w:b/>
          <w:bCs/>
          <w:sz w:val="26"/>
          <w:szCs w:val="26"/>
          <w:lang w:val="sv-SE"/>
        </w:rPr>
        <w:t>BATTERIDRIVNA VINKELSLIPAR</w:t>
      </w:r>
    </w:p>
    <w:p w:rsidR="00DC790E" w:rsidRPr="00DC790E" w:rsidRDefault="00DC790E" w:rsidP="00DC790E">
      <w:pPr>
        <w:autoSpaceDE w:val="0"/>
        <w:autoSpaceDN w:val="0"/>
        <w:adjustRightInd w:val="0"/>
        <w:spacing w:after="0" w:line="240" w:lineRule="auto"/>
        <w:rPr>
          <w:lang w:val="sv-SE"/>
        </w:rPr>
      </w:pPr>
      <w:r>
        <w:rPr>
          <w:rFonts w:ascii="EurostileLTStd-Ex2" w:hAnsi="EurostileLTStd-Ex2" w:cs="EurostileLTStd-Ex2"/>
          <w:sz w:val="26"/>
          <w:szCs w:val="26"/>
          <w:lang w:val="sv-SE"/>
        </w:rPr>
        <w:t>TYROLIT PREMIUM ACCU 2IN1</w:t>
      </w:r>
      <w:r w:rsidRPr="00DC790E">
        <w:rPr>
          <w:lang w:val="sv-SE"/>
        </w:rPr>
        <w:t xml:space="preserve"> </w:t>
      </w:r>
    </w:p>
    <w:p w:rsidR="00FA0A91" w:rsidRDefault="00FA0A91" w:rsidP="00DC790E">
      <w:pPr>
        <w:autoSpaceDE w:val="0"/>
        <w:autoSpaceDN w:val="0"/>
        <w:adjustRightInd w:val="0"/>
        <w:spacing w:after="0" w:line="240" w:lineRule="auto"/>
        <w:ind w:right="3973"/>
        <w:rPr>
          <w:rFonts w:ascii="HelveticaNeueLTPro-Roman" w:hAnsi="HelveticaNeueLTPro-Roman" w:cs="HelveticaNeueLTPro-Roman"/>
          <w:szCs w:val="22"/>
          <w:lang w:val="sv-SE"/>
        </w:rPr>
      </w:pPr>
      <w:bookmarkStart w:id="0" w:name="_GoBack"/>
      <w:bookmarkEnd w:id="0"/>
    </w:p>
    <w:p w:rsidR="003F2536" w:rsidRDefault="003F2536" w:rsidP="00EA666D">
      <w:pPr>
        <w:autoSpaceDE w:val="0"/>
        <w:autoSpaceDN w:val="0"/>
        <w:adjustRightInd w:val="0"/>
        <w:spacing w:after="0" w:line="240" w:lineRule="auto"/>
        <w:rPr>
          <w:rFonts w:ascii="HelveticaNeueLTPro-Roman" w:hAnsi="HelveticaNeueLTPro-Roman" w:cs="HelveticaNeueLTPro-Roman"/>
          <w:szCs w:val="22"/>
          <w:lang w:val="sv-SE"/>
        </w:rPr>
      </w:pPr>
      <w:r>
        <w:rPr>
          <w:rFonts w:ascii="HelveticaNeueLTPro-Roman" w:hAnsi="HelveticaNeueLTPro-Roman" w:cs="HelveticaNeueLTPro-Roman"/>
          <w:noProof/>
          <w:szCs w:val="22"/>
        </w:rPr>
        <w:drawing>
          <wp:anchor distT="0" distB="0" distL="114300" distR="114300" simplePos="0" relativeHeight="251658240" behindDoc="0" locked="0" layoutInCell="1" allowOverlap="1" wp14:anchorId="240322F0" wp14:editId="27602748">
            <wp:simplePos x="0" y="0"/>
            <wp:positionH relativeFrom="margin">
              <wp:posOffset>3352165</wp:posOffset>
            </wp:positionH>
            <wp:positionV relativeFrom="margin">
              <wp:posOffset>1873885</wp:posOffset>
            </wp:positionV>
            <wp:extent cx="2581275" cy="21596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ACA" w:rsidRDefault="00803ACA" w:rsidP="00EA666D">
      <w:pPr>
        <w:autoSpaceDE w:val="0"/>
        <w:autoSpaceDN w:val="0"/>
        <w:adjustRightInd w:val="0"/>
        <w:spacing w:after="0" w:line="240" w:lineRule="auto"/>
        <w:rPr>
          <w:rFonts w:ascii="HelveticaNeueLTPro-Roman" w:hAnsi="HelveticaNeueLTPro-Roman" w:cs="HelveticaNeueLTPro-Roman"/>
          <w:szCs w:val="22"/>
          <w:lang w:val="sv-SE"/>
        </w:rPr>
      </w:pPr>
      <w:r>
        <w:rPr>
          <w:rFonts w:ascii="HelveticaNeueLTPro-Roman" w:hAnsi="HelveticaNeueLTPro-Roman" w:cs="HelveticaNeueLTPro-Roman"/>
          <w:szCs w:val="22"/>
          <w:lang w:val="sv-SE"/>
        </w:rPr>
        <w:t>TYROLIT PREMIUM ACCU 2in1</w:t>
      </w:r>
      <w:r w:rsidRPr="00803ACA">
        <w:rPr>
          <w:rFonts w:ascii="HelveticaNeueLTPro-Roman" w:hAnsi="HelveticaNeueLTPro-Roman" w:cs="HelveticaNeueLTPro-Roman"/>
          <w:szCs w:val="22"/>
          <w:lang w:val="sv-SE"/>
        </w:rPr>
        <w:t xml:space="preserve"> kapskivor är optimerade för batteridrivna vinkelslipars prestanda och därför passar de särskilt bra för tunn plåt, proﬁler och rör, men även små tvärsnitt, stänger eller armeringsjärn. Tack vare skivornas aggressivitet kan arbeten göras snabbt och effektivt på kortast möjliga tid.</w:t>
      </w:r>
      <w:r>
        <w:rPr>
          <w:rFonts w:ascii="HelveticaNeueLTPro-Roman" w:hAnsi="HelveticaNeueLTPro-Roman" w:cs="HelveticaNeueLTPro-Roman"/>
          <w:szCs w:val="22"/>
          <w:lang w:val="sv-SE"/>
        </w:rPr>
        <w:t xml:space="preserve"> </w:t>
      </w:r>
    </w:p>
    <w:p w:rsidR="00803ACA" w:rsidRDefault="00803ACA" w:rsidP="00EA666D">
      <w:pPr>
        <w:autoSpaceDE w:val="0"/>
        <w:autoSpaceDN w:val="0"/>
        <w:adjustRightInd w:val="0"/>
        <w:spacing w:after="0" w:line="240" w:lineRule="auto"/>
        <w:rPr>
          <w:rFonts w:ascii="HelveticaNeueLTPro-Roman" w:hAnsi="HelveticaNeueLTPro-Roman" w:cs="HelveticaNeueLTPro-Roman"/>
          <w:szCs w:val="22"/>
          <w:lang w:val="sv-SE"/>
        </w:rPr>
      </w:pPr>
    </w:p>
    <w:p w:rsidR="00803ACA" w:rsidRDefault="00803ACA" w:rsidP="00EA666D">
      <w:pPr>
        <w:autoSpaceDE w:val="0"/>
        <w:autoSpaceDN w:val="0"/>
        <w:adjustRightInd w:val="0"/>
        <w:spacing w:after="0" w:line="240" w:lineRule="auto"/>
        <w:rPr>
          <w:rFonts w:ascii="HelveticaNeueLTPro-Bd" w:hAnsi="HelveticaNeueLTPro-Bd" w:cs="HelveticaNeueLTPro-Bd"/>
          <w:color w:val="000000"/>
          <w:szCs w:val="22"/>
          <w:lang w:val="sv-SE"/>
        </w:rPr>
      </w:pPr>
      <w:r w:rsidRPr="00803ACA">
        <w:rPr>
          <w:rFonts w:ascii="HelveticaNeueLTPro-Bd" w:hAnsi="HelveticaNeueLTPro-Bd" w:cs="HelveticaNeueLTPro-Bd"/>
          <w:color w:val="000000"/>
          <w:szCs w:val="22"/>
          <w:lang w:val="sv-SE"/>
        </w:rPr>
        <w:t>TYROLIT 2-in-1 kapskivor är universalprodukter för stål och rostfritt stål och tillåter en mängd tillämpningar med ett enda verktyg. Det ger betydligt högre produktivitet och effektivitet eftersom lagerkostnader och verktygshantering kan minskas.</w:t>
      </w:r>
    </w:p>
    <w:p w:rsidR="005C2053" w:rsidRDefault="005C2053" w:rsidP="00EA666D">
      <w:pPr>
        <w:autoSpaceDE w:val="0"/>
        <w:autoSpaceDN w:val="0"/>
        <w:adjustRightInd w:val="0"/>
        <w:spacing w:after="0" w:line="240" w:lineRule="auto"/>
        <w:rPr>
          <w:rFonts w:ascii="HelveticaNeueLTPro-Bd" w:hAnsi="HelveticaNeueLTPro-Bd" w:cs="HelveticaNeueLTPro-Bd"/>
          <w:color w:val="000000"/>
          <w:szCs w:val="22"/>
          <w:lang w:val="sv-SE"/>
        </w:rPr>
      </w:pPr>
    </w:p>
    <w:p w:rsidR="005C2053" w:rsidRPr="00803ACA" w:rsidRDefault="003F2536" w:rsidP="00EA666D">
      <w:pPr>
        <w:autoSpaceDE w:val="0"/>
        <w:autoSpaceDN w:val="0"/>
        <w:adjustRightInd w:val="0"/>
        <w:spacing w:after="0" w:line="240" w:lineRule="auto"/>
        <w:rPr>
          <w:rFonts w:ascii="HelveticaNeueLTPro-Bd" w:hAnsi="HelveticaNeueLTPro-Bd" w:cs="HelveticaNeueLTPro-Bd"/>
          <w:color w:val="000000"/>
          <w:szCs w:val="22"/>
          <w:lang w:val="sv-SE"/>
        </w:rPr>
      </w:pPr>
      <w:r>
        <w:rPr>
          <w:rFonts w:ascii="HelveticaNeueLTPro-Roman" w:hAnsi="HelveticaNeueLTPro-Roman" w:cs="HelveticaNeueLTPro-Roman"/>
          <w:b/>
          <w:bCs/>
          <w:noProof/>
          <w:color w:val="4F81BD" w:themeColor="accent1"/>
          <w:szCs w:val="22"/>
        </w:rPr>
        <w:drawing>
          <wp:anchor distT="0" distB="0" distL="114300" distR="114300" simplePos="0" relativeHeight="251659264" behindDoc="0" locked="0" layoutInCell="1" allowOverlap="1" wp14:anchorId="780EF7F4" wp14:editId="714B3FED">
            <wp:simplePos x="0" y="0"/>
            <wp:positionH relativeFrom="column">
              <wp:posOffset>470535</wp:posOffset>
            </wp:positionH>
            <wp:positionV relativeFrom="paragraph">
              <wp:posOffset>130810</wp:posOffset>
            </wp:positionV>
            <wp:extent cx="1778000" cy="17995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ROLIT PREMIUM kapskiva ACCU 2I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0" cy="1799590"/>
                    </a:xfrm>
                    <a:prstGeom prst="rect">
                      <a:avLst/>
                    </a:prstGeom>
                  </pic:spPr>
                </pic:pic>
              </a:graphicData>
            </a:graphic>
            <wp14:sizeRelH relativeFrom="page">
              <wp14:pctWidth>0</wp14:pctWidth>
            </wp14:sizeRelH>
            <wp14:sizeRelV relativeFrom="page">
              <wp14:pctHeight>0</wp14:pctHeight>
            </wp14:sizeRelV>
          </wp:anchor>
        </w:drawing>
      </w:r>
      <w:r w:rsidR="005C2053">
        <w:rPr>
          <w:noProof/>
        </w:rPr>
        <w:drawing>
          <wp:anchor distT="0" distB="0" distL="114300" distR="114300" simplePos="0" relativeHeight="251660288" behindDoc="0" locked="0" layoutInCell="1" allowOverlap="1" wp14:anchorId="59E7C314" wp14:editId="2B33AA09">
            <wp:simplePos x="0" y="0"/>
            <wp:positionH relativeFrom="column">
              <wp:posOffset>-3175</wp:posOffset>
            </wp:positionH>
            <wp:positionV relativeFrom="paragraph">
              <wp:posOffset>50800</wp:posOffset>
            </wp:positionV>
            <wp:extent cx="81915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19150" cy="752475"/>
                    </a:xfrm>
                    <a:prstGeom prst="rect">
                      <a:avLst/>
                    </a:prstGeom>
                  </pic:spPr>
                </pic:pic>
              </a:graphicData>
            </a:graphic>
            <wp14:sizeRelH relativeFrom="page">
              <wp14:pctWidth>0</wp14:pctWidth>
            </wp14:sizeRelH>
            <wp14:sizeRelV relativeFrom="page">
              <wp14:pctHeight>0</wp14:pctHeight>
            </wp14:sizeRelV>
          </wp:anchor>
        </w:drawing>
      </w:r>
    </w:p>
    <w:p w:rsidR="00803ACA" w:rsidRDefault="00803ACA" w:rsidP="00EA666D">
      <w:pPr>
        <w:autoSpaceDE w:val="0"/>
        <w:autoSpaceDN w:val="0"/>
        <w:adjustRightInd w:val="0"/>
        <w:spacing w:after="0" w:line="240" w:lineRule="auto"/>
        <w:rPr>
          <w:rFonts w:ascii="HelveticaNeueLTPro-Bd" w:hAnsi="HelveticaNeueLTPro-Bd" w:cs="HelveticaNeueLTPro-Bd"/>
          <w:b/>
          <w:bCs/>
          <w:color w:val="000000"/>
          <w:szCs w:val="22"/>
          <w:lang w:val="sv-SE"/>
        </w:rPr>
      </w:pPr>
    </w:p>
    <w:p w:rsidR="005C2053" w:rsidRDefault="005C2053" w:rsidP="00EA666D">
      <w:pPr>
        <w:autoSpaceDE w:val="0"/>
        <w:autoSpaceDN w:val="0"/>
        <w:adjustRightInd w:val="0"/>
        <w:spacing w:after="0" w:line="240" w:lineRule="auto"/>
        <w:rPr>
          <w:rFonts w:ascii="HelveticaNeueLTPro-Roman" w:hAnsi="HelveticaNeueLTPro-Roman" w:cs="HelveticaNeueLTPro-Roman"/>
          <w:b/>
          <w:bCs/>
          <w:color w:val="4F81BD" w:themeColor="accent1"/>
          <w:szCs w:val="22"/>
          <w:lang w:val="sv-SE"/>
        </w:rPr>
      </w:pPr>
    </w:p>
    <w:p w:rsidR="00DC790E" w:rsidRDefault="005C2053" w:rsidP="00EA666D">
      <w:pPr>
        <w:autoSpaceDE w:val="0"/>
        <w:autoSpaceDN w:val="0"/>
        <w:adjustRightInd w:val="0"/>
        <w:spacing w:after="0" w:line="240" w:lineRule="auto"/>
        <w:rPr>
          <w:rFonts w:ascii="HelveticaNeueLTPro-Roman" w:hAnsi="HelveticaNeueLTPro-Roman" w:cs="HelveticaNeueLTPro-Roman"/>
          <w:szCs w:val="22"/>
          <w:lang w:val="sv-SE"/>
        </w:rPr>
      </w:pPr>
      <w:r w:rsidRPr="005C2053">
        <w:rPr>
          <w:rFonts w:ascii="HelveticaNeueLTPro-Roman" w:hAnsi="HelveticaNeueLTPro-Roman" w:cs="HelveticaNeueLTPro-Roman"/>
          <w:b/>
          <w:bCs/>
          <w:color w:val="4F81BD" w:themeColor="accent1"/>
          <w:szCs w:val="22"/>
          <w:lang w:val="sv-SE"/>
        </w:rPr>
        <w:t xml:space="preserve">+ </w:t>
      </w:r>
      <w:r w:rsidR="00DC790E" w:rsidRPr="00DC790E">
        <w:rPr>
          <w:rFonts w:ascii="HelveticaNeueLTPro-Roman" w:hAnsi="HelveticaNeueLTPro-Roman" w:cs="HelveticaNeueLTPro-Roman"/>
          <w:szCs w:val="22"/>
          <w:lang w:val="sv-SE"/>
        </w:rPr>
        <w:t>Optimerade för batteridrivna vinkelslipars prestanda</w:t>
      </w:r>
    </w:p>
    <w:p w:rsidR="005C2053" w:rsidRDefault="005C2053" w:rsidP="00EA666D">
      <w:pPr>
        <w:autoSpaceDE w:val="0"/>
        <w:autoSpaceDN w:val="0"/>
        <w:adjustRightInd w:val="0"/>
        <w:spacing w:after="0" w:line="240" w:lineRule="auto"/>
        <w:rPr>
          <w:rFonts w:ascii="HelveticaNeueLTPro-Roman" w:hAnsi="HelveticaNeueLTPro-Roman" w:cs="HelveticaNeueLTPro-Roman"/>
          <w:szCs w:val="22"/>
          <w:lang w:val="sv-SE"/>
        </w:rPr>
      </w:pPr>
    </w:p>
    <w:p w:rsidR="00DC790E" w:rsidRDefault="005C2053" w:rsidP="00DC790E">
      <w:pPr>
        <w:autoSpaceDE w:val="0"/>
        <w:autoSpaceDN w:val="0"/>
        <w:adjustRightInd w:val="0"/>
        <w:spacing w:after="0" w:line="240" w:lineRule="auto"/>
        <w:rPr>
          <w:rFonts w:ascii="HelveticaNeueLTPro-Roman" w:hAnsi="HelveticaNeueLTPro-Roman" w:cs="HelveticaNeueLTPro-Roman"/>
          <w:szCs w:val="22"/>
          <w:lang w:val="sv-SE"/>
        </w:rPr>
      </w:pPr>
      <w:r w:rsidRPr="005C2053">
        <w:rPr>
          <w:rFonts w:ascii="HelveticaNeueLTPro-Roman" w:hAnsi="HelveticaNeueLTPro-Roman" w:cs="HelveticaNeueLTPro-Roman"/>
          <w:b/>
          <w:bCs/>
          <w:color w:val="4F81BD" w:themeColor="accent1"/>
          <w:szCs w:val="22"/>
          <w:lang w:val="sv-SE"/>
        </w:rPr>
        <w:t xml:space="preserve">+ </w:t>
      </w:r>
      <w:r>
        <w:rPr>
          <w:rFonts w:ascii="HelveticaNeueLTPro-Roman" w:hAnsi="HelveticaNeueLTPro-Roman" w:cs="HelveticaNeueLTPro-Roman"/>
          <w:szCs w:val="22"/>
          <w:lang w:val="sv-SE"/>
        </w:rPr>
        <w:t>Eff</w:t>
      </w:r>
      <w:r w:rsidR="00DC790E" w:rsidRPr="00DC790E">
        <w:rPr>
          <w:rFonts w:ascii="HelveticaNeueLTPro-Roman" w:hAnsi="HelveticaNeueLTPro-Roman" w:cs="HelveticaNeueLTPro-Roman"/>
          <w:szCs w:val="22"/>
          <w:lang w:val="sv-SE"/>
        </w:rPr>
        <w:t>ektiv och mångsidig användning på stål och</w:t>
      </w:r>
      <w:r w:rsidR="00DC790E">
        <w:rPr>
          <w:rFonts w:ascii="HelveticaNeueLTPro-Roman" w:hAnsi="HelveticaNeueLTPro-Roman" w:cs="HelveticaNeueLTPro-Roman"/>
          <w:szCs w:val="22"/>
          <w:lang w:val="sv-SE"/>
        </w:rPr>
        <w:t xml:space="preserve"> </w:t>
      </w:r>
      <w:r w:rsidR="00DC790E" w:rsidRPr="00DC790E">
        <w:rPr>
          <w:rFonts w:ascii="HelveticaNeueLTPro-Roman" w:hAnsi="HelveticaNeueLTPro-Roman" w:cs="HelveticaNeueLTPro-Roman"/>
          <w:szCs w:val="22"/>
          <w:lang w:val="sv-SE"/>
        </w:rPr>
        <w:t>rostfritt stål</w:t>
      </w:r>
    </w:p>
    <w:p w:rsidR="005C2053" w:rsidRPr="00EA666D" w:rsidRDefault="005C2053" w:rsidP="00DC790E">
      <w:pPr>
        <w:autoSpaceDE w:val="0"/>
        <w:autoSpaceDN w:val="0"/>
        <w:adjustRightInd w:val="0"/>
        <w:spacing w:after="0" w:line="240" w:lineRule="auto"/>
        <w:rPr>
          <w:rFonts w:ascii="HelveticaNeueLTPro-Bd" w:hAnsi="HelveticaNeueLTPro-Bd" w:cs="HelveticaNeueLTPro-Bd"/>
          <w:color w:val="000000"/>
          <w:szCs w:val="22"/>
          <w:lang w:val="sv-SE"/>
        </w:rPr>
      </w:pPr>
    </w:p>
    <w:p w:rsidR="00EA666D" w:rsidRPr="00DC790E" w:rsidRDefault="003F2536" w:rsidP="00DC790E">
      <w:pPr>
        <w:autoSpaceDE w:val="0"/>
        <w:autoSpaceDN w:val="0"/>
        <w:adjustRightInd w:val="0"/>
        <w:spacing w:after="0" w:line="240" w:lineRule="auto"/>
        <w:rPr>
          <w:rFonts w:ascii="HelveticaNeueLTPro-Bd" w:hAnsi="HelveticaNeueLTPro-Bd" w:cs="HelveticaNeueLTPro-Bd"/>
          <w:szCs w:val="22"/>
          <w:lang w:val="sv-SE"/>
        </w:rPr>
      </w:pPr>
      <w:r>
        <w:rPr>
          <w:rFonts w:ascii="HelveticaNeueLTPro-Roman" w:hAnsi="HelveticaNeueLTPro-Roman" w:cs="HelveticaNeueLTPro-Roman"/>
          <w:b/>
          <w:bCs/>
          <w:color w:val="4F81BD" w:themeColor="accent1"/>
          <w:szCs w:val="22"/>
          <w:lang w:val="sv-SE"/>
        </w:rPr>
        <w:t xml:space="preserve">                   </w:t>
      </w:r>
      <w:r w:rsidR="005C2053" w:rsidRPr="005C2053">
        <w:rPr>
          <w:rFonts w:ascii="HelveticaNeueLTPro-Roman" w:hAnsi="HelveticaNeueLTPro-Roman" w:cs="HelveticaNeueLTPro-Roman"/>
          <w:b/>
          <w:bCs/>
          <w:color w:val="4F81BD" w:themeColor="accent1"/>
          <w:szCs w:val="22"/>
          <w:lang w:val="sv-SE"/>
        </w:rPr>
        <w:t xml:space="preserve">+ </w:t>
      </w:r>
      <w:r w:rsidR="00DC790E" w:rsidRPr="00DC790E">
        <w:rPr>
          <w:rFonts w:ascii="HelveticaNeueLTPro-Roman" w:hAnsi="HelveticaNeueLTPro-Roman" w:cs="HelveticaNeueLTPro-Roman"/>
          <w:szCs w:val="22"/>
          <w:lang w:val="sv-SE"/>
        </w:rPr>
        <w:t>Tack vare skivornas aggressivitet kan arbeten göras</w:t>
      </w:r>
      <w:r w:rsidR="00803ACA">
        <w:rPr>
          <w:rFonts w:ascii="HelveticaNeueLTPro-Roman" w:hAnsi="HelveticaNeueLTPro-Roman" w:cs="HelveticaNeueLTPro-Roman"/>
          <w:szCs w:val="22"/>
          <w:lang w:val="sv-SE"/>
        </w:rPr>
        <w:t xml:space="preserve"> </w:t>
      </w:r>
      <w:r w:rsidR="00DC790E" w:rsidRPr="00DC790E">
        <w:rPr>
          <w:rFonts w:ascii="HelveticaNeueLTPro-Roman" w:hAnsi="HelveticaNeueLTPro-Roman" w:cs="HelveticaNeueLTPro-Roman"/>
          <w:szCs w:val="22"/>
          <w:lang w:val="sv-SE"/>
        </w:rPr>
        <w:t xml:space="preserve">snabbt och effektivt </w:t>
      </w:r>
    </w:p>
    <w:p w:rsidR="00EA666D" w:rsidRDefault="00EA666D" w:rsidP="00EA666D">
      <w:pPr>
        <w:autoSpaceDE w:val="0"/>
        <w:autoSpaceDN w:val="0"/>
        <w:adjustRightInd w:val="0"/>
        <w:spacing w:after="0" w:line="240" w:lineRule="auto"/>
        <w:rPr>
          <w:rFonts w:ascii="HelveticaNeueLTPro-Bd" w:hAnsi="HelveticaNeueLTPro-Bd" w:cs="HelveticaNeueLTPro-Bd"/>
          <w:color w:val="000000"/>
          <w:szCs w:val="22"/>
          <w:lang w:val="sv-SE"/>
        </w:rPr>
      </w:pPr>
    </w:p>
    <w:p w:rsidR="00803ACA" w:rsidRPr="005C2053" w:rsidRDefault="00803ACA" w:rsidP="00EA666D">
      <w:pPr>
        <w:autoSpaceDE w:val="0"/>
        <w:autoSpaceDN w:val="0"/>
        <w:adjustRightInd w:val="0"/>
        <w:spacing w:after="0" w:line="240" w:lineRule="auto"/>
        <w:rPr>
          <w:rFonts w:ascii="HelveticaNeueLTPro-Bd" w:hAnsi="HelveticaNeueLTPro-Bd" w:cs="HelveticaNeueLTPro-Bd"/>
          <w:color w:val="000000"/>
          <w:szCs w:val="22"/>
          <w:lang w:val="sv-SE"/>
        </w:rPr>
      </w:pPr>
    </w:p>
    <w:p w:rsidR="00FA0A91" w:rsidRPr="005C2053" w:rsidRDefault="00FA0A91" w:rsidP="00231B75">
      <w:pPr>
        <w:autoSpaceDE w:val="0"/>
        <w:autoSpaceDN w:val="0"/>
        <w:adjustRightInd w:val="0"/>
        <w:spacing w:after="0" w:line="240" w:lineRule="auto"/>
        <w:rPr>
          <w:lang w:val="sv-SE"/>
        </w:rPr>
      </w:pPr>
    </w:p>
    <w:p w:rsidR="005C2053" w:rsidRDefault="005C2053" w:rsidP="005C2053">
      <w:pPr>
        <w:autoSpaceDE w:val="0"/>
        <w:autoSpaceDN w:val="0"/>
        <w:adjustRightInd w:val="0"/>
        <w:spacing w:after="0" w:line="240" w:lineRule="auto"/>
        <w:rPr>
          <w:lang w:val="sv-SE"/>
        </w:rPr>
      </w:pPr>
    </w:p>
    <w:p w:rsidR="005C2053" w:rsidRPr="005C2053" w:rsidRDefault="005C2053" w:rsidP="005C2053">
      <w:pPr>
        <w:autoSpaceDE w:val="0"/>
        <w:autoSpaceDN w:val="0"/>
        <w:adjustRightInd w:val="0"/>
        <w:spacing w:after="0" w:line="240" w:lineRule="auto"/>
        <w:rPr>
          <w:rFonts w:ascii="HelveticaNeueLTPro-Bd" w:hAnsi="HelveticaNeueLTPro-Bd" w:cs="HelveticaNeueLTPro-Bd"/>
          <w:color w:val="000000"/>
          <w:szCs w:val="22"/>
          <w:lang w:val="sv-SE"/>
        </w:rPr>
      </w:pPr>
      <w:r w:rsidRPr="005C2053">
        <w:rPr>
          <w:rFonts w:ascii="HelveticaNeueLTPro-Bd" w:hAnsi="HelveticaNeueLTPro-Bd" w:cs="HelveticaNeueLTPro-Bd"/>
          <w:color w:val="000000"/>
          <w:szCs w:val="22"/>
          <w:lang w:val="sv-SE"/>
        </w:rPr>
        <w:t>För mer information ring eller maila vår kundservice på telefon 08-544 715 00 eller e-post</w:t>
      </w:r>
    </w:p>
    <w:p w:rsidR="00FA0A91" w:rsidRPr="005C2053" w:rsidRDefault="005C2053" w:rsidP="005C2053">
      <w:pPr>
        <w:autoSpaceDE w:val="0"/>
        <w:autoSpaceDN w:val="0"/>
        <w:adjustRightInd w:val="0"/>
        <w:spacing w:after="0" w:line="240" w:lineRule="auto"/>
        <w:rPr>
          <w:rFonts w:ascii="HelveticaNeueLTPro-Bd" w:hAnsi="HelveticaNeueLTPro-Bd" w:cs="HelveticaNeueLTPro-Bd"/>
          <w:color w:val="000000"/>
          <w:szCs w:val="22"/>
          <w:lang w:val="sv-SE"/>
        </w:rPr>
      </w:pPr>
      <w:hyperlink r:id="rId11" w:history="1">
        <w:r w:rsidRPr="005C2053">
          <w:rPr>
            <w:rFonts w:ascii="HelveticaNeueLTPro-Bd" w:hAnsi="HelveticaNeueLTPro-Bd" w:cs="HelveticaNeueLTPro-Bd"/>
            <w:color w:val="000000"/>
            <w:szCs w:val="22"/>
            <w:lang w:val="sv-SE"/>
          </w:rPr>
          <w:t>Order-SE@tyrolit.com</w:t>
        </w:r>
      </w:hyperlink>
      <w:r w:rsidRPr="005C2053">
        <w:rPr>
          <w:rFonts w:ascii="HelveticaNeueLTPro-Bd" w:hAnsi="HelveticaNeueLTPro-Bd" w:cs="HelveticaNeueLTPro-Bd"/>
          <w:color w:val="000000"/>
          <w:szCs w:val="22"/>
          <w:lang w:val="sv-SE"/>
        </w:rPr>
        <w:t>.</w:t>
      </w:r>
    </w:p>
    <w:p w:rsidR="005C2053" w:rsidRDefault="005C2053" w:rsidP="005C2053">
      <w:pPr>
        <w:autoSpaceDE w:val="0"/>
        <w:autoSpaceDN w:val="0"/>
        <w:adjustRightInd w:val="0"/>
        <w:spacing w:after="0" w:line="240" w:lineRule="auto"/>
        <w:rPr>
          <w:rStyle w:val="Strong"/>
          <w:rFonts w:ascii="Helvetica" w:hAnsi="Helvetica" w:cs="Helvetica"/>
          <w:sz w:val="16"/>
          <w:szCs w:val="16"/>
          <w:lang w:val="sv-SE"/>
        </w:rPr>
      </w:pPr>
    </w:p>
    <w:p w:rsidR="005C2053" w:rsidRDefault="005C2053" w:rsidP="005C2053">
      <w:pPr>
        <w:autoSpaceDE w:val="0"/>
        <w:autoSpaceDN w:val="0"/>
        <w:adjustRightInd w:val="0"/>
        <w:spacing w:after="0" w:line="240" w:lineRule="auto"/>
        <w:rPr>
          <w:rStyle w:val="Strong"/>
          <w:rFonts w:ascii="Helvetica" w:hAnsi="Helvetica" w:cs="Helvetica"/>
          <w:sz w:val="16"/>
          <w:szCs w:val="16"/>
          <w:lang w:val="sv-SE"/>
        </w:rPr>
      </w:pPr>
    </w:p>
    <w:p w:rsidR="005C2053" w:rsidRDefault="005C2053" w:rsidP="005C2053">
      <w:pPr>
        <w:autoSpaceDE w:val="0"/>
        <w:autoSpaceDN w:val="0"/>
        <w:adjustRightInd w:val="0"/>
        <w:spacing w:after="0" w:line="240" w:lineRule="auto"/>
        <w:rPr>
          <w:rStyle w:val="Strong"/>
          <w:rFonts w:ascii="Helvetica" w:hAnsi="Helvetica" w:cs="Helvetica"/>
          <w:sz w:val="16"/>
          <w:szCs w:val="16"/>
          <w:lang w:val="sv-SE"/>
        </w:rPr>
      </w:pPr>
    </w:p>
    <w:p w:rsidR="005C2053" w:rsidRDefault="005C2053" w:rsidP="005C2053">
      <w:pPr>
        <w:autoSpaceDE w:val="0"/>
        <w:autoSpaceDN w:val="0"/>
        <w:adjustRightInd w:val="0"/>
        <w:spacing w:after="0" w:line="240" w:lineRule="auto"/>
        <w:rPr>
          <w:rStyle w:val="Strong"/>
          <w:rFonts w:ascii="Helvetica" w:hAnsi="Helvetica" w:cs="Helvetica"/>
          <w:sz w:val="16"/>
          <w:szCs w:val="16"/>
          <w:lang w:val="sv-SE"/>
        </w:rPr>
      </w:pPr>
    </w:p>
    <w:p w:rsidR="003F2536" w:rsidRDefault="003F2536" w:rsidP="005C2053">
      <w:pPr>
        <w:autoSpaceDE w:val="0"/>
        <w:autoSpaceDN w:val="0"/>
        <w:adjustRightInd w:val="0"/>
        <w:spacing w:after="0" w:line="240" w:lineRule="auto"/>
        <w:rPr>
          <w:rStyle w:val="Strong"/>
          <w:rFonts w:ascii="Helvetica" w:hAnsi="Helvetica" w:cs="Helvetica"/>
          <w:sz w:val="16"/>
          <w:szCs w:val="16"/>
          <w:lang w:val="sv-SE"/>
        </w:rPr>
      </w:pPr>
    </w:p>
    <w:p w:rsidR="005C2053" w:rsidRDefault="005C2053" w:rsidP="005C2053">
      <w:pPr>
        <w:autoSpaceDE w:val="0"/>
        <w:autoSpaceDN w:val="0"/>
        <w:adjustRightInd w:val="0"/>
        <w:spacing w:after="0" w:line="240" w:lineRule="auto"/>
        <w:rPr>
          <w:rStyle w:val="Strong"/>
          <w:rFonts w:ascii="Helvetica" w:hAnsi="Helvetica" w:cs="Helvetica"/>
          <w:sz w:val="16"/>
          <w:szCs w:val="16"/>
          <w:lang w:val="sv-SE"/>
        </w:rPr>
      </w:pPr>
    </w:p>
    <w:p w:rsidR="005C2053" w:rsidRDefault="005C2053" w:rsidP="005C2053">
      <w:pPr>
        <w:autoSpaceDE w:val="0"/>
        <w:autoSpaceDN w:val="0"/>
        <w:adjustRightInd w:val="0"/>
        <w:spacing w:after="0" w:line="240" w:lineRule="auto"/>
        <w:rPr>
          <w:rStyle w:val="Strong"/>
          <w:rFonts w:ascii="Helvetica" w:hAnsi="Helvetica" w:cs="Helvetica"/>
          <w:sz w:val="16"/>
          <w:szCs w:val="16"/>
          <w:lang w:val="sv-SE"/>
        </w:rPr>
      </w:pPr>
    </w:p>
    <w:p w:rsidR="00B811CA" w:rsidRPr="00765AB3" w:rsidRDefault="00B811CA" w:rsidP="00231B75">
      <w:pPr>
        <w:autoSpaceDE w:val="0"/>
        <w:autoSpaceDN w:val="0"/>
        <w:adjustRightInd w:val="0"/>
        <w:spacing w:after="0" w:line="240" w:lineRule="auto"/>
        <w:rPr>
          <w:i/>
          <w:iCs/>
          <w:sz w:val="16"/>
          <w:szCs w:val="16"/>
          <w:lang w:val="sv-SE"/>
        </w:rPr>
      </w:pPr>
      <w:proofErr w:type="spellStart"/>
      <w:r w:rsidRPr="00765AB3">
        <w:rPr>
          <w:rStyle w:val="Strong"/>
          <w:rFonts w:ascii="Helvetica" w:hAnsi="Helvetica" w:cs="Helvetica"/>
          <w:sz w:val="16"/>
          <w:szCs w:val="16"/>
          <w:lang w:val="sv-SE"/>
        </w:rPr>
        <w:t>Tyrolit</w:t>
      </w:r>
      <w:proofErr w:type="spellEnd"/>
      <w:r w:rsidRPr="00765AB3">
        <w:rPr>
          <w:rFonts w:ascii="Helvetica" w:hAnsi="Helvetica" w:cs="Helvetica"/>
          <w:i/>
          <w:iCs/>
          <w:sz w:val="16"/>
          <w:szCs w:val="16"/>
          <w:lang w:val="sv-SE"/>
        </w:rPr>
        <w:t xml:space="preserve"> </w:t>
      </w:r>
      <w:r w:rsidRPr="00765AB3">
        <w:rPr>
          <w:rFonts w:ascii="Helvetica" w:hAnsi="Helvetica" w:cs="Helvetica"/>
          <w:i/>
          <w:iCs/>
          <w:color w:val="555555"/>
          <w:sz w:val="16"/>
          <w:szCs w:val="16"/>
          <w:lang w:val="sv-SE"/>
        </w:rPr>
        <w:t>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w:t>
      </w:r>
      <w:r w:rsidR="00E1307C">
        <w:rPr>
          <w:rFonts w:ascii="Helvetica" w:hAnsi="Helvetica" w:cs="Helvetica"/>
          <w:i/>
          <w:iCs/>
          <w:color w:val="555555"/>
          <w:sz w:val="16"/>
          <w:szCs w:val="16"/>
          <w:lang w:val="sv-SE"/>
        </w:rPr>
        <w:t>3 ca 45</w:t>
      </w:r>
      <w:r w:rsidRPr="00765AB3">
        <w:rPr>
          <w:rFonts w:ascii="Helvetica" w:hAnsi="Helvetica" w:cs="Helvetica"/>
          <w:i/>
          <w:iCs/>
          <w:color w:val="555555"/>
          <w:sz w:val="16"/>
          <w:szCs w:val="16"/>
          <w:lang w:val="sv-SE"/>
        </w:rPr>
        <w:t>00 anställda med en omsättning runt 550M Euro och ingår i Swarovski-kon</w:t>
      </w:r>
      <w:r w:rsidR="00F20D1C">
        <w:rPr>
          <w:rFonts w:ascii="Helvetica" w:hAnsi="Helvetica" w:cs="Helvetica"/>
          <w:i/>
          <w:iCs/>
          <w:color w:val="555555"/>
          <w:sz w:val="16"/>
          <w:szCs w:val="16"/>
          <w:lang w:val="sv-SE"/>
        </w:rPr>
        <w:t xml:space="preserve">cernen med huvudsäte i </w:t>
      </w:r>
      <w:proofErr w:type="spellStart"/>
      <w:r w:rsidR="00F20D1C">
        <w:rPr>
          <w:rFonts w:ascii="Helvetica" w:hAnsi="Helvetica" w:cs="Helvetica"/>
          <w:i/>
          <w:iCs/>
          <w:color w:val="555555"/>
          <w:sz w:val="16"/>
          <w:szCs w:val="16"/>
          <w:lang w:val="sv-SE"/>
        </w:rPr>
        <w:t>Schwaz</w:t>
      </w:r>
      <w:proofErr w:type="spellEnd"/>
      <w:r w:rsidR="00F20D1C">
        <w:rPr>
          <w:rFonts w:ascii="Helvetica" w:hAnsi="Helvetica" w:cs="Helvetica"/>
          <w:i/>
          <w:iCs/>
          <w:color w:val="555555"/>
          <w:sz w:val="16"/>
          <w:szCs w:val="16"/>
          <w:lang w:val="sv-SE"/>
        </w:rPr>
        <w:t>, Ö</w:t>
      </w:r>
      <w:r w:rsidRPr="00765AB3">
        <w:rPr>
          <w:rFonts w:ascii="Helvetica" w:hAnsi="Helvetica" w:cs="Helvetica"/>
          <w:i/>
          <w:iCs/>
          <w:color w:val="555555"/>
          <w:sz w:val="16"/>
          <w:szCs w:val="16"/>
          <w:lang w:val="sv-SE"/>
        </w:rPr>
        <w:t xml:space="preserve">sterrike. </w:t>
      </w:r>
      <w:r w:rsidRPr="00765AB3">
        <w:rPr>
          <w:rStyle w:val="Emphasis"/>
          <w:rFonts w:ascii="Helvetica" w:hAnsi="Helvetica" w:cs="Helvetica"/>
          <w:i w:val="0"/>
          <w:iCs w:val="0"/>
          <w:color w:val="4F81BD" w:themeColor="accent1"/>
          <w:sz w:val="16"/>
          <w:szCs w:val="16"/>
          <w:lang w:val="sv-SE"/>
        </w:rPr>
        <w:t>www.tyrolit.com</w:t>
      </w:r>
    </w:p>
    <w:sectPr w:rsidR="00B811CA" w:rsidRPr="00765AB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36" w:rsidRDefault="00F21136" w:rsidP="00B811CA">
      <w:pPr>
        <w:spacing w:after="0" w:line="240" w:lineRule="auto"/>
      </w:pPr>
      <w:r>
        <w:separator/>
      </w:r>
    </w:p>
  </w:endnote>
  <w:endnote w:type="continuationSeparator" w:id="0">
    <w:p w:rsidR="00F21136" w:rsidRDefault="00F21136" w:rsidP="00B8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EurostileLTStd-BoldEx2">
    <w:panose1 w:val="020B0907030502060204"/>
    <w:charset w:val="00"/>
    <w:family w:val="swiss"/>
    <w:notTrueType/>
    <w:pitch w:val="default"/>
    <w:sig w:usb0="00000003" w:usb1="00000000" w:usb2="00000000" w:usb3="00000000" w:csb0="00000001" w:csb1="00000000"/>
  </w:font>
  <w:font w:name="EurostileLTStd-Ex2">
    <w:panose1 w:val="020B0607020202060204"/>
    <w:charset w:val="00"/>
    <w:family w:val="swiss"/>
    <w:notTrueType/>
    <w:pitch w:val="default"/>
    <w:sig w:usb0="00000003" w:usb1="00000000" w:usb2="00000000" w:usb3="00000000" w:csb0="00000001" w:csb1="00000000"/>
  </w:font>
  <w:font w:name="HelveticaNeueLTPro-Roman">
    <w:panose1 w:val="00000000000000000000"/>
    <w:charset w:val="00"/>
    <w:family w:val="swiss"/>
    <w:notTrueType/>
    <w:pitch w:val="default"/>
    <w:sig w:usb0="00000003" w:usb1="00000000" w:usb2="00000000" w:usb3="00000000" w:csb0="00000001" w:csb1="00000000"/>
  </w:font>
  <w:font w:name="HelveticaNeueLTPro-B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36" w:rsidRDefault="00F21136" w:rsidP="00B811CA">
      <w:pPr>
        <w:spacing w:after="0" w:line="240" w:lineRule="auto"/>
      </w:pPr>
      <w:r>
        <w:separator/>
      </w:r>
    </w:p>
  </w:footnote>
  <w:footnote w:type="continuationSeparator" w:id="0">
    <w:p w:rsidR="00F21136" w:rsidRDefault="00F21136" w:rsidP="00B8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C3" w:rsidRDefault="00B16CC3" w:rsidP="00B811CA">
    <w:pPr>
      <w:pStyle w:val="Header"/>
      <w:jc w:val="right"/>
    </w:pPr>
    <w:r>
      <w:rPr>
        <w:noProof/>
      </w:rPr>
      <w:drawing>
        <wp:inline distT="0" distB="0" distL="0" distR="0" wp14:anchorId="0717190E" wp14:editId="1C28DDBE">
          <wp:extent cx="1187450" cy="491490"/>
          <wp:effectExtent l="0" t="0" r="0" b="3810"/>
          <wp:docPr id="1" name="Picture 1" descr="Q:\Marketing Nordic\ Logo\Tyrolit mörk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Nordic\ Logo\Tyrolit mörk blå.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91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76"/>
    <w:multiLevelType w:val="hybridMultilevel"/>
    <w:tmpl w:val="6ED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A7C56"/>
    <w:multiLevelType w:val="hybridMultilevel"/>
    <w:tmpl w:val="AB3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694BDC"/>
    <w:multiLevelType w:val="hybridMultilevel"/>
    <w:tmpl w:val="D82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919D7"/>
    <w:multiLevelType w:val="hybridMultilevel"/>
    <w:tmpl w:val="264E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A67B38"/>
    <w:multiLevelType w:val="hybridMultilevel"/>
    <w:tmpl w:val="BDD6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0E2CA8"/>
    <w:multiLevelType w:val="hybridMultilevel"/>
    <w:tmpl w:val="D4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B50E5"/>
    <w:multiLevelType w:val="hybridMultilevel"/>
    <w:tmpl w:val="47E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264CD"/>
    <w:multiLevelType w:val="hybridMultilevel"/>
    <w:tmpl w:val="AAF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8C3A99"/>
    <w:multiLevelType w:val="hybridMultilevel"/>
    <w:tmpl w:val="597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A9"/>
    <w:rsid w:val="00000A7B"/>
    <w:rsid w:val="0021178C"/>
    <w:rsid w:val="00231B75"/>
    <w:rsid w:val="00321365"/>
    <w:rsid w:val="00394714"/>
    <w:rsid w:val="003F2536"/>
    <w:rsid w:val="00415E1F"/>
    <w:rsid w:val="005C2053"/>
    <w:rsid w:val="00644152"/>
    <w:rsid w:val="006D27D8"/>
    <w:rsid w:val="00757432"/>
    <w:rsid w:val="00765AB3"/>
    <w:rsid w:val="00803ACA"/>
    <w:rsid w:val="008662D1"/>
    <w:rsid w:val="008903FD"/>
    <w:rsid w:val="008F7B4E"/>
    <w:rsid w:val="009C4E51"/>
    <w:rsid w:val="00A440A9"/>
    <w:rsid w:val="00A53FCA"/>
    <w:rsid w:val="00AD327B"/>
    <w:rsid w:val="00B16CC3"/>
    <w:rsid w:val="00B624E6"/>
    <w:rsid w:val="00B811CA"/>
    <w:rsid w:val="00BB37DB"/>
    <w:rsid w:val="00BF4DB1"/>
    <w:rsid w:val="00BF5C23"/>
    <w:rsid w:val="00D31CC7"/>
    <w:rsid w:val="00DC790E"/>
    <w:rsid w:val="00DD1586"/>
    <w:rsid w:val="00E1307C"/>
    <w:rsid w:val="00E35F54"/>
    <w:rsid w:val="00EA3D80"/>
    <w:rsid w:val="00EA666D"/>
    <w:rsid w:val="00F20D1C"/>
    <w:rsid w:val="00F21136"/>
    <w:rsid w:val="00FA0A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2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2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66">
      <w:bodyDiv w:val="1"/>
      <w:marLeft w:val="0"/>
      <w:marRight w:val="0"/>
      <w:marTop w:val="0"/>
      <w:marBottom w:val="0"/>
      <w:divBdr>
        <w:top w:val="none" w:sz="0" w:space="0" w:color="auto"/>
        <w:left w:val="none" w:sz="0" w:space="0" w:color="auto"/>
        <w:bottom w:val="none" w:sz="0" w:space="0" w:color="auto"/>
        <w:right w:val="none" w:sz="0" w:space="0" w:color="auto"/>
      </w:divBdr>
      <w:divsChild>
        <w:div w:id="1879051922">
          <w:marLeft w:val="0"/>
          <w:marRight w:val="0"/>
          <w:marTop w:val="0"/>
          <w:marBottom w:val="0"/>
          <w:divBdr>
            <w:top w:val="none" w:sz="0" w:space="0" w:color="auto"/>
            <w:left w:val="none" w:sz="0" w:space="0" w:color="auto"/>
            <w:bottom w:val="none" w:sz="0" w:space="0" w:color="auto"/>
            <w:right w:val="none" w:sz="0" w:space="0" w:color="auto"/>
          </w:divBdr>
          <w:divsChild>
            <w:div w:id="1415279423">
              <w:marLeft w:val="0"/>
              <w:marRight w:val="0"/>
              <w:marTop w:val="0"/>
              <w:marBottom w:val="0"/>
              <w:divBdr>
                <w:top w:val="none" w:sz="0" w:space="0" w:color="auto"/>
                <w:left w:val="none" w:sz="0" w:space="0" w:color="auto"/>
                <w:bottom w:val="none" w:sz="0" w:space="0" w:color="auto"/>
                <w:right w:val="none" w:sz="0" w:space="0" w:color="auto"/>
              </w:divBdr>
              <w:divsChild>
                <w:div w:id="1725762596">
                  <w:marLeft w:val="-300"/>
                  <w:marRight w:val="0"/>
                  <w:marTop w:val="0"/>
                  <w:marBottom w:val="0"/>
                  <w:divBdr>
                    <w:top w:val="none" w:sz="0" w:space="0" w:color="auto"/>
                    <w:left w:val="none" w:sz="0" w:space="0" w:color="auto"/>
                    <w:bottom w:val="none" w:sz="0" w:space="0" w:color="auto"/>
                    <w:right w:val="none" w:sz="0" w:space="0" w:color="auto"/>
                  </w:divBdr>
                  <w:divsChild>
                    <w:div w:id="1957132753">
                      <w:marLeft w:val="0"/>
                      <w:marRight w:val="0"/>
                      <w:marTop w:val="0"/>
                      <w:marBottom w:val="0"/>
                      <w:divBdr>
                        <w:top w:val="none" w:sz="0" w:space="0" w:color="auto"/>
                        <w:left w:val="none" w:sz="0" w:space="0" w:color="auto"/>
                        <w:bottom w:val="none" w:sz="0" w:space="0" w:color="auto"/>
                        <w:right w:val="none" w:sz="0" w:space="0" w:color="auto"/>
                      </w:divBdr>
                      <w:divsChild>
                        <w:div w:id="1230118153">
                          <w:marLeft w:val="-300"/>
                          <w:marRight w:val="0"/>
                          <w:marTop w:val="0"/>
                          <w:marBottom w:val="0"/>
                          <w:divBdr>
                            <w:top w:val="none" w:sz="0" w:space="0" w:color="auto"/>
                            <w:left w:val="none" w:sz="0" w:space="0" w:color="auto"/>
                            <w:bottom w:val="none" w:sz="0" w:space="0" w:color="auto"/>
                            <w:right w:val="none" w:sz="0" w:space="0" w:color="auto"/>
                          </w:divBdr>
                          <w:divsChild>
                            <w:div w:id="1228220804">
                              <w:marLeft w:val="0"/>
                              <w:marRight w:val="0"/>
                              <w:marTop w:val="0"/>
                              <w:marBottom w:val="0"/>
                              <w:divBdr>
                                <w:top w:val="none" w:sz="0" w:space="0" w:color="auto"/>
                                <w:left w:val="none" w:sz="0" w:space="0" w:color="auto"/>
                                <w:bottom w:val="none" w:sz="0" w:space="0" w:color="auto"/>
                                <w:right w:val="none" w:sz="0" w:space="0" w:color="auto"/>
                              </w:divBdr>
                              <w:divsChild>
                                <w:div w:id="1062370675">
                                  <w:marLeft w:val="0"/>
                                  <w:marRight w:val="0"/>
                                  <w:marTop w:val="0"/>
                                  <w:marBottom w:val="135"/>
                                  <w:divBdr>
                                    <w:top w:val="none" w:sz="0" w:space="0" w:color="auto"/>
                                    <w:left w:val="none" w:sz="0" w:space="0" w:color="auto"/>
                                    <w:bottom w:val="none" w:sz="0" w:space="0" w:color="auto"/>
                                    <w:right w:val="none" w:sz="0" w:space="0" w:color="auto"/>
                                  </w:divBdr>
                                  <w:divsChild>
                                    <w:div w:id="2078048116">
                                      <w:marLeft w:val="0"/>
                                      <w:marRight w:val="0"/>
                                      <w:marTop w:val="0"/>
                                      <w:marBottom w:val="0"/>
                                      <w:divBdr>
                                        <w:top w:val="single" w:sz="6" w:space="0" w:color="DDDDDD"/>
                                        <w:left w:val="single" w:sz="6" w:space="0" w:color="DDDDDD"/>
                                        <w:bottom w:val="single" w:sz="6" w:space="0" w:color="DDDDDD"/>
                                        <w:right w:val="single" w:sz="6" w:space="0" w:color="DDDDDD"/>
                                      </w:divBdr>
                                      <w:divsChild>
                                        <w:div w:id="20295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57905">
      <w:bodyDiv w:val="1"/>
      <w:marLeft w:val="0"/>
      <w:marRight w:val="0"/>
      <w:marTop w:val="0"/>
      <w:marBottom w:val="0"/>
      <w:divBdr>
        <w:top w:val="none" w:sz="0" w:space="0" w:color="auto"/>
        <w:left w:val="none" w:sz="0" w:space="0" w:color="auto"/>
        <w:bottom w:val="none" w:sz="0" w:space="0" w:color="auto"/>
        <w:right w:val="none" w:sz="0" w:space="0" w:color="auto"/>
      </w:divBdr>
      <w:divsChild>
        <w:div w:id="1383022292">
          <w:marLeft w:val="0"/>
          <w:marRight w:val="0"/>
          <w:marTop w:val="0"/>
          <w:marBottom w:val="0"/>
          <w:divBdr>
            <w:top w:val="none" w:sz="0" w:space="0" w:color="auto"/>
            <w:left w:val="none" w:sz="0" w:space="0" w:color="auto"/>
            <w:bottom w:val="none" w:sz="0" w:space="0" w:color="auto"/>
            <w:right w:val="none" w:sz="0" w:space="0" w:color="auto"/>
          </w:divBdr>
          <w:divsChild>
            <w:div w:id="468715823">
              <w:marLeft w:val="0"/>
              <w:marRight w:val="0"/>
              <w:marTop w:val="0"/>
              <w:marBottom w:val="0"/>
              <w:divBdr>
                <w:top w:val="none" w:sz="0" w:space="0" w:color="auto"/>
                <w:left w:val="none" w:sz="0" w:space="0" w:color="auto"/>
                <w:bottom w:val="none" w:sz="0" w:space="0" w:color="auto"/>
                <w:right w:val="none" w:sz="0" w:space="0" w:color="auto"/>
              </w:divBdr>
              <w:divsChild>
                <w:div w:id="1153108329">
                  <w:marLeft w:val="-300"/>
                  <w:marRight w:val="0"/>
                  <w:marTop w:val="0"/>
                  <w:marBottom w:val="0"/>
                  <w:divBdr>
                    <w:top w:val="none" w:sz="0" w:space="0" w:color="auto"/>
                    <w:left w:val="none" w:sz="0" w:space="0" w:color="auto"/>
                    <w:bottom w:val="none" w:sz="0" w:space="0" w:color="auto"/>
                    <w:right w:val="none" w:sz="0" w:space="0" w:color="auto"/>
                  </w:divBdr>
                  <w:divsChild>
                    <w:div w:id="1700230601">
                      <w:marLeft w:val="0"/>
                      <w:marRight w:val="0"/>
                      <w:marTop w:val="0"/>
                      <w:marBottom w:val="0"/>
                      <w:divBdr>
                        <w:top w:val="none" w:sz="0" w:space="0" w:color="auto"/>
                        <w:left w:val="none" w:sz="0" w:space="0" w:color="auto"/>
                        <w:bottom w:val="none" w:sz="0" w:space="0" w:color="auto"/>
                        <w:right w:val="none" w:sz="0" w:space="0" w:color="auto"/>
                      </w:divBdr>
                      <w:divsChild>
                        <w:div w:id="1391225442">
                          <w:marLeft w:val="-300"/>
                          <w:marRight w:val="0"/>
                          <w:marTop w:val="0"/>
                          <w:marBottom w:val="0"/>
                          <w:divBdr>
                            <w:top w:val="none" w:sz="0" w:space="0" w:color="auto"/>
                            <w:left w:val="none" w:sz="0" w:space="0" w:color="auto"/>
                            <w:bottom w:val="none" w:sz="0" w:space="0" w:color="auto"/>
                            <w:right w:val="none" w:sz="0" w:space="0" w:color="auto"/>
                          </w:divBdr>
                          <w:divsChild>
                            <w:div w:id="1461193531">
                              <w:marLeft w:val="0"/>
                              <w:marRight w:val="0"/>
                              <w:marTop w:val="0"/>
                              <w:marBottom w:val="0"/>
                              <w:divBdr>
                                <w:top w:val="none" w:sz="0" w:space="0" w:color="auto"/>
                                <w:left w:val="none" w:sz="0" w:space="0" w:color="auto"/>
                                <w:bottom w:val="none" w:sz="0" w:space="0" w:color="auto"/>
                                <w:right w:val="none" w:sz="0" w:space="0" w:color="auto"/>
                              </w:divBdr>
                              <w:divsChild>
                                <w:div w:id="930360522">
                                  <w:marLeft w:val="0"/>
                                  <w:marRight w:val="0"/>
                                  <w:marTop w:val="0"/>
                                  <w:marBottom w:val="135"/>
                                  <w:divBdr>
                                    <w:top w:val="none" w:sz="0" w:space="0" w:color="auto"/>
                                    <w:left w:val="none" w:sz="0" w:space="0" w:color="auto"/>
                                    <w:bottom w:val="none" w:sz="0" w:space="0" w:color="auto"/>
                                    <w:right w:val="none" w:sz="0" w:space="0" w:color="auto"/>
                                  </w:divBdr>
                                  <w:divsChild>
                                    <w:div w:id="397822225">
                                      <w:marLeft w:val="0"/>
                                      <w:marRight w:val="0"/>
                                      <w:marTop w:val="0"/>
                                      <w:marBottom w:val="0"/>
                                      <w:divBdr>
                                        <w:top w:val="single" w:sz="6" w:space="0" w:color="DDDDDD"/>
                                        <w:left w:val="single" w:sz="6" w:space="0" w:color="DDDDDD"/>
                                        <w:bottom w:val="single" w:sz="6" w:space="0" w:color="DDDDDD"/>
                                        <w:right w:val="single" w:sz="6" w:space="0" w:color="DDDDDD"/>
                                      </w:divBdr>
                                      <w:divsChild>
                                        <w:div w:id="1998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rder-SE@tyrolit.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F5BF96A9</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Tyrolit Schleifmittelwerke</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Persson</dc:creator>
  <cp:lastModifiedBy>Jessica Persson</cp:lastModifiedBy>
  <cp:revision>4</cp:revision>
  <cp:lastPrinted>2013-07-10T09:16:00Z</cp:lastPrinted>
  <dcterms:created xsi:type="dcterms:W3CDTF">2014-02-25T14:14:00Z</dcterms:created>
  <dcterms:modified xsi:type="dcterms:W3CDTF">2014-03-26T16:43:00Z</dcterms:modified>
</cp:coreProperties>
</file>