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83" w:rsidRPr="003E186B" w:rsidRDefault="00887F83" w:rsidP="00887F83">
      <w:pPr>
        <w:spacing w:after="0" w:line="360" w:lineRule="auto"/>
        <w:jc w:val="right"/>
        <w:rPr>
          <w:rFonts w:ascii="Arial" w:hAnsi="Arial" w:cs="Arial"/>
          <w:b/>
          <w:color w:val="44546A" w:themeColor="text2"/>
          <w:sz w:val="36"/>
          <w:szCs w:val="36"/>
          <w:lang w:val="en-GB"/>
        </w:rPr>
      </w:pPr>
      <w:r w:rsidRPr="003E186B">
        <w:rPr>
          <w:rFonts w:ascii="Arial" w:hAnsi="Arial" w:cs="Arial"/>
          <w:b/>
          <w:noProof/>
          <w:color w:val="44546A" w:themeColor="text2"/>
          <w:sz w:val="36"/>
          <w:szCs w:val="36"/>
          <w:lang w:val="en-GB" w:eastAsia="en-GB"/>
        </w:rPr>
        <w:drawing>
          <wp:anchor distT="0" distB="0" distL="114300" distR="114300" simplePos="0" relativeHeight="251659264" behindDoc="0" locked="0" layoutInCell="1" allowOverlap="1" wp14:anchorId="2D22A79E" wp14:editId="25851564">
            <wp:simplePos x="0" y="0"/>
            <wp:positionH relativeFrom="margin">
              <wp:align>center</wp:align>
            </wp:positionH>
            <wp:positionV relativeFrom="paragraph">
              <wp:posOffset>0</wp:posOffset>
            </wp:positionV>
            <wp:extent cx="4808220" cy="1246505"/>
            <wp:effectExtent l="0" t="0" r="0" b="0"/>
            <wp:wrapSquare wrapText="bothSides"/>
            <wp:docPr id="1" name="Picture 0" descr="logoPEMA-blue-subline-2000 pixe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MA-blue-subline-2000 pixel version.jpg"/>
                    <pic:cNvPicPr/>
                  </pic:nvPicPr>
                  <pic:blipFill>
                    <a:blip r:embed="rId7" cstate="print"/>
                    <a:stretch>
                      <a:fillRect/>
                    </a:stretch>
                  </pic:blipFill>
                  <pic:spPr>
                    <a:xfrm>
                      <a:off x="0" y="0"/>
                      <a:ext cx="4808220" cy="1246505"/>
                    </a:xfrm>
                    <a:prstGeom prst="rect">
                      <a:avLst/>
                    </a:prstGeom>
                  </pic:spPr>
                </pic:pic>
              </a:graphicData>
            </a:graphic>
          </wp:anchor>
        </w:drawing>
      </w:r>
      <w:r w:rsidR="004172B1">
        <w:rPr>
          <w:rFonts w:ascii="Arial" w:hAnsi="Arial" w:cs="Arial"/>
          <w:b/>
          <w:color w:val="44546A" w:themeColor="text2"/>
          <w:sz w:val="36"/>
          <w:szCs w:val="36"/>
          <w:lang w:val="en-GB"/>
        </w:rPr>
        <w:t xml:space="preserve"> </w:t>
      </w:r>
      <w:r w:rsidRPr="003E186B">
        <w:rPr>
          <w:rFonts w:ascii="Arial" w:hAnsi="Arial" w:cs="Arial"/>
          <w:b/>
          <w:color w:val="44546A" w:themeColor="text2"/>
          <w:sz w:val="36"/>
          <w:szCs w:val="36"/>
          <w:lang w:val="en-GB"/>
        </w:rPr>
        <w:t xml:space="preserve">  </w:t>
      </w:r>
    </w:p>
    <w:p w:rsidR="00887F83" w:rsidRPr="003E186B" w:rsidRDefault="00887F83" w:rsidP="00887F83">
      <w:pPr>
        <w:spacing w:after="0" w:line="360" w:lineRule="auto"/>
        <w:rPr>
          <w:rFonts w:ascii="Arial" w:hAnsi="Arial" w:cs="Arial"/>
          <w:b/>
          <w:sz w:val="28"/>
          <w:szCs w:val="36"/>
          <w:lang w:val="en-GB"/>
        </w:rPr>
      </w:pPr>
    </w:p>
    <w:p w:rsidR="00887F83" w:rsidRPr="003E186B" w:rsidRDefault="00887F83" w:rsidP="00887F83">
      <w:pPr>
        <w:spacing w:after="240" w:line="360" w:lineRule="auto"/>
        <w:rPr>
          <w:rFonts w:ascii="Arial" w:hAnsi="Arial" w:cs="Arial"/>
          <w:b/>
          <w:sz w:val="28"/>
          <w:szCs w:val="36"/>
          <w:lang w:val="en-GB"/>
        </w:rPr>
      </w:pPr>
    </w:p>
    <w:p w:rsidR="003E186B" w:rsidRDefault="003E186B" w:rsidP="00887F83">
      <w:pPr>
        <w:spacing w:after="240" w:line="360" w:lineRule="auto"/>
        <w:rPr>
          <w:rFonts w:ascii="Arial" w:hAnsi="Arial" w:cs="Arial"/>
          <w:b/>
          <w:sz w:val="28"/>
          <w:szCs w:val="36"/>
          <w:lang w:val="en-GB"/>
        </w:rPr>
      </w:pPr>
    </w:p>
    <w:p w:rsidR="00887F83" w:rsidRDefault="00887F83" w:rsidP="00887F83">
      <w:pPr>
        <w:spacing w:after="240" w:line="360" w:lineRule="auto"/>
        <w:rPr>
          <w:rFonts w:ascii="Arial" w:hAnsi="Arial" w:cs="Arial"/>
          <w:b/>
          <w:color w:val="FF0000"/>
          <w:sz w:val="28"/>
          <w:szCs w:val="36"/>
          <w:lang w:val="en-GB"/>
        </w:rPr>
      </w:pPr>
      <w:r w:rsidRPr="003E186B">
        <w:rPr>
          <w:rFonts w:ascii="Arial" w:hAnsi="Arial" w:cs="Arial"/>
          <w:b/>
          <w:sz w:val="28"/>
          <w:szCs w:val="36"/>
          <w:lang w:val="en-GB"/>
        </w:rPr>
        <w:t>Media Release</w:t>
      </w:r>
    </w:p>
    <w:p w:rsidR="003E186B" w:rsidRPr="003E186B" w:rsidRDefault="003E186B" w:rsidP="003E186B">
      <w:pPr>
        <w:pStyle w:val="NoSpacing"/>
        <w:rPr>
          <w:lang w:val="en-GB"/>
        </w:rPr>
      </w:pPr>
    </w:p>
    <w:p w:rsidR="00887F83" w:rsidRPr="003E186B" w:rsidRDefault="00887F83" w:rsidP="00887F83">
      <w:pPr>
        <w:spacing w:after="0" w:line="360" w:lineRule="auto"/>
        <w:jc w:val="both"/>
        <w:rPr>
          <w:rFonts w:ascii="Arial" w:hAnsi="Arial" w:cs="Arial"/>
          <w:b/>
          <w:sz w:val="36"/>
          <w:szCs w:val="36"/>
          <w:lang w:val="en-GB"/>
        </w:rPr>
      </w:pPr>
      <w:r w:rsidRPr="003E186B">
        <w:rPr>
          <w:rFonts w:ascii="Arial" w:hAnsi="Arial" w:cs="Arial"/>
          <w:b/>
          <w:sz w:val="36"/>
          <w:szCs w:val="36"/>
          <w:lang w:val="en-GB"/>
        </w:rPr>
        <w:t>Port Equipment Manufacturers Association publishes information paper on tyre selection and maintenance</w:t>
      </w:r>
    </w:p>
    <w:p w:rsidR="00887F83" w:rsidRPr="003E186B" w:rsidRDefault="00887F83" w:rsidP="00887F83">
      <w:pPr>
        <w:widowControl w:val="0"/>
        <w:autoSpaceDE w:val="0"/>
        <w:autoSpaceDN w:val="0"/>
        <w:adjustRightInd w:val="0"/>
        <w:spacing w:after="0" w:line="360" w:lineRule="auto"/>
        <w:rPr>
          <w:rFonts w:ascii="Arial" w:hAnsi="Arial" w:cs="Arial"/>
          <w:b/>
          <w:sz w:val="24"/>
          <w:szCs w:val="21"/>
          <w:lang w:val="en-GB"/>
        </w:rPr>
      </w:pPr>
    </w:p>
    <w:p w:rsidR="00887F83" w:rsidRPr="00A41CBE" w:rsidRDefault="00423E09" w:rsidP="00887F83">
      <w:pPr>
        <w:widowControl w:val="0"/>
        <w:autoSpaceDE w:val="0"/>
        <w:autoSpaceDN w:val="0"/>
        <w:adjustRightInd w:val="0"/>
        <w:spacing w:after="0" w:line="360" w:lineRule="auto"/>
        <w:jc w:val="both"/>
        <w:rPr>
          <w:rFonts w:ascii="Arial" w:hAnsi="Arial" w:cs="Arial"/>
          <w:b/>
          <w:i/>
          <w:sz w:val="21"/>
          <w:szCs w:val="21"/>
          <w:lang w:val="en-GB"/>
        </w:rPr>
      </w:pPr>
      <w:r>
        <w:rPr>
          <w:rFonts w:ascii="Arial" w:hAnsi="Arial" w:cs="Arial"/>
          <w:b/>
          <w:i/>
          <w:sz w:val="21"/>
          <w:szCs w:val="21"/>
          <w:lang w:val="en-GB"/>
        </w:rPr>
        <w:t>28</w:t>
      </w:r>
      <w:r w:rsidR="00735012" w:rsidRPr="00A41CBE">
        <w:rPr>
          <w:rFonts w:ascii="Arial" w:hAnsi="Arial" w:cs="Arial"/>
          <w:b/>
          <w:i/>
          <w:sz w:val="21"/>
          <w:szCs w:val="21"/>
          <w:lang w:val="en-GB"/>
        </w:rPr>
        <w:t>.04.</w:t>
      </w:r>
      <w:r w:rsidR="00887F83" w:rsidRPr="00A41CBE">
        <w:rPr>
          <w:rFonts w:ascii="Arial" w:hAnsi="Arial" w:cs="Arial"/>
          <w:b/>
          <w:i/>
          <w:sz w:val="21"/>
          <w:szCs w:val="21"/>
          <w:lang w:val="en-GB"/>
        </w:rPr>
        <w:t xml:space="preserve">15 – The </w:t>
      </w:r>
      <w:hyperlink r:id="rId8" w:history="1">
        <w:r w:rsidR="00887F83" w:rsidRPr="00A41CBE">
          <w:rPr>
            <w:rStyle w:val="Hyperlink"/>
            <w:rFonts w:ascii="Arial" w:hAnsi="Arial" w:cs="Arial"/>
            <w:b/>
            <w:i/>
            <w:color w:val="004D7F"/>
            <w:sz w:val="21"/>
            <w:szCs w:val="21"/>
            <w:lang w:val="en-GB"/>
          </w:rPr>
          <w:t>Port Equipment Manufacturers Association</w:t>
        </w:r>
      </w:hyperlink>
      <w:r w:rsidR="00887F83" w:rsidRPr="00A41CBE">
        <w:rPr>
          <w:rFonts w:ascii="Arial" w:hAnsi="Arial" w:cs="Arial"/>
          <w:b/>
          <w:i/>
          <w:sz w:val="21"/>
          <w:szCs w:val="21"/>
          <w:lang w:val="en-GB"/>
        </w:rPr>
        <w:t xml:space="preserve"> (PEMA), the global industry body for port equipment and technology, has published a new information paper entitled</w:t>
      </w:r>
      <w:r w:rsidR="009A230B" w:rsidRPr="00A41CBE">
        <w:rPr>
          <w:rFonts w:ascii="Arial" w:hAnsi="Arial" w:cs="Arial"/>
          <w:b/>
          <w:i/>
          <w:sz w:val="21"/>
          <w:szCs w:val="21"/>
          <w:lang w:val="en-GB"/>
        </w:rPr>
        <w:t xml:space="preserve"> ‘Tyre Selection and Maintenance in Ports and Terminals</w:t>
      </w:r>
      <w:r w:rsidR="00887F83" w:rsidRPr="00A41CBE">
        <w:rPr>
          <w:rFonts w:ascii="Arial" w:hAnsi="Arial" w:cs="Arial"/>
          <w:b/>
          <w:i/>
          <w:sz w:val="21"/>
          <w:szCs w:val="21"/>
          <w:lang w:val="en-GB"/>
        </w:rPr>
        <w:t>.</w:t>
      </w:r>
      <w:r w:rsidR="009A230B" w:rsidRPr="00A41CBE">
        <w:rPr>
          <w:rFonts w:ascii="Arial" w:hAnsi="Arial" w:cs="Arial"/>
          <w:b/>
          <w:i/>
          <w:sz w:val="21"/>
          <w:szCs w:val="21"/>
          <w:lang w:val="en-GB"/>
        </w:rPr>
        <w:t>’</w:t>
      </w:r>
    </w:p>
    <w:p w:rsidR="00887F83" w:rsidRPr="003E186B" w:rsidRDefault="00887F83" w:rsidP="00887F83">
      <w:pPr>
        <w:widowControl w:val="0"/>
        <w:autoSpaceDE w:val="0"/>
        <w:autoSpaceDN w:val="0"/>
        <w:adjustRightInd w:val="0"/>
        <w:spacing w:after="0" w:line="360" w:lineRule="auto"/>
        <w:jc w:val="both"/>
        <w:rPr>
          <w:rFonts w:ascii="Arial" w:hAnsi="Arial" w:cs="Arial"/>
          <w:b/>
          <w:sz w:val="21"/>
          <w:szCs w:val="21"/>
          <w:lang w:val="en-GB"/>
        </w:rPr>
      </w:pPr>
    </w:p>
    <w:p w:rsidR="00887F83" w:rsidRPr="003E186B" w:rsidRDefault="00887F83" w:rsidP="00887F83">
      <w:pPr>
        <w:widowControl w:val="0"/>
        <w:autoSpaceDE w:val="0"/>
        <w:autoSpaceDN w:val="0"/>
        <w:adjustRightInd w:val="0"/>
        <w:spacing w:after="0" w:line="360" w:lineRule="auto"/>
        <w:jc w:val="both"/>
        <w:rPr>
          <w:rFonts w:ascii="Arial" w:hAnsi="Arial" w:cs="Arial"/>
          <w:sz w:val="21"/>
          <w:szCs w:val="21"/>
          <w:lang w:val="en-GB"/>
        </w:rPr>
      </w:pPr>
      <w:r w:rsidRPr="003E186B">
        <w:rPr>
          <w:rFonts w:ascii="Arial" w:hAnsi="Arial" w:cs="Arial"/>
          <w:sz w:val="21"/>
          <w:szCs w:val="21"/>
          <w:lang w:val="en-GB"/>
        </w:rPr>
        <w:t>Tyres have a significant, often overlooked, impact on the cost, reliability, safety, energy usage and emissions of port vehicle and handling equipment fleets.</w:t>
      </w:r>
      <w:r w:rsidR="006C66EA">
        <w:rPr>
          <w:rFonts w:ascii="Arial" w:hAnsi="Arial" w:cs="Arial"/>
          <w:sz w:val="21"/>
          <w:szCs w:val="21"/>
          <w:lang w:val="en-GB"/>
        </w:rPr>
        <w:t xml:space="preserve"> In the port and terminal market, tyre replacement ranks second only to energy expenditure in operating costs. Tyres thus constitute a critical component of modern port and terminal fleet operations and warrant detailed consideration.</w:t>
      </w:r>
    </w:p>
    <w:p w:rsidR="00887F83" w:rsidRPr="003E186B" w:rsidRDefault="00887F83" w:rsidP="00887F83">
      <w:pPr>
        <w:widowControl w:val="0"/>
        <w:autoSpaceDE w:val="0"/>
        <w:autoSpaceDN w:val="0"/>
        <w:adjustRightInd w:val="0"/>
        <w:spacing w:after="0" w:line="360" w:lineRule="auto"/>
        <w:jc w:val="both"/>
        <w:rPr>
          <w:rFonts w:ascii="Arial" w:hAnsi="Arial" w:cs="Arial"/>
          <w:b/>
          <w:sz w:val="21"/>
          <w:szCs w:val="21"/>
          <w:lang w:val="en-GB"/>
        </w:rPr>
      </w:pPr>
    </w:p>
    <w:p w:rsidR="00887F83" w:rsidRPr="003E186B" w:rsidRDefault="006C66EA" w:rsidP="00887F83">
      <w:pPr>
        <w:widowControl w:val="0"/>
        <w:autoSpaceDE w:val="0"/>
        <w:autoSpaceDN w:val="0"/>
        <w:adjustRightInd w:val="0"/>
        <w:spacing w:after="0" w:line="360" w:lineRule="auto"/>
        <w:jc w:val="both"/>
        <w:rPr>
          <w:rFonts w:ascii="Arial" w:hAnsi="Arial" w:cs="Arial"/>
          <w:sz w:val="21"/>
          <w:szCs w:val="21"/>
          <w:lang w:val="en-GB"/>
        </w:rPr>
      </w:pPr>
      <w:r>
        <w:rPr>
          <w:rFonts w:ascii="Arial" w:hAnsi="Arial" w:cs="Arial"/>
          <w:sz w:val="21"/>
          <w:szCs w:val="21"/>
          <w:lang w:val="en-GB"/>
        </w:rPr>
        <w:t xml:space="preserve">Choosing appropriate tyres for specific applications and equipment types also has serious safety implications. The huge pressures exerted on port tyres during operations can, and do, result in injuries and fatalities in the case of blowouts. Equipment such as reach stackers, straddle carriers, heavy-duty forklifts and empty container handlers </w:t>
      </w:r>
      <w:r w:rsidR="009A230B">
        <w:rPr>
          <w:rFonts w:ascii="Arial" w:hAnsi="Arial" w:cs="Arial"/>
          <w:sz w:val="21"/>
          <w:szCs w:val="21"/>
          <w:lang w:val="en-GB"/>
        </w:rPr>
        <w:t xml:space="preserve">also </w:t>
      </w:r>
      <w:r>
        <w:rPr>
          <w:rFonts w:ascii="Arial" w:hAnsi="Arial" w:cs="Arial"/>
          <w:sz w:val="21"/>
          <w:szCs w:val="21"/>
          <w:lang w:val="en-GB"/>
        </w:rPr>
        <w:t>rely on their tyres to absorb or counter some of the forces inherent in carrying high, off-centre loads.</w:t>
      </w:r>
    </w:p>
    <w:p w:rsidR="00887F83" w:rsidRDefault="00887F83" w:rsidP="00887F83">
      <w:pPr>
        <w:widowControl w:val="0"/>
        <w:autoSpaceDE w:val="0"/>
        <w:autoSpaceDN w:val="0"/>
        <w:adjustRightInd w:val="0"/>
        <w:spacing w:after="0" w:line="360" w:lineRule="auto"/>
        <w:jc w:val="both"/>
        <w:rPr>
          <w:rFonts w:ascii="Arial" w:hAnsi="Arial" w:cs="Arial"/>
          <w:sz w:val="21"/>
          <w:szCs w:val="21"/>
          <w:lang w:val="en-GB"/>
        </w:rPr>
      </w:pPr>
    </w:p>
    <w:p w:rsidR="00887F83" w:rsidRPr="003E186B" w:rsidRDefault="009A230B" w:rsidP="00887F83">
      <w:pPr>
        <w:widowControl w:val="0"/>
        <w:autoSpaceDE w:val="0"/>
        <w:autoSpaceDN w:val="0"/>
        <w:adjustRightInd w:val="0"/>
        <w:spacing w:after="0" w:line="360" w:lineRule="auto"/>
        <w:jc w:val="both"/>
        <w:rPr>
          <w:rFonts w:ascii="Arial" w:hAnsi="Arial" w:cs="Arial"/>
          <w:sz w:val="21"/>
          <w:szCs w:val="21"/>
          <w:lang w:val="en-GB"/>
        </w:rPr>
      </w:pPr>
      <w:r>
        <w:rPr>
          <w:rFonts w:ascii="Arial" w:hAnsi="Arial" w:cs="Arial"/>
          <w:sz w:val="21"/>
          <w:szCs w:val="21"/>
          <w:lang w:val="en-GB"/>
        </w:rPr>
        <w:t>In addition, c</w:t>
      </w:r>
      <w:r w:rsidR="00C71772">
        <w:rPr>
          <w:rFonts w:ascii="Arial" w:hAnsi="Arial" w:cs="Arial"/>
          <w:sz w:val="21"/>
          <w:szCs w:val="21"/>
          <w:lang w:val="en-GB"/>
        </w:rPr>
        <w:t>orrec</w:t>
      </w:r>
      <w:r>
        <w:rPr>
          <w:rFonts w:ascii="Arial" w:hAnsi="Arial" w:cs="Arial"/>
          <w:sz w:val="21"/>
          <w:szCs w:val="21"/>
          <w:lang w:val="en-GB"/>
        </w:rPr>
        <w:t>t selection and maintenance</w:t>
      </w:r>
      <w:r w:rsidR="00C71772">
        <w:rPr>
          <w:rFonts w:ascii="Arial" w:hAnsi="Arial" w:cs="Arial"/>
          <w:sz w:val="21"/>
          <w:szCs w:val="21"/>
          <w:lang w:val="en-GB"/>
        </w:rPr>
        <w:t xml:space="preserve"> have a considerable impact on port equipment’s energy consumption, emissions and on the lifetime of tyres of themselves. It is estimated that some 20% of a harbour vehicle’s energy consumption can be attributed to the rolling resistance of its tyres. In addition, a tyre inflated to 70% of its recommended air pressure can have its lifetime cut by as much as 50%. </w:t>
      </w:r>
    </w:p>
    <w:p w:rsidR="003E186B" w:rsidRPr="003E186B" w:rsidRDefault="003E186B" w:rsidP="00887F83">
      <w:pPr>
        <w:widowControl w:val="0"/>
        <w:autoSpaceDE w:val="0"/>
        <w:autoSpaceDN w:val="0"/>
        <w:adjustRightInd w:val="0"/>
        <w:spacing w:after="0" w:line="360" w:lineRule="auto"/>
        <w:jc w:val="both"/>
        <w:rPr>
          <w:rFonts w:ascii="Arial" w:hAnsi="Arial" w:cs="Arial"/>
          <w:sz w:val="21"/>
          <w:szCs w:val="21"/>
          <w:lang w:val="en-GB"/>
        </w:rPr>
      </w:pPr>
    </w:p>
    <w:p w:rsidR="003E186B" w:rsidRPr="00C71772" w:rsidRDefault="008D046D" w:rsidP="00887F83">
      <w:pPr>
        <w:widowControl w:val="0"/>
        <w:autoSpaceDE w:val="0"/>
        <w:autoSpaceDN w:val="0"/>
        <w:adjustRightInd w:val="0"/>
        <w:spacing w:after="0" w:line="360" w:lineRule="auto"/>
        <w:jc w:val="both"/>
        <w:rPr>
          <w:rFonts w:ascii="Arial" w:hAnsi="Arial" w:cs="Arial"/>
          <w:sz w:val="21"/>
          <w:szCs w:val="21"/>
          <w:lang w:val="en-GB"/>
        </w:rPr>
      </w:pPr>
      <w:r>
        <w:rPr>
          <w:rFonts w:ascii="Arial" w:hAnsi="Arial" w:cs="Arial"/>
          <w:sz w:val="21"/>
          <w:szCs w:val="21"/>
          <w:lang w:val="en-GB"/>
        </w:rPr>
        <w:lastRenderedPageBreak/>
        <w:t>Addressing these critical issues, the new information paper – d</w:t>
      </w:r>
      <w:r w:rsidR="00887F83" w:rsidRPr="00C71772">
        <w:rPr>
          <w:rFonts w:ascii="Arial" w:hAnsi="Arial" w:cs="Arial"/>
          <w:sz w:val="21"/>
          <w:szCs w:val="21"/>
          <w:lang w:val="en-GB"/>
        </w:rPr>
        <w:t>eveloped</w:t>
      </w:r>
      <w:r>
        <w:rPr>
          <w:rFonts w:ascii="Arial" w:hAnsi="Arial" w:cs="Arial"/>
          <w:sz w:val="21"/>
          <w:szCs w:val="21"/>
          <w:lang w:val="en-GB"/>
        </w:rPr>
        <w:t xml:space="preserve"> by</w:t>
      </w:r>
      <w:r w:rsidR="00887F83" w:rsidRPr="00C71772">
        <w:rPr>
          <w:rFonts w:ascii="Arial" w:hAnsi="Arial" w:cs="Arial"/>
          <w:sz w:val="21"/>
          <w:szCs w:val="21"/>
          <w:lang w:val="en-GB"/>
        </w:rPr>
        <w:t xml:space="preserve"> PEMA’s </w:t>
      </w:r>
      <w:r w:rsidR="003E186B" w:rsidRPr="00C71772">
        <w:rPr>
          <w:rFonts w:ascii="Arial" w:hAnsi="Arial" w:cs="Arial"/>
          <w:sz w:val="21"/>
          <w:szCs w:val="21"/>
          <w:lang w:val="en-GB"/>
        </w:rPr>
        <w:t>Environment and Safety</w:t>
      </w:r>
      <w:r w:rsidR="00887F83" w:rsidRPr="00C71772">
        <w:rPr>
          <w:rFonts w:ascii="Arial" w:hAnsi="Arial" w:cs="Arial"/>
          <w:sz w:val="21"/>
          <w:szCs w:val="21"/>
          <w:lang w:val="en-GB"/>
        </w:rPr>
        <w:t xml:space="preserve"> Committee</w:t>
      </w:r>
      <w:r w:rsidR="003E186B" w:rsidRPr="00C71772">
        <w:rPr>
          <w:rFonts w:ascii="Arial" w:hAnsi="Arial" w:cs="Arial"/>
          <w:sz w:val="21"/>
          <w:szCs w:val="21"/>
          <w:lang w:val="en-GB"/>
        </w:rPr>
        <w:t>s</w:t>
      </w:r>
      <w:r>
        <w:rPr>
          <w:rFonts w:ascii="Arial" w:hAnsi="Arial" w:cs="Arial"/>
          <w:sz w:val="21"/>
          <w:szCs w:val="21"/>
          <w:lang w:val="en-GB"/>
        </w:rPr>
        <w:t xml:space="preserve"> – </w:t>
      </w:r>
      <w:r w:rsidR="009A230B">
        <w:rPr>
          <w:rFonts w:ascii="Arial" w:hAnsi="Arial" w:cs="Arial"/>
          <w:sz w:val="21"/>
          <w:szCs w:val="21"/>
          <w:lang w:val="en-GB"/>
        </w:rPr>
        <w:t>provides practical advice</w:t>
      </w:r>
      <w:r w:rsidR="003E186B" w:rsidRPr="00C71772">
        <w:rPr>
          <w:rFonts w:ascii="Arial" w:hAnsi="Arial" w:cs="Arial"/>
          <w:sz w:val="21"/>
          <w:szCs w:val="21"/>
          <w:lang w:val="en-GB"/>
        </w:rPr>
        <w:t xml:space="preserve"> on the main types of tyres available for port equipment, the most common causes of damage and loss,</w:t>
      </w:r>
      <w:r w:rsidR="002A18C3">
        <w:rPr>
          <w:rFonts w:ascii="Arial" w:hAnsi="Arial" w:cs="Arial"/>
          <w:sz w:val="21"/>
          <w:szCs w:val="21"/>
          <w:lang w:val="en-GB"/>
        </w:rPr>
        <w:t xml:space="preserve"> and how to reduce costs, </w:t>
      </w:r>
      <w:r w:rsidR="0092537A">
        <w:rPr>
          <w:rFonts w:ascii="Arial" w:hAnsi="Arial" w:cs="Arial"/>
          <w:sz w:val="21"/>
          <w:szCs w:val="21"/>
          <w:lang w:val="en-GB"/>
        </w:rPr>
        <w:t xml:space="preserve">loss </w:t>
      </w:r>
      <w:r w:rsidR="003E186B" w:rsidRPr="00C71772">
        <w:rPr>
          <w:rFonts w:ascii="Arial" w:hAnsi="Arial" w:cs="Arial"/>
          <w:sz w:val="21"/>
          <w:szCs w:val="21"/>
          <w:lang w:val="en-GB"/>
        </w:rPr>
        <w:t>and accidents through correct selection, inspection and maintenance.</w:t>
      </w:r>
    </w:p>
    <w:p w:rsidR="00887F83" w:rsidRPr="00C71772" w:rsidRDefault="00887F83" w:rsidP="00887F83">
      <w:pPr>
        <w:widowControl w:val="0"/>
        <w:autoSpaceDE w:val="0"/>
        <w:autoSpaceDN w:val="0"/>
        <w:adjustRightInd w:val="0"/>
        <w:spacing w:after="0" w:line="360" w:lineRule="auto"/>
        <w:jc w:val="both"/>
        <w:rPr>
          <w:rFonts w:ascii="Arial" w:hAnsi="Arial" w:cs="Arial"/>
          <w:sz w:val="21"/>
          <w:szCs w:val="21"/>
          <w:lang w:val="en-GB"/>
        </w:rPr>
      </w:pPr>
    </w:p>
    <w:p w:rsidR="00735012" w:rsidRDefault="00735012" w:rsidP="00887F83">
      <w:pPr>
        <w:widowControl w:val="0"/>
        <w:autoSpaceDE w:val="0"/>
        <w:autoSpaceDN w:val="0"/>
        <w:adjustRightInd w:val="0"/>
        <w:spacing w:after="0" w:line="360" w:lineRule="auto"/>
        <w:jc w:val="both"/>
        <w:rPr>
          <w:rFonts w:ascii="Arial" w:hAnsi="Arial" w:cs="Arial"/>
          <w:sz w:val="21"/>
          <w:szCs w:val="21"/>
          <w:lang w:val="en-GB"/>
        </w:rPr>
      </w:pPr>
      <w:r>
        <w:rPr>
          <w:rFonts w:ascii="Arial" w:hAnsi="Arial" w:cs="Arial"/>
          <w:sz w:val="21"/>
          <w:szCs w:val="21"/>
          <w:lang w:val="en-GB"/>
        </w:rPr>
        <w:t>“</w:t>
      </w:r>
      <w:r w:rsidR="0092537A">
        <w:rPr>
          <w:rFonts w:ascii="Arial" w:hAnsi="Arial" w:cs="Arial"/>
          <w:sz w:val="21"/>
          <w:szCs w:val="21"/>
          <w:lang w:val="en-GB"/>
        </w:rPr>
        <w:t>Our goal with this latest information paper is</w:t>
      </w:r>
      <w:r w:rsidR="001756EC">
        <w:rPr>
          <w:rFonts w:ascii="Arial" w:hAnsi="Arial" w:cs="Arial"/>
          <w:sz w:val="21"/>
          <w:szCs w:val="21"/>
          <w:lang w:val="en-GB"/>
        </w:rPr>
        <w:t xml:space="preserve"> to</w:t>
      </w:r>
      <w:r>
        <w:rPr>
          <w:rFonts w:ascii="Arial" w:hAnsi="Arial" w:cs="Arial"/>
          <w:sz w:val="21"/>
          <w:szCs w:val="21"/>
          <w:lang w:val="en-GB"/>
        </w:rPr>
        <w:t xml:space="preserve"> </w:t>
      </w:r>
      <w:r w:rsidR="0092537A">
        <w:rPr>
          <w:rFonts w:ascii="Arial" w:hAnsi="Arial" w:cs="Arial"/>
          <w:sz w:val="21"/>
          <w:szCs w:val="21"/>
          <w:lang w:val="en-GB"/>
        </w:rPr>
        <w:t>assist</w:t>
      </w:r>
      <w:r w:rsidR="001756EC">
        <w:rPr>
          <w:rFonts w:ascii="Arial" w:hAnsi="Arial" w:cs="Arial"/>
          <w:sz w:val="21"/>
          <w:szCs w:val="21"/>
          <w:lang w:val="en-GB"/>
        </w:rPr>
        <w:t xml:space="preserve"> </w:t>
      </w:r>
      <w:r w:rsidR="002A18C3">
        <w:rPr>
          <w:rFonts w:ascii="Arial" w:hAnsi="Arial" w:cs="Arial"/>
          <w:sz w:val="21"/>
          <w:szCs w:val="21"/>
          <w:lang w:val="en-GB"/>
        </w:rPr>
        <w:t xml:space="preserve">port </w:t>
      </w:r>
      <w:r w:rsidR="001756EC">
        <w:rPr>
          <w:rFonts w:ascii="Arial" w:hAnsi="Arial" w:cs="Arial"/>
          <w:sz w:val="21"/>
          <w:szCs w:val="21"/>
          <w:lang w:val="en-GB"/>
        </w:rPr>
        <w:t>professionals</w:t>
      </w:r>
      <w:r>
        <w:rPr>
          <w:rFonts w:ascii="Arial" w:hAnsi="Arial" w:cs="Arial"/>
          <w:sz w:val="21"/>
          <w:szCs w:val="21"/>
          <w:lang w:val="en-GB"/>
        </w:rPr>
        <w:t xml:space="preserve"> </w:t>
      </w:r>
      <w:r w:rsidR="0092537A">
        <w:rPr>
          <w:rFonts w:ascii="Arial" w:hAnsi="Arial" w:cs="Arial"/>
          <w:sz w:val="21"/>
          <w:szCs w:val="21"/>
          <w:lang w:val="en-GB"/>
        </w:rPr>
        <w:t>in making</w:t>
      </w:r>
      <w:r>
        <w:rPr>
          <w:rFonts w:ascii="Arial" w:hAnsi="Arial" w:cs="Arial"/>
          <w:sz w:val="21"/>
          <w:szCs w:val="21"/>
          <w:lang w:val="en-GB"/>
        </w:rPr>
        <w:t xml:space="preserve"> better-informed decisions about tyre purchases</w:t>
      </w:r>
      <w:r w:rsidR="0092537A">
        <w:rPr>
          <w:rFonts w:ascii="Arial" w:hAnsi="Arial" w:cs="Arial"/>
          <w:sz w:val="21"/>
          <w:szCs w:val="21"/>
          <w:lang w:val="en-GB"/>
        </w:rPr>
        <w:t xml:space="preserve">, helping them to cut </w:t>
      </w:r>
      <w:r w:rsidR="002A18C3">
        <w:rPr>
          <w:rFonts w:ascii="Arial" w:hAnsi="Arial" w:cs="Arial"/>
          <w:sz w:val="21"/>
          <w:szCs w:val="21"/>
          <w:lang w:val="en-GB"/>
        </w:rPr>
        <w:t>costs, emissions and</w:t>
      </w:r>
      <w:r>
        <w:rPr>
          <w:rFonts w:ascii="Arial" w:hAnsi="Arial" w:cs="Arial"/>
          <w:sz w:val="21"/>
          <w:szCs w:val="21"/>
          <w:lang w:val="en-GB"/>
        </w:rPr>
        <w:t xml:space="preserve"> energy consumption</w:t>
      </w:r>
      <w:r w:rsidR="002A18C3">
        <w:rPr>
          <w:rFonts w:ascii="Arial" w:hAnsi="Arial" w:cs="Arial"/>
          <w:sz w:val="21"/>
          <w:szCs w:val="21"/>
          <w:lang w:val="en-GB"/>
        </w:rPr>
        <w:t>,</w:t>
      </w:r>
      <w:r>
        <w:rPr>
          <w:rFonts w:ascii="Arial" w:hAnsi="Arial" w:cs="Arial"/>
          <w:sz w:val="21"/>
          <w:szCs w:val="21"/>
          <w:lang w:val="en-GB"/>
        </w:rPr>
        <w:t xml:space="preserve"> a</w:t>
      </w:r>
      <w:r w:rsidR="002A18C3">
        <w:rPr>
          <w:rFonts w:ascii="Arial" w:hAnsi="Arial" w:cs="Arial"/>
          <w:sz w:val="21"/>
          <w:szCs w:val="21"/>
          <w:lang w:val="en-GB"/>
        </w:rPr>
        <w:t>nd prevent</w:t>
      </w:r>
      <w:r w:rsidR="0092537A">
        <w:rPr>
          <w:rFonts w:ascii="Arial" w:hAnsi="Arial" w:cs="Arial"/>
          <w:sz w:val="21"/>
          <w:szCs w:val="21"/>
          <w:lang w:val="en-GB"/>
        </w:rPr>
        <w:t>ing avoidable</w:t>
      </w:r>
      <w:r w:rsidR="002A18C3">
        <w:rPr>
          <w:rFonts w:ascii="Arial" w:hAnsi="Arial" w:cs="Arial"/>
          <w:sz w:val="21"/>
          <w:szCs w:val="21"/>
          <w:lang w:val="en-GB"/>
        </w:rPr>
        <w:t xml:space="preserve"> accidents</w:t>
      </w:r>
      <w:r w:rsidR="007E7720">
        <w:rPr>
          <w:rFonts w:ascii="Arial" w:hAnsi="Arial" w:cs="Arial"/>
          <w:sz w:val="21"/>
          <w:szCs w:val="21"/>
          <w:lang w:val="en-GB"/>
        </w:rPr>
        <w:t>,</w:t>
      </w:r>
      <w:r>
        <w:rPr>
          <w:rFonts w:ascii="Arial" w:hAnsi="Arial" w:cs="Arial"/>
          <w:sz w:val="21"/>
          <w:szCs w:val="21"/>
          <w:lang w:val="en-GB"/>
        </w:rPr>
        <w:t>”</w:t>
      </w:r>
      <w:r w:rsidR="007E7720">
        <w:rPr>
          <w:rFonts w:ascii="Arial" w:hAnsi="Arial" w:cs="Arial"/>
          <w:sz w:val="21"/>
          <w:szCs w:val="21"/>
          <w:lang w:val="en-GB"/>
        </w:rPr>
        <w:t xml:space="preserve"> says Ottonel Popesco, President of PEMA.</w:t>
      </w:r>
    </w:p>
    <w:p w:rsidR="006C66EA" w:rsidRPr="00C71772" w:rsidRDefault="00C71772" w:rsidP="00887F83">
      <w:pPr>
        <w:widowControl w:val="0"/>
        <w:autoSpaceDE w:val="0"/>
        <w:autoSpaceDN w:val="0"/>
        <w:adjustRightInd w:val="0"/>
        <w:spacing w:after="0" w:line="360" w:lineRule="auto"/>
        <w:jc w:val="both"/>
        <w:rPr>
          <w:rFonts w:ascii="Arial" w:hAnsi="Arial" w:cs="Arial"/>
          <w:sz w:val="21"/>
          <w:szCs w:val="21"/>
          <w:lang w:val="en-GB"/>
        </w:rPr>
      </w:pPr>
      <w:r>
        <w:rPr>
          <w:rFonts w:ascii="Arial" w:hAnsi="Arial" w:cs="Arial"/>
          <w:sz w:val="21"/>
          <w:szCs w:val="21"/>
          <w:lang w:val="en-GB"/>
        </w:rPr>
        <w:t xml:space="preserve"> </w:t>
      </w:r>
    </w:p>
    <w:p w:rsidR="00887F83" w:rsidRPr="003E186B" w:rsidRDefault="00887F83" w:rsidP="00887F83">
      <w:pPr>
        <w:widowControl w:val="0"/>
        <w:autoSpaceDE w:val="0"/>
        <w:autoSpaceDN w:val="0"/>
        <w:adjustRightInd w:val="0"/>
        <w:spacing w:after="0" w:line="360" w:lineRule="auto"/>
        <w:jc w:val="both"/>
        <w:rPr>
          <w:rFonts w:ascii="Arial" w:hAnsi="Arial" w:cs="Arial"/>
          <w:sz w:val="21"/>
          <w:szCs w:val="21"/>
          <w:lang w:val="en-GB"/>
        </w:rPr>
      </w:pPr>
      <w:r w:rsidRPr="00C71772">
        <w:rPr>
          <w:rFonts w:ascii="Arial" w:hAnsi="Arial" w:cs="Arial"/>
          <w:sz w:val="21"/>
          <w:szCs w:val="21"/>
          <w:lang w:val="en-GB"/>
        </w:rPr>
        <w:t xml:space="preserve">The new report is the </w:t>
      </w:r>
      <w:r w:rsidR="00F75A0C">
        <w:rPr>
          <w:rFonts w:ascii="Arial" w:hAnsi="Arial" w:cs="Arial"/>
          <w:sz w:val="21"/>
          <w:szCs w:val="21"/>
          <w:lang w:val="en-GB"/>
        </w:rPr>
        <w:t xml:space="preserve">latest in a </w:t>
      </w:r>
      <w:r w:rsidR="003E186B" w:rsidRPr="00C71772">
        <w:rPr>
          <w:rFonts w:ascii="Arial" w:hAnsi="Arial" w:cs="Arial"/>
          <w:sz w:val="21"/>
          <w:szCs w:val="21"/>
          <w:lang w:val="en-GB"/>
        </w:rPr>
        <w:t>series of</w:t>
      </w:r>
      <w:r w:rsidRPr="00C71772">
        <w:rPr>
          <w:rFonts w:ascii="Arial" w:hAnsi="Arial" w:cs="Arial"/>
          <w:sz w:val="21"/>
          <w:szCs w:val="21"/>
          <w:lang w:val="en-GB"/>
        </w:rPr>
        <w:t xml:space="preserve"> information paper</w:t>
      </w:r>
      <w:r w:rsidR="003E186B" w:rsidRPr="00C71772">
        <w:rPr>
          <w:rFonts w:ascii="Arial" w:hAnsi="Arial" w:cs="Arial"/>
          <w:sz w:val="21"/>
          <w:szCs w:val="21"/>
          <w:lang w:val="en-GB"/>
        </w:rPr>
        <w:t>s</w:t>
      </w:r>
      <w:r w:rsidRPr="00C71772">
        <w:rPr>
          <w:rFonts w:ascii="Arial" w:hAnsi="Arial" w:cs="Arial"/>
          <w:sz w:val="21"/>
          <w:szCs w:val="21"/>
          <w:lang w:val="en-GB"/>
        </w:rPr>
        <w:t xml:space="preserve"> to be published by PEMA and complements existing b</w:t>
      </w:r>
      <w:r w:rsidR="007E7720">
        <w:rPr>
          <w:rFonts w:ascii="Arial" w:hAnsi="Arial" w:cs="Arial"/>
          <w:sz w:val="21"/>
          <w:szCs w:val="21"/>
          <w:lang w:val="en-GB"/>
        </w:rPr>
        <w:t xml:space="preserve">riefings covering </w:t>
      </w:r>
      <w:r w:rsidRPr="00C71772">
        <w:rPr>
          <w:rFonts w:ascii="Arial" w:hAnsi="Arial" w:cs="Arial"/>
          <w:sz w:val="21"/>
          <w:szCs w:val="21"/>
          <w:lang w:val="en-GB"/>
        </w:rPr>
        <w:t>container yard automation</w:t>
      </w:r>
      <w:r w:rsidR="007E7720">
        <w:rPr>
          <w:rFonts w:ascii="Arial" w:hAnsi="Arial" w:cs="Arial"/>
          <w:sz w:val="21"/>
          <w:szCs w:val="21"/>
          <w:lang w:val="en-GB"/>
        </w:rPr>
        <w:t xml:space="preserve">, e-RTGs, container weighing technology and other </w:t>
      </w:r>
      <w:r w:rsidR="0092537A">
        <w:rPr>
          <w:rFonts w:ascii="Arial" w:hAnsi="Arial" w:cs="Arial"/>
          <w:sz w:val="21"/>
          <w:szCs w:val="21"/>
          <w:lang w:val="en-GB"/>
        </w:rPr>
        <w:t>key</w:t>
      </w:r>
      <w:r w:rsidR="007E7720">
        <w:rPr>
          <w:rFonts w:ascii="Arial" w:hAnsi="Arial" w:cs="Arial"/>
          <w:sz w:val="21"/>
          <w:szCs w:val="21"/>
          <w:lang w:val="en-GB"/>
        </w:rPr>
        <w:t xml:space="preserve"> issues</w:t>
      </w:r>
      <w:r w:rsidRPr="00C71772">
        <w:rPr>
          <w:rFonts w:ascii="Arial" w:hAnsi="Arial" w:cs="Arial"/>
          <w:sz w:val="21"/>
          <w:szCs w:val="21"/>
          <w:lang w:val="en-GB"/>
        </w:rPr>
        <w:t xml:space="preserve">. It is available for free download at </w:t>
      </w:r>
      <w:hyperlink r:id="rId9" w:history="1">
        <w:r w:rsidRPr="003E186B">
          <w:rPr>
            <w:rStyle w:val="Hyperlink"/>
            <w:rFonts w:ascii="Arial" w:hAnsi="Arial" w:cs="Arial"/>
            <w:color w:val="004D7F"/>
            <w:sz w:val="21"/>
            <w:szCs w:val="21"/>
            <w:lang w:val="en-GB"/>
          </w:rPr>
          <w:t>http://www.pema.org/publications/</w:t>
        </w:r>
      </w:hyperlink>
      <w:r w:rsidRPr="003E186B">
        <w:rPr>
          <w:rFonts w:ascii="Arial" w:hAnsi="Arial" w:cs="Arial"/>
          <w:color w:val="004D7F"/>
          <w:sz w:val="21"/>
          <w:szCs w:val="21"/>
          <w:lang w:val="en-GB"/>
        </w:rPr>
        <w:t xml:space="preserve"> </w:t>
      </w:r>
    </w:p>
    <w:p w:rsidR="00887F83" w:rsidRPr="003E186B" w:rsidRDefault="00887F83" w:rsidP="00887F83">
      <w:pPr>
        <w:widowControl w:val="0"/>
        <w:autoSpaceDE w:val="0"/>
        <w:autoSpaceDN w:val="0"/>
        <w:adjustRightInd w:val="0"/>
        <w:spacing w:after="0" w:line="240" w:lineRule="auto"/>
        <w:rPr>
          <w:rFonts w:ascii="Arial" w:hAnsi="Arial" w:cs="Arial"/>
          <w:color w:val="1A1A1A"/>
          <w:sz w:val="21"/>
          <w:szCs w:val="21"/>
        </w:rPr>
      </w:pPr>
      <w:r w:rsidRPr="003E186B">
        <w:rPr>
          <w:rFonts w:ascii="Arial" w:hAnsi="Arial" w:cs="Arial"/>
          <w:color w:val="1A1A1A"/>
          <w:sz w:val="21"/>
          <w:szCs w:val="21"/>
        </w:rPr>
        <w:t> </w:t>
      </w:r>
    </w:p>
    <w:p w:rsidR="003E186B" w:rsidRPr="003E186B" w:rsidRDefault="003E186B" w:rsidP="00887F83">
      <w:pPr>
        <w:widowControl w:val="0"/>
        <w:autoSpaceDE w:val="0"/>
        <w:autoSpaceDN w:val="0"/>
        <w:adjustRightInd w:val="0"/>
        <w:spacing w:after="0" w:line="240" w:lineRule="auto"/>
        <w:rPr>
          <w:rFonts w:ascii="Arial" w:hAnsi="Arial" w:cs="Arial"/>
          <w:color w:val="1A1A1A"/>
          <w:sz w:val="21"/>
          <w:szCs w:val="21"/>
        </w:rPr>
      </w:pPr>
    </w:p>
    <w:p w:rsidR="00887F83" w:rsidRPr="003E186B" w:rsidRDefault="00887F83" w:rsidP="00887F83">
      <w:pPr>
        <w:widowControl w:val="0"/>
        <w:autoSpaceDE w:val="0"/>
        <w:autoSpaceDN w:val="0"/>
        <w:adjustRightInd w:val="0"/>
        <w:spacing w:after="0" w:line="360" w:lineRule="auto"/>
        <w:jc w:val="both"/>
        <w:rPr>
          <w:rFonts w:ascii="Arial" w:hAnsi="Arial" w:cs="Arial"/>
          <w:b/>
          <w:color w:val="262626"/>
          <w:sz w:val="21"/>
          <w:szCs w:val="21"/>
        </w:rPr>
      </w:pPr>
      <w:r w:rsidRPr="003E186B">
        <w:rPr>
          <w:rFonts w:ascii="Arial" w:hAnsi="Arial" w:cs="Arial"/>
          <w:b/>
          <w:color w:val="262626"/>
          <w:sz w:val="21"/>
          <w:szCs w:val="21"/>
        </w:rPr>
        <w:t>About PEMA</w:t>
      </w:r>
    </w:p>
    <w:p w:rsidR="00887F83" w:rsidRPr="003E186B" w:rsidRDefault="00887F83" w:rsidP="00887F83">
      <w:pPr>
        <w:widowControl w:val="0"/>
        <w:autoSpaceDE w:val="0"/>
        <w:autoSpaceDN w:val="0"/>
        <w:adjustRightInd w:val="0"/>
        <w:spacing w:after="0" w:line="360" w:lineRule="auto"/>
        <w:jc w:val="both"/>
        <w:rPr>
          <w:rFonts w:ascii="Arial" w:hAnsi="Arial" w:cs="Arial"/>
          <w:color w:val="004D7F"/>
          <w:sz w:val="21"/>
          <w:szCs w:val="21"/>
          <w:u w:val="single" w:color="204BB6"/>
          <w:lang w:val="en-GB"/>
        </w:rPr>
      </w:pPr>
      <w:r w:rsidRPr="003E186B">
        <w:rPr>
          <w:rFonts w:ascii="Arial" w:hAnsi="Arial" w:cs="Arial"/>
          <w:color w:val="262626"/>
          <w:sz w:val="21"/>
          <w:szCs w:val="21"/>
          <w:lang w:val="en-GB"/>
        </w:rPr>
        <w:t xml:space="preserve">Founded in 2004, PEMA provides a forum and public voice for the global port equipment and technology sectors. The Association has seen strong growth in recent years, and now has </w:t>
      </w:r>
      <w:r w:rsidRPr="003E186B">
        <w:rPr>
          <w:rFonts w:ascii="Arial" w:hAnsi="Arial" w:cs="Arial"/>
          <w:sz w:val="21"/>
          <w:szCs w:val="21"/>
          <w:lang w:val="en-GB"/>
        </w:rPr>
        <w:t>nearly 80</w:t>
      </w:r>
      <w:r w:rsidRPr="003E186B">
        <w:rPr>
          <w:rFonts w:ascii="Arial" w:hAnsi="Arial" w:cs="Arial"/>
          <w:color w:val="262626"/>
          <w:sz w:val="21"/>
          <w:szCs w:val="21"/>
          <w:lang w:val="en-GB"/>
        </w:rPr>
        <w:t xml:space="preserve"> member companies representing all facets of the industry, including cra</w:t>
      </w:r>
      <w:bookmarkStart w:id="0" w:name="_GoBack"/>
      <w:bookmarkEnd w:id="0"/>
      <w:r w:rsidRPr="003E186B">
        <w:rPr>
          <w:rFonts w:ascii="Arial" w:hAnsi="Arial" w:cs="Arial"/>
          <w:color w:val="262626"/>
          <w:sz w:val="21"/>
          <w:szCs w:val="21"/>
          <w:lang w:val="en-GB"/>
        </w:rPr>
        <w:t xml:space="preserve">ne, equipment and component manufacturers; automation, software and technology providers; consultants and other experts. </w:t>
      </w:r>
      <w:hyperlink r:id="rId10" w:history="1">
        <w:r w:rsidRPr="003E186B">
          <w:rPr>
            <w:rFonts w:ascii="Arial" w:hAnsi="Arial" w:cs="Arial"/>
            <w:color w:val="004D7F"/>
            <w:sz w:val="21"/>
            <w:szCs w:val="21"/>
            <w:u w:val="single" w:color="204BB6"/>
            <w:lang w:val="en-GB"/>
          </w:rPr>
          <w:t>www.pema.org</w:t>
        </w:r>
      </w:hyperlink>
    </w:p>
    <w:p w:rsidR="00887F83" w:rsidRPr="003E186B" w:rsidRDefault="00887F83" w:rsidP="00887F83">
      <w:pPr>
        <w:widowControl w:val="0"/>
        <w:autoSpaceDE w:val="0"/>
        <w:autoSpaceDN w:val="0"/>
        <w:adjustRightInd w:val="0"/>
        <w:spacing w:after="0" w:line="360" w:lineRule="auto"/>
        <w:jc w:val="both"/>
        <w:rPr>
          <w:rFonts w:ascii="Arial" w:hAnsi="Arial" w:cs="Arial"/>
          <w:color w:val="262626"/>
          <w:sz w:val="21"/>
          <w:szCs w:val="21"/>
          <w:lang w:val="en-GB"/>
        </w:rPr>
      </w:pPr>
    </w:p>
    <w:p w:rsidR="00887F83" w:rsidRPr="003E186B" w:rsidRDefault="00887F83" w:rsidP="00887F83">
      <w:pPr>
        <w:spacing w:after="0" w:line="360" w:lineRule="auto"/>
        <w:jc w:val="both"/>
        <w:rPr>
          <w:rFonts w:ascii="Arial" w:hAnsi="Arial" w:cs="Arial"/>
          <w:color w:val="004D7F"/>
          <w:sz w:val="21"/>
          <w:szCs w:val="21"/>
          <w:u w:val="single" w:color="162633"/>
          <w:lang w:val="en-GB"/>
        </w:rPr>
      </w:pPr>
      <w:r w:rsidRPr="003E186B">
        <w:rPr>
          <w:rFonts w:ascii="Arial" w:hAnsi="Arial" w:cs="Arial"/>
          <w:sz w:val="21"/>
          <w:szCs w:val="21"/>
          <w:lang w:val="en-GB"/>
        </w:rPr>
        <w:t xml:space="preserve">For more information on this media release, please contact Rachael White, PEMA Secretary General at: Tel +44 20 8279 9403 | </w:t>
      </w:r>
      <w:hyperlink r:id="rId11" w:history="1">
        <w:r w:rsidRPr="003E186B">
          <w:rPr>
            <w:rStyle w:val="Hyperlink"/>
            <w:rFonts w:ascii="Arial" w:hAnsi="Arial" w:cs="Arial"/>
            <w:color w:val="004D7F"/>
            <w:sz w:val="21"/>
            <w:szCs w:val="21"/>
            <w:lang w:val="en-GB"/>
          </w:rPr>
          <w:t>rachael.white@pema.org</w:t>
        </w:r>
      </w:hyperlink>
    </w:p>
    <w:p w:rsidR="00887F83" w:rsidRPr="003E186B" w:rsidRDefault="00887F83" w:rsidP="00887F83">
      <w:pPr>
        <w:spacing w:after="0" w:line="360" w:lineRule="auto"/>
        <w:rPr>
          <w:rFonts w:ascii="Arial" w:hAnsi="Arial" w:cs="Arial"/>
          <w:color w:val="162633"/>
          <w:sz w:val="24"/>
          <w:szCs w:val="24"/>
          <w:u w:val="single" w:color="162633"/>
          <w:lang w:val="en-GB"/>
        </w:rPr>
      </w:pPr>
    </w:p>
    <w:p w:rsidR="00887F83" w:rsidRPr="003E186B" w:rsidRDefault="00887F83" w:rsidP="00887F83">
      <w:pPr>
        <w:spacing w:after="0" w:line="360" w:lineRule="auto"/>
        <w:rPr>
          <w:rFonts w:ascii="Arial" w:hAnsi="Arial" w:cs="Arial"/>
          <w:color w:val="434343"/>
          <w:sz w:val="24"/>
          <w:szCs w:val="24"/>
          <w:lang w:val="en-GB"/>
        </w:rPr>
      </w:pPr>
    </w:p>
    <w:p w:rsidR="00887F83" w:rsidRPr="003E186B" w:rsidRDefault="00887F83" w:rsidP="00887F83">
      <w:pPr>
        <w:spacing w:after="0" w:line="360" w:lineRule="auto"/>
        <w:rPr>
          <w:rFonts w:ascii="Arial" w:hAnsi="Arial" w:cs="Arial"/>
          <w:color w:val="434343"/>
          <w:sz w:val="24"/>
          <w:szCs w:val="24"/>
          <w:lang w:val="en-GB"/>
        </w:rPr>
      </w:pPr>
    </w:p>
    <w:p w:rsidR="00887F83" w:rsidRPr="003E186B" w:rsidRDefault="00887F83" w:rsidP="00887F83">
      <w:pPr>
        <w:spacing w:after="0" w:line="360" w:lineRule="auto"/>
        <w:jc w:val="both"/>
        <w:rPr>
          <w:rFonts w:ascii="Arial" w:hAnsi="Arial" w:cs="Arial"/>
          <w:sz w:val="21"/>
          <w:szCs w:val="21"/>
          <w:lang w:val="en-GB"/>
        </w:rPr>
      </w:pPr>
    </w:p>
    <w:p w:rsidR="00DD6882" w:rsidRPr="003E186B" w:rsidRDefault="00423E09">
      <w:pPr>
        <w:rPr>
          <w:rFonts w:ascii="Arial" w:hAnsi="Arial" w:cs="Arial"/>
        </w:rPr>
      </w:pPr>
    </w:p>
    <w:sectPr w:rsidR="00DD6882" w:rsidRPr="003E186B" w:rsidSect="006A352C">
      <w:footerReference w:type="default" r:id="rId12"/>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17" w:rsidRDefault="003E5317" w:rsidP="003E5317">
      <w:pPr>
        <w:spacing w:after="0" w:line="240" w:lineRule="auto"/>
      </w:pPr>
      <w:r>
        <w:separator/>
      </w:r>
    </w:p>
  </w:endnote>
  <w:endnote w:type="continuationSeparator" w:id="0">
    <w:p w:rsidR="003E5317" w:rsidRDefault="003E5317" w:rsidP="003E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53" w:rsidRPr="000656A2" w:rsidRDefault="00423E09" w:rsidP="000656A2">
    <w:pPr>
      <w:pStyle w:val="Footer"/>
      <w:jc w:val="center"/>
      <w:rPr>
        <w:rFonts w:ascii="Arial" w:hAnsi="Arial" w:cs="Arial"/>
        <w:b/>
        <w:color w:val="44546A" w:themeColor="text2"/>
        <w:sz w:val="28"/>
        <w:szCs w:val="28"/>
        <w:lang w:val="en-GB"/>
      </w:rPr>
    </w:pPr>
    <w:hyperlink r:id="rId1" w:history="1">
      <w:r w:rsidR="001756EC" w:rsidRPr="000656A2">
        <w:rPr>
          <w:rStyle w:val="Hyperlink"/>
          <w:rFonts w:ascii="Arial" w:hAnsi="Arial" w:cs="Arial"/>
          <w:b/>
          <w:color w:val="44546A" w:themeColor="text2"/>
          <w:sz w:val="28"/>
          <w:szCs w:val="28"/>
          <w:lang w:val="en-GB"/>
        </w:rPr>
        <w:t>www.pema.org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17" w:rsidRDefault="003E5317" w:rsidP="003E5317">
      <w:pPr>
        <w:spacing w:after="0" w:line="240" w:lineRule="auto"/>
      </w:pPr>
      <w:r>
        <w:separator/>
      </w:r>
    </w:p>
  </w:footnote>
  <w:footnote w:type="continuationSeparator" w:id="0">
    <w:p w:rsidR="003E5317" w:rsidRDefault="003E5317" w:rsidP="003E5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83"/>
    <w:rsid w:val="001756EC"/>
    <w:rsid w:val="001F705E"/>
    <w:rsid w:val="002A18C3"/>
    <w:rsid w:val="003665D2"/>
    <w:rsid w:val="003E186B"/>
    <w:rsid w:val="003E5317"/>
    <w:rsid w:val="004172B1"/>
    <w:rsid w:val="00423E09"/>
    <w:rsid w:val="006C66EA"/>
    <w:rsid w:val="00735012"/>
    <w:rsid w:val="007E7720"/>
    <w:rsid w:val="00887F83"/>
    <w:rsid w:val="008D046D"/>
    <w:rsid w:val="0092537A"/>
    <w:rsid w:val="009A230B"/>
    <w:rsid w:val="00A41CBE"/>
    <w:rsid w:val="00AF7FAF"/>
    <w:rsid w:val="00C71772"/>
    <w:rsid w:val="00C741EA"/>
    <w:rsid w:val="00F75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8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F83"/>
    <w:rPr>
      <w:color w:val="0563C1" w:themeColor="hyperlink"/>
      <w:u w:val="single"/>
    </w:rPr>
  </w:style>
  <w:style w:type="paragraph" w:styleId="Footer">
    <w:name w:val="footer"/>
    <w:basedOn w:val="Normal"/>
    <w:link w:val="FooterChar"/>
    <w:uiPriority w:val="99"/>
    <w:unhideWhenUsed/>
    <w:rsid w:val="00887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83"/>
    <w:rPr>
      <w:lang w:val="en-US"/>
    </w:rPr>
  </w:style>
  <w:style w:type="paragraph" w:styleId="NoSpacing">
    <w:name w:val="No Spacing"/>
    <w:uiPriority w:val="1"/>
    <w:qFormat/>
    <w:rsid w:val="003E186B"/>
    <w:pPr>
      <w:spacing w:after="0" w:line="240" w:lineRule="auto"/>
    </w:pPr>
    <w:rPr>
      <w:lang w:val="en-US"/>
    </w:rPr>
  </w:style>
  <w:style w:type="paragraph" w:styleId="Header">
    <w:name w:val="header"/>
    <w:basedOn w:val="Normal"/>
    <w:link w:val="HeaderChar"/>
    <w:uiPriority w:val="99"/>
    <w:unhideWhenUsed/>
    <w:rsid w:val="003E5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17"/>
    <w:rPr>
      <w:lang w:val="en-US"/>
    </w:rPr>
  </w:style>
  <w:style w:type="paragraph" w:styleId="BalloonText">
    <w:name w:val="Balloon Text"/>
    <w:basedOn w:val="Normal"/>
    <w:link w:val="BalloonTextChar"/>
    <w:uiPriority w:val="99"/>
    <w:semiHidden/>
    <w:unhideWhenUsed/>
    <w:rsid w:val="00417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B1"/>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8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F83"/>
    <w:rPr>
      <w:color w:val="0563C1" w:themeColor="hyperlink"/>
      <w:u w:val="single"/>
    </w:rPr>
  </w:style>
  <w:style w:type="paragraph" w:styleId="Footer">
    <w:name w:val="footer"/>
    <w:basedOn w:val="Normal"/>
    <w:link w:val="FooterChar"/>
    <w:uiPriority w:val="99"/>
    <w:unhideWhenUsed/>
    <w:rsid w:val="00887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83"/>
    <w:rPr>
      <w:lang w:val="en-US"/>
    </w:rPr>
  </w:style>
  <w:style w:type="paragraph" w:styleId="NoSpacing">
    <w:name w:val="No Spacing"/>
    <w:uiPriority w:val="1"/>
    <w:qFormat/>
    <w:rsid w:val="003E186B"/>
    <w:pPr>
      <w:spacing w:after="0" w:line="240" w:lineRule="auto"/>
    </w:pPr>
    <w:rPr>
      <w:lang w:val="en-US"/>
    </w:rPr>
  </w:style>
  <w:style w:type="paragraph" w:styleId="Header">
    <w:name w:val="header"/>
    <w:basedOn w:val="Normal"/>
    <w:link w:val="HeaderChar"/>
    <w:uiPriority w:val="99"/>
    <w:unhideWhenUsed/>
    <w:rsid w:val="003E5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317"/>
    <w:rPr>
      <w:lang w:val="en-US"/>
    </w:rPr>
  </w:style>
  <w:style w:type="paragraph" w:styleId="BalloonText">
    <w:name w:val="Balloon Text"/>
    <w:basedOn w:val="Normal"/>
    <w:link w:val="BalloonTextChar"/>
    <w:uiPriority w:val="99"/>
    <w:semiHidden/>
    <w:unhideWhenUsed/>
    <w:rsid w:val="00417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B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achael.white@pema.org" TargetMode="External"/><Relationship Id="rId5" Type="http://schemas.openxmlformats.org/officeDocument/2006/relationships/footnotes" Target="footnotes.xml"/><Relationship Id="rId10" Type="http://schemas.openxmlformats.org/officeDocument/2006/relationships/hyperlink" Target="http://www.pema.org/" TargetMode="External"/><Relationship Id="rId4" Type="http://schemas.openxmlformats.org/officeDocument/2006/relationships/webSettings" Target="webSettings.xml"/><Relationship Id="rId9" Type="http://schemas.openxmlformats.org/officeDocument/2006/relationships/hyperlink" Target="http://www.pema.org/publica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Cheetham</dc:creator>
  <cp:lastModifiedBy>Holly Thompson</cp:lastModifiedBy>
  <cp:revision>2</cp:revision>
  <cp:lastPrinted>2015-04-27T09:35:00Z</cp:lastPrinted>
  <dcterms:created xsi:type="dcterms:W3CDTF">2015-04-27T13:57:00Z</dcterms:created>
  <dcterms:modified xsi:type="dcterms:W3CDTF">2015-04-27T13:57:00Z</dcterms:modified>
</cp:coreProperties>
</file>