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132"/>
      </w:tblGrid>
      <w:tr w:rsidR="00575CB3" w:rsidRPr="004B11FC" w:rsidTr="004500CD">
        <w:trPr>
          <w:trHeight w:val="1639"/>
        </w:trPr>
        <w:tc>
          <w:tcPr>
            <w:tcW w:w="5167" w:type="dxa"/>
          </w:tcPr>
          <w:p w:rsidR="00950774" w:rsidRPr="00950774" w:rsidRDefault="00950774" w:rsidP="00394D4D">
            <w:r w:rsidRPr="00950774">
              <w:t>Egnahemsbolaget</w:t>
            </w:r>
          </w:p>
          <w:p w:rsidR="00575CB3" w:rsidRPr="00950774" w:rsidRDefault="0095091E" w:rsidP="00394D4D">
            <w:r w:rsidRPr="00950774">
              <w:t>G</w:t>
            </w:r>
            <w:r w:rsidR="00575CB3" w:rsidRPr="00950774">
              <w:t xml:space="preserve">öteborg </w:t>
            </w:r>
            <w:bookmarkStart w:id="0" w:name="Datum"/>
            <w:bookmarkEnd w:id="0"/>
            <w:r w:rsidR="00950774" w:rsidRPr="00950774">
              <w:t>2015-1</w:t>
            </w:r>
            <w:r w:rsidR="00425E85">
              <w:t>2</w:t>
            </w:r>
            <w:r w:rsidR="00950774" w:rsidRPr="00950774">
              <w:t>-</w:t>
            </w:r>
            <w:r w:rsidR="00425E85">
              <w:t>1</w:t>
            </w:r>
            <w:r w:rsidR="004500CD">
              <w:t>5</w:t>
            </w:r>
          </w:p>
          <w:p w:rsidR="00950774" w:rsidRPr="00950774" w:rsidRDefault="00950774" w:rsidP="00394D4D">
            <w:pPr>
              <w:rPr>
                <w:b/>
              </w:rPr>
            </w:pPr>
            <w:r w:rsidRPr="00950774">
              <w:rPr>
                <w:b/>
              </w:rPr>
              <w:t>Pressinformation</w:t>
            </w:r>
          </w:p>
          <w:p w:rsidR="00950774" w:rsidRPr="00CB13CB" w:rsidRDefault="00950774" w:rsidP="00394D4D">
            <w:pPr>
              <w:rPr>
                <w:sz w:val="20"/>
              </w:rPr>
            </w:pPr>
          </w:p>
        </w:tc>
        <w:tc>
          <w:tcPr>
            <w:tcW w:w="4132" w:type="dxa"/>
          </w:tcPr>
          <w:p w:rsidR="00575CB3" w:rsidRPr="00CB13CB" w:rsidRDefault="00575CB3" w:rsidP="00905619">
            <w:pPr>
              <w:rPr>
                <w:sz w:val="20"/>
              </w:rPr>
            </w:pPr>
          </w:p>
        </w:tc>
      </w:tr>
    </w:tbl>
    <w:p w:rsidR="004500CD" w:rsidRPr="00CD03BD" w:rsidRDefault="004500CD" w:rsidP="004500CD">
      <w:pPr>
        <w:rPr>
          <w:rFonts w:ascii="Arial" w:hAnsi="Arial" w:cs="Arial"/>
          <w:b/>
        </w:rPr>
      </w:pPr>
      <w:r>
        <w:rPr>
          <w:rFonts w:ascii="Arial" w:hAnsi="Arial" w:cs="Arial"/>
          <w:b/>
        </w:rPr>
        <w:t>Regementsvägen i Kviberg får nytt liv</w:t>
      </w:r>
    </w:p>
    <w:p w:rsidR="004500CD" w:rsidRDefault="004500CD" w:rsidP="004500CD">
      <w:pPr>
        <w:rPr>
          <w:rFonts w:eastAsiaTheme="majorEastAsia" w:cstheme="majorBidi"/>
          <w:bCs/>
          <w:szCs w:val="28"/>
        </w:rPr>
      </w:pPr>
      <w:r w:rsidRPr="004500CD">
        <w:rPr>
          <w:rFonts w:eastAsiaTheme="majorEastAsia" w:cstheme="majorBidi"/>
          <w:bCs/>
          <w:szCs w:val="28"/>
        </w:rPr>
        <w:t>Här låg tidigare en fastighet som varit tom i flera år. Nu växer ett nytt bostadshus fram och i onsdags bjöd Egnahemsbolaget på taklagsfest för dem som ska flytta in på Regementsvägen i Kviberg. Två av dem var Alexander Berg och Camilla Johansson, som till och med kunde gå runt i sin nya lägenhet – även om den än så länge bara bestod av rå betong.</w:t>
      </w:r>
    </w:p>
    <w:p w:rsidR="004500CD" w:rsidRDefault="004500CD" w:rsidP="004500CD">
      <w:pPr>
        <w:rPr>
          <w:rFonts w:eastAsiaTheme="majorEastAsia" w:cstheme="majorBidi"/>
          <w:bCs/>
          <w:szCs w:val="28"/>
        </w:rPr>
      </w:pPr>
      <w:r w:rsidRPr="004500CD">
        <w:rPr>
          <w:rFonts w:eastAsiaTheme="majorEastAsia" w:cstheme="majorBidi"/>
          <w:bCs/>
          <w:szCs w:val="28"/>
        </w:rPr>
        <w:t>Deras lägenhet är en trea på bottenplanet med egen entré.</w:t>
      </w:r>
    </w:p>
    <w:p w:rsidR="004500CD" w:rsidRPr="004500CD" w:rsidRDefault="004500CD" w:rsidP="004500CD">
      <w:pPr>
        <w:rPr>
          <w:rFonts w:eastAsiaTheme="majorEastAsia" w:cstheme="majorBidi"/>
          <w:bCs/>
          <w:i/>
          <w:szCs w:val="28"/>
        </w:rPr>
      </w:pPr>
      <w:r w:rsidRPr="004500CD">
        <w:rPr>
          <w:rFonts w:eastAsiaTheme="majorEastAsia" w:cstheme="majorBidi"/>
          <w:bCs/>
          <w:i/>
          <w:szCs w:val="28"/>
        </w:rPr>
        <w:t xml:space="preserve">– Vi bor i Bellevue alldeles intill, så det bli ingen lång flytt, säger de. Läget är perfekt, nära till centrum och med mycket nytt på gång i närheten. </w:t>
      </w:r>
    </w:p>
    <w:p w:rsidR="004500CD" w:rsidRDefault="004500CD" w:rsidP="004500CD">
      <w:pPr>
        <w:rPr>
          <w:rFonts w:eastAsiaTheme="majorEastAsia" w:cstheme="majorBidi"/>
          <w:bCs/>
          <w:szCs w:val="28"/>
        </w:rPr>
      </w:pPr>
      <w:r w:rsidRPr="004500CD">
        <w:rPr>
          <w:rFonts w:eastAsiaTheme="majorEastAsia" w:cstheme="majorBidi"/>
          <w:bCs/>
          <w:szCs w:val="28"/>
        </w:rPr>
        <w:t>Även för Antonia Palmqvist blir det en kort flytt. Tillsammans med sin pojkvän flyttar hon från Gamlestaden till en nybyggd tvåa.</w:t>
      </w:r>
    </w:p>
    <w:p w:rsidR="004500CD" w:rsidRPr="004500CD" w:rsidRDefault="004500CD" w:rsidP="004500CD">
      <w:pPr>
        <w:rPr>
          <w:rFonts w:eastAsiaTheme="majorEastAsia" w:cstheme="majorBidi"/>
          <w:bCs/>
          <w:i/>
          <w:szCs w:val="28"/>
        </w:rPr>
      </w:pPr>
      <w:r w:rsidRPr="004500CD">
        <w:rPr>
          <w:rFonts w:eastAsiaTheme="majorEastAsia" w:cstheme="majorBidi"/>
          <w:bCs/>
          <w:i/>
          <w:szCs w:val="28"/>
        </w:rPr>
        <w:t>– Det är prisvärda lägenheter, säger hon. Vi trivs i området och här bor vi dessutom granne med allt som finns i Kviberg Park.</w:t>
      </w:r>
    </w:p>
    <w:p w:rsidR="004500CD" w:rsidRDefault="004500CD" w:rsidP="004500CD">
      <w:pPr>
        <w:rPr>
          <w:rFonts w:eastAsiaTheme="majorEastAsia" w:cstheme="majorBidi"/>
          <w:bCs/>
          <w:szCs w:val="28"/>
        </w:rPr>
      </w:pPr>
      <w:r w:rsidRPr="004500CD">
        <w:rPr>
          <w:rFonts w:eastAsiaTheme="majorEastAsia" w:cstheme="majorBidi"/>
          <w:bCs/>
          <w:szCs w:val="28"/>
        </w:rPr>
        <w:t xml:space="preserve">Ralf Hansson håller med. Som gammal idrottsprofil ser han närheten till Kviberg Park som en stor fördel. </w:t>
      </w:r>
    </w:p>
    <w:p w:rsidR="004500CD" w:rsidRPr="004500CD" w:rsidRDefault="004500CD" w:rsidP="004500CD">
      <w:pPr>
        <w:rPr>
          <w:rFonts w:eastAsiaTheme="majorEastAsia" w:cstheme="majorBidi"/>
          <w:b/>
          <w:bCs/>
          <w:szCs w:val="28"/>
        </w:rPr>
      </w:pPr>
      <w:r w:rsidRPr="004500CD">
        <w:rPr>
          <w:rFonts w:eastAsiaTheme="majorEastAsia" w:cstheme="majorBidi"/>
          <w:b/>
          <w:bCs/>
          <w:szCs w:val="28"/>
        </w:rPr>
        <w:t>Inflyttning till sommaren</w:t>
      </w:r>
    </w:p>
    <w:p w:rsidR="004500CD" w:rsidRDefault="004500CD" w:rsidP="004500CD">
      <w:pPr>
        <w:rPr>
          <w:rFonts w:eastAsiaTheme="majorEastAsia" w:cstheme="majorBidi"/>
          <w:bCs/>
          <w:szCs w:val="28"/>
        </w:rPr>
      </w:pPr>
      <w:r w:rsidRPr="004500CD">
        <w:rPr>
          <w:rFonts w:eastAsiaTheme="majorEastAsia" w:cstheme="majorBidi"/>
          <w:bCs/>
          <w:szCs w:val="28"/>
        </w:rPr>
        <w:t>De 18 lägenheterna ska vara klara för inflyttning till sommaren och just nu ligger man till och med lite före i tidplanen.</w:t>
      </w:r>
    </w:p>
    <w:p w:rsidR="004500CD" w:rsidRPr="004500CD" w:rsidRDefault="004500CD" w:rsidP="004500CD">
      <w:pPr>
        <w:rPr>
          <w:rFonts w:eastAsiaTheme="majorEastAsia" w:cstheme="majorBidi"/>
          <w:bCs/>
          <w:i/>
          <w:szCs w:val="28"/>
        </w:rPr>
      </w:pPr>
      <w:r w:rsidRPr="004500CD">
        <w:rPr>
          <w:rFonts w:eastAsiaTheme="majorEastAsia" w:cstheme="majorBidi"/>
          <w:bCs/>
          <w:i/>
          <w:szCs w:val="28"/>
        </w:rPr>
        <w:t>– Den torra hösten har gjort att vi kunnat jobba på effektivt, säger Matilda Öhagen, projektledare på Egnahemsbolaget. Efter rivning av en gammal byggnad och marksanering efter regementet kunde vi börja påla i augusti. Tak och väggar kom på plats innan regnet och stormarna, så vi har kunnat arbeta torrt.</w:t>
      </w:r>
    </w:p>
    <w:p w:rsidR="004500CD" w:rsidRDefault="004500CD" w:rsidP="004500CD">
      <w:pPr>
        <w:rPr>
          <w:rFonts w:eastAsiaTheme="majorEastAsia" w:cstheme="majorBidi"/>
          <w:bCs/>
          <w:szCs w:val="28"/>
        </w:rPr>
      </w:pPr>
      <w:r w:rsidRPr="004500CD">
        <w:rPr>
          <w:rFonts w:eastAsiaTheme="majorEastAsia" w:cstheme="majorBidi"/>
          <w:bCs/>
          <w:szCs w:val="28"/>
        </w:rPr>
        <w:t xml:space="preserve">Till sommaren är det inflyttning i de 18 lägenheterna, som är tvåor och treor med entrébalkonger och gemensam grön gård. </w:t>
      </w:r>
    </w:p>
    <w:p w:rsidR="004500CD" w:rsidRPr="004500CD" w:rsidRDefault="004500CD" w:rsidP="004500CD">
      <w:pPr>
        <w:rPr>
          <w:rFonts w:eastAsiaTheme="majorEastAsia" w:cstheme="majorBidi"/>
          <w:bCs/>
          <w:i/>
          <w:szCs w:val="28"/>
        </w:rPr>
      </w:pPr>
      <w:r w:rsidRPr="004500CD">
        <w:rPr>
          <w:rFonts w:eastAsiaTheme="majorEastAsia" w:cstheme="majorBidi"/>
          <w:bCs/>
          <w:i/>
          <w:szCs w:val="28"/>
        </w:rPr>
        <w:t xml:space="preserve">– De tog slut snabbt, berättar säljaren Jennie Rydergård. De som flyttar in är alltifrån singlar och unga par som köper sin första bostadsrätt till seniorer som vill bo bekvämt i ett nybyggt hus. </w:t>
      </w:r>
    </w:p>
    <w:p w:rsidR="004500CD" w:rsidRPr="004500CD" w:rsidRDefault="004500CD" w:rsidP="004500CD">
      <w:pPr>
        <w:rPr>
          <w:rFonts w:eastAsiaTheme="majorEastAsia" w:cstheme="majorBidi"/>
          <w:b/>
          <w:bCs/>
          <w:szCs w:val="28"/>
        </w:rPr>
      </w:pPr>
      <w:r w:rsidRPr="004500CD">
        <w:rPr>
          <w:rFonts w:eastAsiaTheme="majorEastAsia" w:cstheme="majorBidi"/>
          <w:b/>
          <w:bCs/>
          <w:szCs w:val="28"/>
        </w:rPr>
        <w:t>Det kommer mera</w:t>
      </w:r>
      <w:bookmarkStart w:id="1" w:name="_GoBack"/>
      <w:bookmarkEnd w:id="1"/>
    </w:p>
    <w:p w:rsidR="00425E85" w:rsidRPr="00425E85" w:rsidRDefault="004500CD" w:rsidP="004500CD">
      <w:pPr>
        <w:rPr>
          <w:rFonts w:eastAsiaTheme="majorEastAsia" w:cstheme="majorBidi"/>
          <w:bCs/>
          <w:szCs w:val="28"/>
        </w:rPr>
      </w:pPr>
      <w:r w:rsidRPr="004500CD">
        <w:rPr>
          <w:rFonts w:eastAsiaTheme="majorEastAsia" w:cstheme="majorBidi"/>
          <w:bCs/>
          <w:szCs w:val="28"/>
        </w:rPr>
        <w:t>Det händer överhuvudtaget mycket i den här delen Göteborg. Förutom vid Kviberg kommer det att bli många nya lägenheter i närliggande Gamlestaden. Redan under nästa år kommer Egnahemsbolaget att börja bygga omkring 100 lägenheter i kvarteret Makrillen, mitt emot SKFs gamla kontor.</w:t>
      </w:r>
    </w:p>
    <w:sectPr w:rsidR="00425E85" w:rsidRPr="00425E85" w:rsidSect="004500CD">
      <w:headerReference w:type="even" r:id="rId8"/>
      <w:headerReference w:type="default" r:id="rId9"/>
      <w:footerReference w:type="even" r:id="rId10"/>
      <w:footerReference w:type="default" r:id="rId11"/>
      <w:headerReference w:type="first" r:id="rId12"/>
      <w:footerReference w:type="first" r:id="rId13"/>
      <w:pgSz w:w="11906" w:h="16838" w:code="9"/>
      <w:pgMar w:top="2552" w:right="991"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IN-Regular">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4500CD">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 name="Bildobjekt 3"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 name="Bildobjekt 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6" name="Bildobjekt 6"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1E4"/>
    <w:multiLevelType w:val="hybridMultilevel"/>
    <w:tmpl w:val="314C8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3"/>
    <w:lvlOverride w:ilvl="0">
      <w:startOverride w:val="1"/>
    </w:lvlOverride>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1304"/>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22CFE"/>
    <w:rsid w:val="00023B51"/>
    <w:rsid w:val="0006266D"/>
    <w:rsid w:val="000A4A3A"/>
    <w:rsid w:val="000C1865"/>
    <w:rsid w:val="000F4F0E"/>
    <w:rsid w:val="00102832"/>
    <w:rsid w:val="00113F06"/>
    <w:rsid w:val="00135AC5"/>
    <w:rsid w:val="001A4AF9"/>
    <w:rsid w:val="001E0F32"/>
    <w:rsid w:val="001E40A9"/>
    <w:rsid w:val="0020221F"/>
    <w:rsid w:val="00231277"/>
    <w:rsid w:val="002947A8"/>
    <w:rsid w:val="002A16F7"/>
    <w:rsid w:val="003170C8"/>
    <w:rsid w:val="00345E70"/>
    <w:rsid w:val="00346B18"/>
    <w:rsid w:val="00346C12"/>
    <w:rsid w:val="003866B7"/>
    <w:rsid w:val="00392276"/>
    <w:rsid w:val="00394D4D"/>
    <w:rsid w:val="003A6A4D"/>
    <w:rsid w:val="003C2255"/>
    <w:rsid w:val="003D6632"/>
    <w:rsid w:val="003F0938"/>
    <w:rsid w:val="00425E85"/>
    <w:rsid w:val="00443ED2"/>
    <w:rsid w:val="004500CD"/>
    <w:rsid w:val="004B11FC"/>
    <w:rsid w:val="004B3B44"/>
    <w:rsid w:val="004B74EA"/>
    <w:rsid w:val="004C6947"/>
    <w:rsid w:val="004C6EF0"/>
    <w:rsid w:val="004D6E20"/>
    <w:rsid w:val="004E13CA"/>
    <w:rsid w:val="005272A1"/>
    <w:rsid w:val="00575CB3"/>
    <w:rsid w:val="00580D47"/>
    <w:rsid w:val="00582617"/>
    <w:rsid w:val="00584C44"/>
    <w:rsid w:val="005C48C0"/>
    <w:rsid w:val="005E42DB"/>
    <w:rsid w:val="0060713A"/>
    <w:rsid w:val="0065458B"/>
    <w:rsid w:val="00656E38"/>
    <w:rsid w:val="00674FB5"/>
    <w:rsid w:val="00684480"/>
    <w:rsid w:val="006944F2"/>
    <w:rsid w:val="006A3E7B"/>
    <w:rsid w:val="006B0AB2"/>
    <w:rsid w:val="006D0398"/>
    <w:rsid w:val="00726A94"/>
    <w:rsid w:val="0073399E"/>
    <w:rsid w:val="00734B24"/>
    <w:rsid w:val="00762A54"/>
    <w:rsid w:val="007B4493"/>
    <w:rsid w:val="007E07AE"/>
    <w:rsid w:val="007F731B"/>
    <w:rsid w:val="00834C58"/>
    <w:rsid w:val="00836F79"/>
    <w:rsid w:val="00844ECE"/>
    <w:rsid w:val="008E7611"/>
    <w:rsid w:val="00902974"/>
    <w:rsid w:val="00904E15"/>
    <w:rsid w:val="009358BC"/>
    <w:rsid w:val="00950774"/>
    <w:rsid w:val="0095091E"/>
    <w:rsid w:val="009746A1"/>
    <w:rsid w:val="00985028"/>
    <w:rsid w:val="009A6C34"/>
    <w:rsid w:val="009E5B0E"/>
    <w:rsid w:val="009F46B5"/>
    <w:rsid w:val="00A2151F"/>
    <w:rsid w:val="00A45774"/>
    <w:rsid w:val="00A45BD4"/>
    <w:rsid w:val="00A772B7"/>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E2AFB"/>
    <w:rsid w:val="00BF0256"/>
    <w:rsid w:val="00BF0418"/>
    <w:rsid w:val="00C01048"/>
    <w:rsid w:val="00C26728"/>
    <w:rsid w:val="00C26C5B"/>
    <w:rsid w:val="00CA420E"/>
    <w:rsid w:val="00CB3E74"/>
    <w:rsid w:val="00CF620A"/>
    <w:rsid w:val="00CF6577"/>
    <w:rsid w:val="00D16F90"/>
    <w:rsid w:val="00D21D3D"/>
    <w:rsid w:val="00D36C55"/>
    <w:rsid w:val="00DA0C67"/>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221ED"/>
    <w:rsid w:val="00F344BF"/>
    <w:rsid w:val="00F517A6"/>
    <w:rsid w:val="00F57E34"/>
    <w:rsid w:val="00F62BA6"/>
    <w:rsid w:val="00F632F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480965">
      <w:bodyDiv w:val="1"/>
      <w:marLeft w:val="0"/>
      <w:marRight w:val="0"/>
      <w:marTop w:val="0"/>
      <w:marBottom w:val="0"/>
      <w:divBdr>
        <w:top w:val="none" w:sz="0" w:space="0" w:color="auto"/>
        <w:left w:val="none" w:sz="0" w:space="0" w:color="auto"/>
        <w:bottom w:val="none" w:sz="0" w:space="0" w:color="auto"/>
        <w:right w:val="none" w:sz="0" w:space="0" w:color="auto"/>
      </w:divBdr>
      <w:divsChild>
        <w:div w:id="1385829071">
          <w:marLeft w:val="0"/>
          <w:marRight w:val="0"/>
          <w:marTop w:val="0"/>
          <w:marBottom w:val="0"/>
          <w:divBdr>
            <w:top w:val="none" w:sz="0" w:space="0" w:color="auto"/>
            <w:left w:val="none" w:sz="0" w:space="0" w:color="auto"/>
            <w:bottom w:val="none" w:sz="0" w:space="0" w:color="auto"/>
            <w:right w:val="none" w:sz="0" w:space="0" w:color="auto"/>
          </w:divBdr>
          <w:divsChild>
            <w:div w:id="44380516">
              <w:marLeft w:val="0"/>
              <w:marRight w:val="0"/>
              <w:marTop w:val="0"/>
              <w:marBottom w:val="0"/>
              <w:divBdr>
                <w:top w:val="none" w:sz="0" w:space="0" w:color="auto"/>
                <w:left w:val="none" w:sz="0" w:space="0" w:color="auto"/>
                <w:bottom w:val="none" w:sz="0" w:space="0" w:color="auto"/>
                <w:right w:val="none" w:sz="0" w:space="0" w:color="auto"/>
              </w:divBdr>
              <w:divsChild>
                <w:div w:id="1981765048">
                  <w:marLeft w:val="0"/>
                  <w:marRight w:val="0"/>
                  <w:marTop w:val="0"/>
                  <w:marBottom w:val="0"/>
                  <w:divBdr>
                    <w:top w:val="none" w:sz="0" w:space="0" w:color="auto"/>
                    <w:left w:val="none" w:sz="0" w:space="0" w:color="auto"/>
                    <w:bottom w:val="none" w:sz="0" w:space="0" w:color="auto"/>
                    <w:right w:val="none" w:sz="0" w:space="0" w:color="auto"/>
                  </w:divBdr>
                  <w:divsChild>
                    <w:div w:id="101345661">
                      <w:marLeft w:val="0"/>
                      <w:marRight w:val="0"/>
                      <w:marTop w:val="0"/>
                      <w:marBottom w:val="0"/>
                      <w:divBdr>
                        <w:top w:val="none" w:sz="0" w:space="0" w:color="auto"/>
                        <w:left w:val="none" w:sz="0" w:space="0" w:color="auto"/>
                        <w:bottom w:val="none" w:sz="0" w:space="0" w:color="auto"/>
                        <w:right w:val="none" w:sz="0" w:space="0" w:color="auto"/>
                      </w:divBdr>
                      <w:divsChild>
                        <w:div w:id="1242790787">
                          <w:marLeft w:val="0"/>
                          <w:marRight w:val="0"/>
                          <w:marTop w:val="0"/>
                          <w:marBottom w:val="0"/>
                          <w:divBdr>
                            <w:top w:val="none" w:sz="0" w:space="0" w:color="auto"/>
                            <w:left w:val="none" w:sz="0" w:space="0" w:color="auto"/>
                            <w:bottom w:val="none" w:sz="0" w:space="0" w:color="auto"/>
                            <w:right w:val="none" w:sz="0" w:space="0" w:color="auto"/>
                          </w:divBdr>
                          <w:divsChild>
                            <w:div w:id="1869751998">
                              <w:marLeft w:val="0"/>
                              <w:marRight w:val="0"/>
                              <w:marTop w:val="0"/>
                              <w:marBottom w:val="0"/>
                              <w:divBdr>
                                <w:top w:val="none" w:sz="0" w:space="0" w:color="auto"/>
                                <w:left w:val="none" w:sz="0" w:space="0" w:color="auto"/>
                                <w:bottom w:val="none" w:sz="0" w:space="0" w:color="auto"/>
                                <w:right w:val="none" w:sz="0" w:space="0" w:color="auto"/>
                              </w:divBdr>
                              <w:divsChild>
                                <w:div w:id="1649625856">
                                  <w:marLeft w:val="0"/>
                                  <w:marRight w:val="0"/>
                                  <w:marTop w:val="0"/>
                                  <w:marBottom w:val="0"/>
                                  <w:divBdr>
                                    <w:top w:val="none" w:sz="0" w:space="0" w:color="auto"/>
                                    <w:left w:val="none" w:sz="0" w:space="0" w:color="auto"/>
                                    <w:bottom w:val="none" w:sz="0" w:space="0" w:color="auto"/>
                                    <w:right w:val="none" w:sz="0" w:space="0" w:color="auto"/>
                                  </w:divBdr>
                                  <w:divsChild>
                                    <w:div w:id="1518350532">
                                      <w:marLeft w:val="0"/>
                                      <w:marRight w:val="0"/>
                                      <w:marTop w:val="0"/>
                                      <w:marBottom w:val="300"/>
                                      <w:divBdr>
                                        <w:top w:val="none" w:sz="0" w:space="0" w:color="auto"/>
                                        <w:left w:val="none" w:sz="0" w:space="0" w:color="auto"/>
                                        <w:bottom w:val="none" w:sz="0" w:space="0" w:color="auto"/>
                                        <w:right w:val="none" w:sz="0" w:space="0" w:color="auto"/>
                                      </w:divBdr>
                                      <w:divsChild>
                                        <w:div w:id="594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995516">
      <w:bodyDiv w:val="1"/>
      <w:marLeft w:val="0"/>
      <w:marRight w:val="0"/>
      <w:marTop w:val="0"/>
      <w:marBottom w:val="0"/>
      <w:divBdr>
        <w:top w:val="none" w:sz="0" w:space="0" w:color="auto"/>
        <w:left w:val="none" w:sz="0" w:space="0" w:color="auto"/>
        <w:bottom w:val="none" w:sz="0" w:space="0" w:color="auto"/>
        <w:right w:val="none" w:sz="0" w:space="0" w:color="auto"/>
      </w:divBdr>
      <w:divsChild>
        <w:div w:id="913515057">
          <w:marLeft w:val="0"/>
          <w:marRight w:val="0"/>
          <w:marTop w:val="0"/>
          <w:marBottom w:val="0"/>
          <w:divBdr>
            <w:top w:val="none" w:sz="0" w:space="0" w:color="auto"/>
            <w:left w:val="none" w:sz="0" w:space="0" w:color="auto"/>
            <w:bottom w:val="none" w:sz="0" w:space="0" w:color="auto"/>
            <w:right w:val="none" w:sz="0" w:space="0" w:color="auto"/>
          </w:divBdr>
          <w:divsChild>
            <w:div w:id="998072688">
              <w:marLeft w:val="0"/>
              <w:marRight w:val="0"/>
              <w:marTop w:val="0"/>
              <w:marBottom w:val="0"/>
              <w:divBdr>
                <w:top w:val="none" w:sz="0" w:space="0" w:color="auto"/>
                <w:left w:val="none" w:sz="0" w:space="0" w:color="auto"/>
                <w:bottom w:val="none" w:sz="0" w:space="0" w:color="auto"/>
                <w:right w:val="none" w:sz="0" w:space="0" w:color="auto"/>
              </w:divBdr>
              <w:divsChild>
                <w:div w:id="1169904834">
                  <w:marLeft w:val="0"/>
                  <w:marRight w:val="0"/>
                  <w:marTop w:val="0"/>
                  <w:marBottom w:val="0"/>
                  <w:divBdr>
                    <w:top w:val="none" w:sz="0" w:space="0" w:color="auto"/>
                    <w:left w:val="none" w:sz="0" w:space="0" w:color="auto"/>
                    <w:bottom w:val="none" w:sz="0" w:space="0" w:color="auto"/>
                    <w:right w:val="none" w:sz="0" w:space="0" w:color="auto"/>
                  </w:divBdr>
                  <w:divsChild>
                    <w:div w:id="1903633549">
                      <w:marLeft w:val="0"/>
                      <w:marRight w:val="0"/>
                      <w:marTop w:val="0"/>
                      <w:marBottom w:val="0"/>
                      <w:divBdr>
                        <w:top w:val="none" w:sz="0" w:space="0" w:color="auto"/>
                        <w:left w:val="none" w:sz="0" w:space="0" w:color="auto"/>
                        <w:bottom w:val="none" w:sz="0" w:space="0" w:color="auto"/>
                        <w:right w:val="none" w:sz="0" w:space="0" w:color="auto"/>
                      </w:divBdr>
                      <w:divsChild>
                        <w:div w:id="1359813677">
                          <w:marLeft w:val="0"/>
                          <w:marRight w:val="0"/>
                          <w:marTop w:val="0"/>
                          <w:marBottom w:val="0"/>
                          <w:divBdr>
                            <w:top w:val="none" w:sz="0" w:space="0" w:color="auto"/>
                            <w:left w:val="none" w:sz="0" w:space="0" w:color="auto"/>
                            <w:bottom w:val="none" w:sz="0" w:space="0" w:color="auto"/>
                            <w:right w:val="none" w:sz="0" w:space="0" w:color="auto"/>
                          </w:divBdr>
                          <w:divsChild>
                            <w:div w:id="856577132">
                              <w:marLeft w:val="0"/>
                              <w:marRight w:val="0"/>
                              <w:marTop w:val="0"/>
                              <w:marBottom w:val="0"/>
                              <w:divBdr>
                                <w:top w:val="none" w:sz="0" w:space="0" w:color="auto"/>
                                <w:left w:val="none" w:sz="0" w:space="0" w:color="auto"/>
                                <w:bottom w:val="none" w:sz="0" w:space="0" w:color="auto"/>
                                <w:right w:val="none" w:sz="0" w:space="0" w:color="auto"/>
                              </w:divBdr>
                              <w:divsChild>
                                <w:div w:id="753822926">
                                  <w:marLeft w:val="0"/>
                                  <w:marRight w:val="0"/>
                                  <w:marTop w:val="0"/>
                                  <w:marBottom w:val="0"/>
                                  <w:divBdr>
                                    <w:top w:val="none" w:sz="0" w:space="0" w:color="auto"/>
                                    <w:left w:val="none" w:sz="0" w:space="0" w:color="auto"/>
                                    <w:bottom w:val="none" w:sz="0" w:space="0" w:color="auto"/>
                                    <w:right w:val="none" w:sz="0" w:space="0" w:color="auto"/>
                                  </w:divBdr>
                                  <w:divsChild>
                                    <w:div w:id="884828826">
                                      <w:marLeft w:val="0"/>
                                      <w:marRight w:val="0"/>
                                      <w:marTop w:val="0"/>
                                      <w:marBottom w:val="300"/>
                                      <w:divBdr>
                                        <w:top w:val="none" w:sz="0" w:space="0" w:color="auto"/>
                                        <w:left w:val="none" w:sz="0" w:space="0" w:color="auto"/>
                                        <w:bottom w:val="none" w:sz="0" w:space="0" w:color="auto"/>
                                        <w:right w:val="none" w:sz="0" w:space="0" w:color="auto"/>
                                      </w:divBdr>
                                      <w:divsChild>
                                        <w:div w:id="1342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D422B-90D0-422D-AD80-FCC246B8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5</TotalTime>
  <Pages>1</Pages>
  <Words>331</Words>
  <Characters>1758</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3</cp:revision>
  <cp:lastPrinted>2015-10-27T09:54:00Z</cp:lastPrinted>
  <dcterms:created xsi:type="dcterms:W3CDTF">2015-12-15T08:38:00Z</dcterms:created>
  <dcterms:modified xsi:type="dcterms:W3CDTF">2015-12-15T08:43:00Z</dcterms:modified>
</cp:coreProperties>
</file>