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8413" w14:textId="701D1441" w:rsidR="00292CB8" w:rsidRPr="00875807" w:rsidRDefault="008308A6" w:rsidP="00292CB8">
      <w:pPr>
        <w:jc w:val="right"/>
        <w:rPr>
          <w:lang w:val="de-DE"/>
        </w:rPr>
      </w:pPr>
      <w:r w:rsidRPr="00875807">
        <w:rPr>
          <w:lang w:val="de-DE"/>
        </w:rPr>
        <w:t>Frankfurt</w:t>
      </w:r>
      <w:r w:rsidR="00380103" w:rsidRPr="00875807">
        <w:rPr>
          <w:lang w:val="de-DE"/>
        </w:rPr>
        <w:t xml:space="preserve"> am Main</w:t>
      </w:r>
      <w:r w:rsidR="00A532A5" w:rsidRPr="00875807">
        <w:rPr>
          <w:lang w:val="de-DE"/>
        </w:rPr>
        <w:t xml:space="preserve">, </w:t>
      </w:r>
      <w:r w:rsidR="004412E0" w:rsidRPr="00875807">
        <w:rPr>
          <w:lang w:val="de-DE"/>
        </w:rPr>
        <w:t>November</w:t>
      </w:r>
      <w:r w:rsidR="00C11625" w:rsidRPr="00875807">
        <w:rPr>
          <w:lang w:val="de-DE"/>
        </w:rPr>
        <w:t xml:space="preserve"> </w:t>
      </w:r>
      <w:r w:rsidR="00E73343" w:rsidRPr="00875807">
        <w:rPr>
          <w:lang w:val="de-DE"/>
        </w:rPr>
        <w:t>201</w:t>
      </w:r>
      <w:r w:rsidR="00764177" w:rsidRPr="00875807">
        <w:rPr>
          <w:lang w:val="de-DE"/>
        </w:rPr>
        <w:t>7</w:t>
      </w:r>
    </w:p>
    <w:p w14:paraId="38BCA7E4" w14:textId="77777777" w:rsidR="001C077F" w:rsidRPr="00875807" w:rsidRDefault="001C077F" w:rsidP="00292CB8">
      <w:pPr>
        <w:jc w:val="right"/>
        <w:rPr>
          <w:rFonts w:eastAsia="Times New Roman"/>
          <w:b/>
          <w:bCs/>
          <w:lang w:val="de-DE"/>
        </w:rPr>
      </w:pPr>
    </w:p>
    <w:p w14:paraId="7332B095" w14:textId="7D2635E1" w:rsidR="00074C8C" w:rsidRPr="00875807" w:rsidRDefault="00875807" w:rsidP="001C077F">
      <w:pPr>
        <w:pStyle w:val="MBberschriftgro"/>
        <w:spacing w:before="100" w:beforeAutospacing="1" w:after="100" w:afterAutospacing="1" w:line="280" w:lineRule="atLeast"/>
      </w:pPr>
      <w:r w:rsidRPr="00875807">
        <w:t>Schweizer Design &amp; Lifestyle Hotels</w:t>
      </w:r>
      <w:r w:rsidR="0041029A">
        <w:t xml:space="preserve"> zu Gast bei </w:t>
      </w:r>
      <w:proofErr w:type="spellStart"/>
      <w:r w:rsidR="0041029A">
        <w:t>stilwerk</w:t>
      </w:r>
      <w:proofErr w:type="spellEnd"/>
    </w:p>
    <w:p w14:paraId="0A3DE1E8" w14:textId="21B04EE2" w:rsidR="0015507A" w:rsidRPr="00875807" w:rsidRDefault="00875807" w:rsidP="001844BA">
      <w:pPr>
        <w:rPr>
          <w:rFonts w:cs="Arial"/>
          <w:b/>
          <w:lang w:val="de-DE"/>
        </w:rPr>
      </w:pPr>
      <w:r w:rsidRPr="00875807">
        <w:rPr>
          <w:rFonts w:cs="Arial"/>
          <w:b/>
          <w:lang w:val="de-DE"/>
        </w:rPr>
        <w:t xml:space="preserve">Sie stehen für innovative Architektur, stilsicheres Design und eine unvergleichliche Atmosphäre: Die Schweizer Design &amp; Lifestyle Hotels verbinden visionäre Gestaltungsideen und traditionelle Gastfreundschaft. Im </w:t>
      </w:r>
      <w:r w:rsidR="000C3B82">
        <w:rPr>
          <w:rFonts w:cs="Arial"/>
          <w:b/>
          <w:lang w:val="de-DE"/>
        </w:rPr>
        <w:t xml:space="preserve">November und </w:t>
      </w:r>
      <w:r w:rsidRPr="00875807">
        <w:rPr>
          <w:rFonts w:cs="Arial"/>
          <w:b/>
          <w:lang w:val="de-DE"/>
        </w:rPr>
        <w:t xml:space="preserve">Dezember präsentieren </w:t>
      </w:r>
      <w:r w:rsidR="00F52491">
        <w:rPr>
          <w:rFonts w:cs="Arial"/>
          <w:b/>
          <w:lang w:val="de-DE"/>
        </w:rPr>
        <w:t>s</w:t>
      </w:r>
      <w:r w:rsidRPr="00875807">
        <w:rPr>
          <w:rFonts w:cs="Arial"/>
          <w:b/>
          <w:lang w:val="de-DE"/>
        </w:rPr>
        <w:t xml:space="preserve">ie sich in den </w:t>
      </w:r>
      <w:proofErr w:type="spellStart"/>
      <w:r w:rsidR="00B74C16">
        <w:rPr>
          <w:rFonts w:cs="Arial"/>
          <w:b/>
          <w:lang w:val="de-DE"/>
        </w:rPr>
        <w:t>s</w:t>
      </w:r>
      <w:r w:rsidRPr="00875807">
        <w:rPr>
          <w:rFonts w:cs="Arial"/>
          <w:b/>
          <w:lang w:val="de-DE"/>
        </w:rPr>
        <w:t>tilwerk</w:t>
      </w:r>
      <w:proofErr w:type="spellEnd"/>
      <w:r w:rsidRPr="00875807">
        <w:rPr>
          <w:rFonts w:cs="Arial"/>
          <w:b/>
          <w:lang w:val="de-DE"/>
        </w:rPr>
        <w:t xml:space="preserve"> </w:t>
      </w:r>
      <w:r w:rsidR="00F52491">
        <w:rPr>
          <w:rFonts w:cs="Arial"/>
          <w:b/>
          <w:lang w:val="de-DE"/>
        </w:rPr>
        <w:t>Häusern</w:t>
      </w:r>
      <w:r w:rsidRPr="00875807">
        <w:rPr>
          <w:rFonts w:cs="Arial"/>
          <w:b/>
          <w:lang w:val="de-DE"/>
        </w:rPr>
        <w:t xml:space="preserve"> Berlin, Hamburg und Düsseldorf.</w:t>
      </w:r>
    </w:p>
    <w:p w14:paraId="1CB38C07" w14:textId="77777777" w:rsidR="00E142A5" w:rsidRPr="00875807" w:rsidRDefault="00E142A5" w:rsidP="00430D1F">
      <w:pPr>
        <w:rPr>
          <w:rFonts w:eastAsia="Times New Roman" w:cs="Arial"/>
          <w:lang w:val="de-DE"/>
        </w:rPr>
      </w:pPr>
    </w:p>
    <w:p w14:paraId="053D1459" w14:textId="4C679055" w:rsidR="00875807" w:rsidRPr="00875807" w:rsidRDefault="00875807" w:rsidP="00875807">
      <w:pPr>
        <w:rPr>
          <w:rFonts w:eastAsia="Times New Roman"/>
          <w:lang w:val="de-DE"/>
        </w:rPr>
      </w:pPr>
      <w:r w:rsidRPr="00875807">
        <w:rPr>
          <w:rFonts w:eastAsia="Times New Roman"/>
          <w:lang w:val="de-DE"/>
        </w:rPr>
        <w:t>Ob als modern gestaltete Rückzugsoase mitten in der Stadt oder als inspirierendes Juwel in der ursprünglichen Bergwelt: Die Design &amp; Lifest</w:t>
      </w:r>
      <w:r w:rsidR="00F52491">
        <w:rPr>
          <w:rFonts w:eastAsia="Times New Roman"/>
          <w:lang w:val="de-DE"/>
        </w:rPr>
        <w:t>yle Hotels sind an keine Sterne</w:t>
      </w:r>
      <w:r w:rsidRPr="00875807">
        <w:rPr>
          <w:rFonts w:eastAsia="Times New Roman"/>
          <w:lang w:val="de-DE"/>
        </w:rPr>
        <w:t xml:space="preserve">kategorie gebunden. Was sie verbindet, </w:t>
      </w:r>
      <w:r w:rsidR="00F52491">
        <w:rPr>
          <w:rFonts w:eastAsia="Times New Roman"/>
          <w:lang w:val="de-DE"/>
        </w:rPr>
        <w:t>sind</w:t>
      </w:r>
      <w:r w:rsidRPr="00875807">
        <w:rPr>
          <w:rFonts w:eastAsia="Times New Roman"/>
          <w:lang w:val="de-DE"/>
        </w:rPr>
        <w:t xml:space="preserve"> eine zeitgemäße Atmosphäre und die individuelle Note. </w:t>
      </w:r>
      <w:r w:rsidR="00796A0B">
        <w:rPr>
          <w:rFonts w:eastAsia="Times New Roman"/>
          <w:lang w:val="de-DE"/>
        </w:rPr>
        <w:t>D</w:t>
      </w:r>
      <w:r w:rsidRPr="00875807">
        <w:rPr>
          <w:rFonts w:eastAsia="Times New Roman"/>
          <w:lang w:val="de-DE"/>
        </w:rPr>
        <w:t>iesen Häusern</w:t>
      </w:r>
      <w:r w:rsidR="00796A0B">
        <w:rPr>
          <w:rFonts w:eastAsia="Times New Roman"/>
          <w:lang w:val="de-DE"/>
        </w:rPr>
        <w:t xml:space="preserve"> ist</w:t>
      </w:r>
      <w:r w:rsidRPr="00875807">
        <w:rPr>
          <w:rFonts w:eastAsia="Times New Roman"/>
          <w:lang w:val="de-DE"/>
        </w:rPr>
        <w:t xml:space="preserve"> nur das Beste gut genug: Innovative Architektur haucht mit wertvollen Materialien alten </w:t>
      </w:r>
      <w:r w:rsidR="00F52491">
        <w:rPr>
          <w:rFonts w:eastAsia="Times New Roman"/>
          <w:lang w:val="de-DE"/>
        </w:rPr>
        <w:t>Gemäuern</w:t>
      </w:r>
      <w:r w:rsidRPr="00875807">
        <w:rPr>
          <w:rFonts w:eastAsia="Times New Roman"/>
          <w:lang w:val="de-DE"/>
        </w:rPr>
        <w:t xml:space="preserve"> neues Leben ein. Verspielte Details sorgen im schlichten Raum für Spannung. Kein Haus ist wie das andere, </w:t>
      </w:r>
      <w:r w:rsidR="00C43ECA">
        <w:rPr>
          <w:rFonts w:eastAsia="Times New Roman"/>
          <w:lang w:val="de-DE"/>
        </w:rPr>
        <w:t>es</w:t>
      </w:r>
      <w:r w:rsidR="00F52491">
        <w:rPr>
          <w:rFonts w:eastAsia="Times New Roman"/>
          <w:lang w:val="de-DE"/>
        </w:rPr>
        <w:t xml:space="preserve"> verbindet aber</w:t>
      </w:r>
      <w:r w:rsidRPr="00875807">
        <w:rPr>
          <w:rFonts w:eastAsia="Times New Roman"/>
          <w:lang w:val="de-DE"/>
        </w:rPr>
        <w:t xml:space="preserve"> das konsequent umgesetzte Designkonzept als Voraussetzung für die Aufnahme in den </w:t>
      </w:r>
      <w:r>
        <w:rPr>
          <w:rFonts w:eastAsia="Times New Roman"/>
          <w:lang w:val="de-DE"/>
        </w:rPr>
        <w:t>exklusiven</w:t>
      </w:r>
      <w:r w:rsidRPr="00875807">
        <w:rPr>
          <w:rFonts w:eastAsia="Times New Roman"/>
          <w:lang w:val="de-DE"/>
        </w:rPr>
        <w:t xml:space="preserve"> Kreis der Design &amp; Lifestyle Hotels.</w:t>
      </w:r>
      <w:r w:rsidR="00B74C16">
        <w:rPr>
          <w:rFonts w:eastAsia="Times New Roman"/>
          <w:lang w:val="de-DE"/>
        </w:rPr>
        <w:t xml:space="preserve"> </w:t>
      </w:r>
      <w:r w:rsidR="00C43ECA">
        <w:rPr>
          <w:rFonts w:eastAsia="Times New Roman"/>
          <w:lang w:val="de-DE"/>
        </w:rPr>
        <w:br/>
      </w:r>
      <w:r w:rsidR="00F52491" w:rsidRPr="00F52491">
        <w:rPr>
          <w:rFonts w:eastAsia="Times New Roman"/>
          <w:lang w:val="de-DE"/>
        </w:rPr>
        <w:t>www.myswitzerland.com/de-de/empfehlungen/design-und-lifestyle-hotels.html</w:t>
      </w:r>
    </w:p>
    <w:p w14:paraId="0D92901C" w14:textId="77777777" w:rsidR="00875807" w:rsidRPr="00875807" w:rsidRDefault="00875807" w:rsidP="00875807">
      <w:pPr>
        <w:rPr>
          <w:rFonts w:eastAsia="Times New Roman"/>
          <w:lang w:val="de-DE"/>
        </w:rPr>
      </w:pPr>
    </w:p>
    <w:p w14:paraId="3DC11D74" w14:textId="6FCB47CC" w:rsidR="00875807" w:rsidRPr="00875807" w:rsidRDefault="00875807" w:rsidP="00875807">
      <w:pPr>
        <w:rPr>
          <w:rFonts w:eastAsia="Times New Roman"/>
          <w:b/>
          <w:lang w:val="de-DE"/>
        </w:rPr>
      </w:pPr>
      <w:proofErr w:type="spellStart"/>
      <w:r w:rsidRPr="00875807">
        <w:rPr>
          <w:rFonts w:eastAsia="Times New Roman"/>
          <w:b/>
          <w:lang w:val="de-DE"/>
        </w:rPr>
        <w:t>Hotelleriesuisse</w:t>
      </w:r>
      <w:proofErr w:type="spellEnd"/>
      <w:r w:rsidRPr="00875807">
        <w:rPr>
          <w:rFonts w:eastAsia="Times New Roman"/>
          <w:b/>
          <w:lang w:val="de-DE"/>
        </w:rPr>
        <w:t xml:space="preserve"> als Partner</w:t>
      </w:r>
    </w:p>
    <w:p w14:paraId="35D5DD00" w14:textId="759D5F9D" w:rsidR="00875807" w:rsidRPr="00875807" w:rsidRDefault="00875807" w:rsidP="00875807">
      <w:pPr>
        <w:rPr>
          <w:rFonts w:eastAsia="Times New Roman"/>
          <w:lang w:val="de-DE"/>
        </w:rPr>
      </w:pPr>
      <w:r w:rsidRPr="00875807">
        <w:rPr>
          <w:rFonts w:eastAsia="Times New Roman"/>
          <w:lang w:val="de-DE"/>
        </w:rPr>
        <w:t xml:space="preserve">Als Partner prüft der Verband </w:t>
      </w:r>
      <w:proofErr w:type="spellStart"/>
      <w:r w:rsidRPr="00875807">
        <w:rPr>
          <w:rFonts w:eastAsia="Times New Roman"/>
          <w:lang w:val="de-DE"/>
        </w:rPr>
        <w:t>hotelleriesuisse</w:t>
      </w:r>
      <w:proofErr w:type="spellEnd"/>
      <w:r w:rsidRPr="00875807">
        <w:rPr>
          <w:rFonts w:eastAsia="Times New Roman"/>
          <w:lang w:val="de-DE"/>
        </w:rPr>
        <w:t xml:space="preserve"> die Qualitätskriterien und vergibt die Zertifizierung. Dabei steht das Gesamtkonz</w:t>
      </w:r>
      <w:r w:rsidR="00C43ECA">
        <w:rPr>
          <w:rFonts w:eastAsia="Times New Roman"/>
          <w:lang w:val="de-DE"/>
        </w:rPr>
        <w:t>ept des Designhotels im Zentrum</w:t>
      </w:r>
      <w:r w:rsidRPr="00875807">
        <w:rPr>
          <w:rFonts w:eastAsia="Times New Roman"/>
          <w:lang w:val="de-DE"/>
        </w:rPr>
        <w:t xml:space="preserve">. Es soll alle Aspekte der Hotellerie umfassen, </w:t>
      </w:r>
      <w:r w:rsidR="00F52491">
        <w:rPr>
          <w:rFonts w:eastAsia="Times New Roman"/>
          <w:lang w:val="de-DE"/>
        </w:rPr>
        <w:t>von der Übernachtung</w:t>
      </w:r>
      <w:r w:rsidRPr="00875807">
        <w:rPr>
          <w:rFonts w:eastAsia="Times New Roman"/>
          <w:lang w:val="de-DE"/>
        </w:rPr>
        <w:t xml:space="preserve"> über den Genuss bis zur Arbeitsatmosphäre, von Architektur über die Funktionalität bis zur Dienstleistungsqualität. </w:t>
      </w:r>
      <w:r w:rsidR="00B74C16">
        <w:rPr>
          <w:rFonts w:eastAsia="Times New Roman"/>
          <w:lang w:val="de-DE"/>
        </w:rPr>
        <w:t>www.hotelleriesuisse.ch</w:t>
      </w:r>
    </w:p>
    <w:p w14:paraId="20F1D219" w14:textId="77777777" w:rsidR="002057C6" w:rsidRDefault="002057C6" w:rsidP="00C11625">
      <w:pPr>
        <w:rPr>
          <w:rFonts w:eastAsia="Times New Roman"/>
          <w:lang w:val="de-DE"/>
        </w:rPr>
      </w:pPr>
    </w:p>
    <w:p w14:paraId="41C66080" w14:textId="47FE1BA0" w:rsidR="000C3B82" w:rsidRPr="000C3B82" w:rsidRDefault="000C3B82" w:rsidP="00C11625">
      <w:pPr>
        <w:rPr>
          <w:rFonts w:eastAsia="Times New Roman"/>
          <w:b/>
          <w:lang w:val="de-DE"/>
        </w:rPr>
      </w:pPr>
      <w:r w:rsidRPr="000C3B82">
        <w:rPr>
          <w:rFonts w:eastAsia="Times New Roman"/>
          <w:b/>
          <w:lang w:val="de-DE"/>
        </w:rPr>
        <w:t xml:space="preserve">Kooperation mit </w:t>
      </w:r>
      <w:proofErr w:type="spellStart"/>
      <w:r w:rsidR="00B74C16">
        <w:rPr>
          <w:rFonts w:eastAsia="Times New Roman"/>
          <w:b/>
          <w:lang w:val="de-DE"/>
        </w:rPr>
        <w:t>s</w:t>
      </w:r>
      <w:r w:rsidRPr="000C3B82">
        <w:rPr>
          <w:rFonts w:eastAsia="Times New Roman"/>
          <w:b/>
          <w:lang w:val="de-DE"/>
        </w:rPr>
        <w:t>tilwerk</w:t>
      </w:r>
      <w:proofErr w:type="spellEnd"/>
    </w:p>
    <w:p w14:paraId="7270EE7B" w14:textId="30BDE0A4" w:rsidR="000C3B82" w:rsidRPr="00875807" w:rsidRDefault="00796A0B" w:rsidP="00C11625">
      <w:pPr>
        <w:rPr>
          <w:rFonts w:eastAsia="Times New Roman"/>
          <w:lang w:val="de-DE"/>
        </w:rPr>
      </w:pPr>
      <w:r>
        <w:rPr>
          <w:rFonts w:eastAsia="Times New Roman"/>
          <w:lang w:val="de-DE"/>
        </w:rPr>
        <w:t>Bereits im dritten Jahr in Folge gehen die Design &amp; Lifestyle Hotels aus der Schweiz eine Marketingkooperation mit dem deutschen Design</w:t>
      </w:r>
      <w:r w:rsidR="00F52491">
        <w:rPr>
          <w:rFonts w:eastAsia="Times New Roman"/>
          <w:lang w:val="de-DE"/>
        </w:rPr>
        <w:t>center</w:t>
      </w:r>
      <w:r>
        <w:rPr>
          <w:rFonts w:eastAsia="Times New Roman"/>
          <w:lang w:val="de-DE"/>
        </w:rPr>
        <w:t xml:space="preserve"> „</w:t>
      </w:r>
      <w:proofErr w:type="spellStart"/>
      <w:r>
        <w:rPr>
          <w:rFonts w:eastAsia="Times New Roman"/>
          <w:lang w:val="de-DE"/>
        </w:rPr>
        <w:t>stilwerk</w:t>
      </w:r>
      <w:proofErr w:type="spellEnd"/>
      <w:r>
        <w:rPr>
          <w:rFonts w:eastAsia="Times New Roman"/>
          <w:lang w:val="de-DE"/>
        </w:rPr>
        <w:t>“ ein. Vom 13. November bis zum 31.</w:t>
      </w:r>
      <w:bookmarkStart w:id="0" w:name="_GoBack"/>
      <w:bookmarkEnd w:id="0"/>
      <w:r w:rsidR="00A30F43">
        <w:rPr>
          <w:rFonts w:eastAsia="Times New Roman"/>
          <w:lang w:val="de-DE"/>
        </w:rPr>
        <w:t> </w:t>
      </w:r>
      <w:r>
        <w:rPr>
          <w:rFonts w:eastAsia="Times New Roman"/>
          <w:lang w:val="de-DE"/>
        </w:rPr>
        <w:t xml:space="preserve">Dezember 2017 </w:t>
      </w:r>
      <w:r w:rsidR="00B74C16">
        <w:rPr>
          <w:rFonts w:eastAsia="Times New Roman"/>
          <w:lang w:val="de-DE"/>
        </w:rPr>
        <w:t xml:space="preserve">informieren Broschüren </w:t>
      </w:r>
      <w:r w:rsidR="00C43ECA">
        <w:rPr>
          <w:rFonts w:eastAsia="Times New Roman"/>
          <w:lang w:val="de-DE"/>
        </w:rPr>
        <w:t>und</w:t>
      </w:r>
      <w:r w:rsidR="00B74C16">
        <w:rPr>
          <w:rFonts w:eastAsia="Times New Roman"/>
          <w:lang w:val="de-DE"/>
        </w:rPr>
        <w:t xml:space="preserve"> Screens in den Filialen Berlin, Hamburg und Düsseldorf über die Schweizer Hotels. Diverse Maßnahmen in den Social</w:t>
      </w:r>
      <w:r w:rsidR="00A30F43">
        <w:rPr>
          <w:rFonts w:eastAsia="Times New Roman"/>
          <w:lang w:val="de-DE"/>
        </w:rPr>
        <w:t>-</w:t>
      </w:r>
      <w:r w:rsidR="00B74C16">
        <w:rPr>
          <w:rFonts w:eastAsia="Times New Roman"/>
          <w:lang w:val="de-DE"/>
        </w:rPr>
        <w:t>Media</w:t>
      </w:r>
      <w:r w:rsidR="00A30F43">
        <w:rPr>
          <w:rFonts w:eastAsia="Times New Roman"/>
          <w:lang w:val="de-DE"/>
        </w:rPr>
        <w:t>-</w:t>
      </w:r>
      <w:r w:rsidR="00B74C16">
        <w:rPr>
          <w:rFonts w:eastAsia="Times New Roman"/>
          <w:lang w:val="de-DE"/>
        </w:rPr>
        <w:t>Kanälen inklusive eines Gewinnspiel</w:t>
      </w:r>
      <w:r w:rsidR="00C43ECA">
        <w:rPr>
          <w:rFonts w:eastAsia="Times New Roman"/>
          <w:lang w:val="de-DE"/>
        </w:rPr>
        <w:t>s</w:t>
      </w:r>
      <w:r w:rsidR="00B74C16">
        <w:rPr>
          <w:rFonts w:eastAsia="Times New Roman"/>
          <w:lang w:val="de-DE"/>
        </w:rPr>
        <w:t xml:space="preserve"> runden die Kooperation ab. www.stilwerk.com</w:t>
      </w:r>
    </w:p>
    <w:p w14:paraId="7815BC1B" w14:textId="77777777" w:rsidR="002057C6" w:rsidRPr="00875807" w:rsidRDefault="002057C6" w:rsidP="00C11625">
      <w:pPr>
        <w:rPr>
          <w:rFonts w:eastAsia="Times New Roman"/>
          <w:lang w:val="de-DE"/>
        </w:rPr>
      </w:pPr>
    </w:p>
    <w:p w14:paraId="40D358AF" w14:textId="2181FD45" w:rsidR="00A7629E" w:rsidRPr="00875807" w:rsidRDefault="00A7629E" w:rsidP="001C077F">
      <w:pPr>
        <w:rPr>
          <w:b/>
          <w:lang w:val="de-DE"/>
        </w:rPr>
      </w:pPr>
      <w:r w:rsidRPr="00875807">
        <w:rPr>
          <w:b/>
          <w:lang w:val="de-DE"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18252DB1" w14:textId="77777777" w:rsidR="00A7629E" w:rsidRPr="00875807" w:rsidRDefault="00A7629E" w:rsidP="00712936">
      <w:pPr>
        <w:rPr>
          <w:lang w:val="de-DE"/>
        </w:rPr>
      </w:pPr>
    </w:p>
    <w:p w14:paraId="55470ACF" w14:textId="72664770" w:rsidR="00292CB8" w:rsidRPr="00875807" w:rsidRDefault="00292CB8" w:rsidP="00712936">
      <w:pPr>
        <w:rPr>
          <w:b/>
          <w:color w:val="808080" w:themeColor="background1" w:themeShade="80"/>
          <w:lang w:val="de-DE"/>
        </w:rPr>
      </w:pPr>
      <w:r w:rsidRPr="00875807">
        <w:rPr>
          <w:b/>
          <w:color w:val="808080" w:themeColor="background1" w:themeShade="80"/>
          <w:lang w:val="de-DE"/>
        </w:rPr>
        <w:t>Informationen an die Medien</w:t>
      </w:r>
    </w:p>
    <w:p w14:paraId="21769D5D" w14:textId="4A580807" w:rsidR="00292CB8" w:rsidRPr="00875807" w:rsidRDefault="00292CB8" w:rsidP="00712936">
      <w:pPr>
        <w:rPr>
          <w:color w:val="808080" w:themeColor="background1" w:themeShade="80"/>
          <w:lang w:val="de-DE"/>
        </w:rPr>
      </w:pPr>
      <w:r w:rsidRPr="00875807">
        <w:rPr>
          <w:color w:val="808080" w:themeColor="background1" w:themeShade="80"/>
          <w:lang w:val="de-DE"/>
        </w:rPr>
        <w:t xml:space="preserve">Ein </w:t>
      </w:r>
      <w:proofErr w:type="spellStart"/>
      <w:r w:rsidRPr="00875807">
        <w:rPr>
          <w:color w:val="808080" w:themeColor="background1" w:themeShade="80"/>
          <w:lang w:val="de-DE"/>
        </w:rPr>
        <w:t>Keyvisual</w:t>
      </w:r>
      <w:proofErr w:type="spellEnd"/>
      <w:r w:rsidRPr="00875807">
        <w:rPr>
          <w:color w:val="808080" w:themeColor="background1" w:themeShade="80"/>
          <w:lang w:val="de-DE"/>
        </w:rPr>
        <w:t xml:space="preserve"> zu dieser Meldung sowie andere Medienmitteilungen und Informationen finden Sie auf </w:t>
      </w:r>
      <w:r w:rsidR="001D3248" w:rsidRPr="00875807">
        <w:rPr>
          <w:color w:val="808080" w:themeColor="background1" w:themeShade="80"/>
          <w:lang w:val="de-DE"/>
        </w:rPr>
        <w:t>www.MySwitzerland.com/medien-de</w:t>
      </w:r>
    </w:p>
    <w:p w14:paraId="29BD42DD" w14:textId="77777777" w:rsidR="00C35393" w:rsidRPr="00875807" w:rsidRDefault="00C35393" w:rsidP="00712936">
      <w:pPr>
        <w:rPr>
          <w:b/>
          <w:color w:val="808080" w:themeColor="background1" w:themeShade="80"/>
          <w:lang w:val="de-DE"/>
        </w:rPr>
      </w:pPr>
    </w:p>
    <w:p w14:paraId="06CD3144" w14:textId="1FF75A2C" w:rsidR="00DF508B" w:rsidRPr="00875807" w:rsidRDefault="00DF508B" w:rsidP="006813C9">
      <w:pPr>
        <w:tabs>
          <w:tab w:val="left" w:pos="2393"/>
        </w:tabs>
        <w:rPr>
          <w:color w:val="808080" w:themeColor="background1" w:themeShade="80"/>
          <w:lang w:val="de-DE"/>
        </w:rPr>
      </w:pPr>
      <w:r w:rsidRPr="00875807">
        <w:rPr>
          <w:color w:val="808080" w:themeColor="background1" w:themeShade="80"/>
          <w:lang w:val="de-DE"/>
        </w:rPr>
        <w:t>Weitere Auskünfte:</w:t>
      </w:r>
    </w:p>
    <w:p w14:paraId="08E7B1EF" w14:textId="77777777" w:rsidR="00DF508B" w:rsidRPr="00875807" w:rsidRDefault="00DF508B" w:rsidP="002005EF">
      <w:pPr>
        <w:rPr>
          <w:color w:val="808080" w:themeColor="background1" w:themeShade="80"/>
          <w:lang w:val="de-DE"/>
        </w:rPr>
      </w:pPr>
      <w:r w:rsidRPr="00875807">
        <w:rPr>
          <w:color w:val="808080" w:themeColor="background1" w:themeShade="80"/>
          <w:lang w:val="de-DE"/>
        </w:rPr>
        <w:t xml:space="preserve">Thomas </w:t>
      </w:r>
      <w:proofErr w:type="spellStart"/>
      <w:r w:rsidRPr="00875807">
        <w:rPr>
          <w:color w:val="808080" w:themeColor="background1" w:themeShade="80"/>
          <w:lang w:val="de-DE"/>
        </w:rPr>
        <w:t>Vetsch</w:t>
      </w:r>
      <w:proofErr w:type="spellEnd"/>
      <w:r w:rsidRPr="00875807">
        <w:rPr>
          <w:color w:val="808080" w:themeColor="background1" w:themeShade="80"/>
          <w:lang w:val="de-DE"/>
        </w:rPr>
        <w:t xml:space="preserve">, </w:t>
      </w:r>
      <w:proofErr w:type="spellStart"/>
      <w:r w:rsidRPr="00875807">
        <w:rPr>
          <w:color w:val="808080" w:themeColor="background1" w:themeShade="80"/>
          <w:lang w:val="de-DE"/>
        </w:rPr>
        <w:t>District</w:t>
      </w:r>
      <w:proofErr w:type="spellEnd"/>
      <w:r w:rsidRPr="00875807">
        <w:rPr>
          <w:color w:val="808080" w:themeColor="background1" w:themeShade="80"/>
          <w:lang w:val="de-DE"/>
        </w:rPr>
        <w:t xml:space="preserve"> Manager Nord- und Ostdeutschland</w:t>
      </w:r>
    </w:p>
    <w:p w14:paraId="1586CCFC" w14:textId="5674DB01" w:rsidR="00156F96" w:rsidRPr="00875807" w:rsidRDefault="00DF508B" w:rsidP="002005EF">
      <w:pPr>
        <w:rPr>
          <w:color w:val="808080" w:themeColor="background1" w:themeShade="80"/>
          <w:lang w:val="de-DE"/>
        </w:rPr>
      </w:pPr>
      <w:r w:rsidRPr="00875807">
        <w:rPr>
          <w:color w:val="808080" w:themeColor="background1" w:themeShade="80"/>
          <w:lang w:val="de-DE"/>
        </w:rPr>
        <w:t xml:space="preserve">Telefon 030 – 695 797 111, E-Mail: </w:t>
      </w:r>
      <w:r w:rsidR="00A97A97" w:rsidRPr="00875807">
        <w:rPr>
          <w:color w:val="808080" w:themeColor="background1" w:themeShade="80"/>
          <w:lang w:val="de-DE"/>
        </w:rPr>
        <w:t xml:space="preserve">thomas.vetsch@switzerland.com, </w:t>
      </w:r>
      <w:proofErr w:type="spellStart"/>
      <w:r w:rsidR="00C70FC3" w:rsidRPr="00875807">
        <w:rPr>
          <w:color w:val="808080" w:themeColor="background1" w:themeShade="80"/>
          <w:lang w:val="de-DE"/>
        </w:rPr>
        <w:t>Twitter</w:t>
      </w:r>
      <w:proofErr w:type="spellEnd"/>
      <w:r w:rsidR="00C70FC3" w:rsidRPr="00875807">
        <w:rPr>
          <w:color w:val="808080" w:themeColor="background1" w:themeShade="80"/>
          <w:lang w:val="de-DE"/>
        </w:rPr>
        <w:t xml:space="preserve">: </w:t>
      </w:r>
      <w:r w:rsidR="00A97A97" w:rsidRPr="00875807">
        <w:rPr>
          <w:color w:val="808080" w:themeColor="background1" w:themeShade="80"/>
          <w:lang w:val="de-DE"/>
        </w:rPr>
        <w:t>@</w:t>
      </w:r>
      <w:proofErr w:type="spellStart"/>
      <w:r w:rsidR="00A97A97" w:rsidRPr="00875807">
        <w:rPr>
          <w:color w:val="808080" w:themeColor="background1" w:themeShade="80"/>
          <w:lang w:val="de-DE"/>
        </w:rPr>
        <w:t>STMediaD</w:t>
      </w:r>
      <w:proofErr w:type="spellEnd"/>
    </w:p>
    <w:p w14:paraId="457F86EC" w14:textId="77777777" w:rsidR="00FD70FF" w:rsidRPr="00875807" w:rsidRDefault="00FD70FF">
      <w:pPr>
        <w:rPr>
          <w:lang w:val="de-DE"/>
        </w:rPr>
      </w:pPr>
    </w:p>
    <w:sectPr w:rsidR="00FD70FF" w:rsidRPr="00875807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698A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51A58" w14:textId="77777777" w:rsidR="006B6EAC" w:rsidRDefault="006B6EAC" w:rsidP="00723009">
      <w:pPr>
        <w:spacing w:line="240" w:lineRule="auto"/>
      </w:pPr>
      <w:r>
        <w:separator/>
      </w:r>
    </w:p>
  </w:endnote>
  <w:endnote w:type="continuationSeparator" w:id="0">
    <w:p w14:paraId="67E2D8DD" w14:textId="77777777" w:rsidR="006B6EAC" w:rsidRDefault="006B6EAC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F52491" w:rsidRDefault="00F52491" w:rsidP="008308A6">
    <w:pPr>
      <w:pStyle w:val="Footer"/>
    </w:pPr>
  </w:p>
  <w:p w14:paraId="253492EB" w14:textId="77777777" w:rsidR="00F52491" w:rsidRPr="00592C7A" w:rsidRDefault="00F52491" w:rsidP="008308A6">
    <w:pPr>
      <w:pStyle w:val="Footer"/>
    </w:pPr>
  </w:p>
  <w:p w14:paraId="6CF517E9" w14:textId="77777777" w:rsidR="00F52491" w:rsidRPr="00592C7A" w:rsidRDefault="00F52491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F52491" w:rsidRPr="008308A6" w:rsidRDefault="00F52491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3239B" w14:textId="77777777" w:rsidR="006B6EAC" w:rsidRDefault="006B6EAC" w:rsidP="00723009">
      <w:pPr>
        <w:spacing w:line="240" w:lineRule="auto"/>
      </w:pPr>
      <w:r>
        <w:separator/>
      </w:r>
    </w:p>
  </w:footnote>
  <w:footnote w:type="continuationSeparator" w:id="0">
    <w:p w14:paraId="60F87108" w14:textId="77777777" w:rsidR="006B6EAC" w:rsidRDefault="006B6EAC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F52491" w:rsidRPr="00723009" w:rsidRDefault="00F52491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F52491" w:rsidRDefault="00F5249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F52491" w:rsidRDefault="00F52491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D1282B" w:rsidRDefault="00D1282B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2C9"/>
    <w:multiLevelType w:val="hybridMultilevel"/>
    <w:tmpl w:val="B4E2F718"/>
    <w:lvl w:ilvl="0" w:tplc="27C86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8C0"/>
    <w:multiLevelType w:val="multilevel"/>
    <w:tmpl w:val="C24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32B28"/>
    <w:multiLevelType w:val="multilevel"/>
    <w:tmpl w:val="8F4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E421E"/>
    <w:multiLevelType w:val="hybridMultilevel"/>
    <w:tmpl w:val="22F6918E"/>
    <w:lvl w:ilvl="0" w:tplc="F62CB30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xtdienst IB">
    <w15:presenceInfo w15:providerId="None" w15:userId="Textdienst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4341"/>
    <w:rsid w:val="000049A0"/>
    <w:rsid w:val="00010FCB"/>
    <w:rsid w:val="00013538"/>
    <w:rsid w:val="000144EE"/>
    <w:rsid w:val="00015A43"/>
    <w:rsid w:val="00016F71"/>
    <w:rsid w:val="00025629"/>
    <w:rsid w:val="000266D8"/>
    <w:rsid w:val="00026B80"/>
    <w:rsid w:val="00030030"/>
    <w:rsid w:val="00030D49"/>
    <w:rsid w:val="000358C1"/>
    <w:rsid w:val="00036BD4"/>
    <w:rsid w:val="000370FD"/>
    <w:rsid w:val="00056DFE"/>
    <w:rsid w:val="0005712F"/>
    <w:rsid w:val="00061729"/>
    <w:rsid w:val="00074C8C"/>
    <w:rsid w:val="00076D1A"/>
    <w:rsid w:val="0008542F"/>
    <w:rsid w:val="000934D0"/>
    <w:rsid w:val="000A5B25"/>
    <w:rsid w:val="000A6E63"/>
    <w:rsid w:val="000A7273"/>
    <w:rsid w:val="000B3EF0"/>
    <w:rsid w:val="000C3B82"/>
    <w:rsid w:val="000D46F3"/>
    <w:rsid w:val="000E019A"/>
    <w:rsid w:val="000F1A59"/>
    <w:rsid w:val="000F5E4F"/>
    <w:rsid w:val="00103CE9"/>
    <w:rsid w:val="001117BA"/>
    <w:rsid w:val="00121FB9"/>
    <w:rsid w:val="00122382"/>
    <w:rsid w:val="0012317F"/>
    <w:rsid w:val="00125119"/>
    <w:rsid w:val="0014344A"/>
    <w:rsid w:val="00152D8C"/>
    <w:rsid w:val="00153702"/>
    <w:rsid w:val="00154418"/>
    <w:rsid w:val="0015507A"/>
    <w:rsid w:val="001567C0"/>
    <w:rsid w:val="00156F96"/>
    <w:rsid w:val="001612AB"/>
    <w:rsid w:val="001623A3"/>
    <w:rsid w:val="00167667"/>
    <w:rsid w:val="00170D9E"/>
    <w:rsid w:val="00171BE3"/>
    <w:rsid w:val="00176EC5"/>
    <w:rsid w:val="001844BA"/>
    <w:rsid w:val="001920C4"/>
    <w:rsid w:val="00195E72"/>
    <w:rsid w:val="00196C71"/>
    <w:rsid w:val="001973E4"/>
    <w:rsid w:val="001A20A2"/>
    <w:rsid w:val="001A66C0"/>
    <w:rsid w:val="001C077F"/>
    <w:rsid w:val="001C14E5"/>
    <w:rsid w:val="001C783F"/>
    <w:rsid w:val="001D1947"/>
    <w:rsid w:val="001D2813"/>
    <w:rsid w:val="001D2AA5"/>
    <w:rsid w:val="001D3248"/>
    <w:rsid w:val="002005EF"/>
    <w:rsid w:val="0020447C"/>
    <w:rsid w:val="00204EAB"/>
    <w:rsid w:val="002057C6"/>
    <w:rsid w:val="002125A1"/>
    <w:rsid w:val="0022207A"/>
    <w:rsid w:val="002418A9"/>
    <w:rsid w:val="00244874"/>
    <w:rsid w:val="002502B0"/>
    <w:rsid w:val="00256DB4"/>
    <w:rsid w:val="0026067E"/>
    <w:rsid w:val="002623A9"/>
    <w:rsid w:val="00270993"/>
    <w:rsid w:val="0027192C"/>
    <w:rsid w:val="002727DF"/>
    <w:rsid w:val="002736D6"/>
    <w:rsid w:val="00275BA3"/>
    <w:rsid w:val="00281607"/>
    <w:rsid w:val="002819A6"/>
    <w:rsid w:val="00292CB8"/>
    <w:rsid w:val="00296233"/>
    <w:rsid w:val="002A1359"/>
    <w:rsid w:val="002A4F87"/>
    <w:rsid w:val="002A60B4"/>
    <w:rsid w:val="002B2F40"/>
    <w:rsid w:val="002B5E36"/>
    <w:rsid w:val="002C5832"/>
    <w:rsid w:val="002D1DA0"/>
    <w:rsid w:val="002D2BC0"/>
    <w:rsid w:val="002D42E4"/>
    <w:rsid w:val="002D4F38"/>
    <w:rsid w:val="002E4CB2"/>
    <w:rsid w:val="002F013E"/>
    <w:rsid w:val="002F0FDB"/>
    <w:rsid w:val="00314D27"/>
    <w:rsid w:val="00314F75"/>
    <w:rsid w:val="00317A3A"/>
    <w:rsid w:val="00317BDD"/>
    <w:rsid w:val="003202DD"/>
    <w:rsid w:val="00335F3E"/>
    <w:rsid w:val="00340D71"/>
    <w:rsid w:val="00343E49"/>
    <w:rsid w:val="00350030"/>
    <w:rsid w:val="00356416"/>
    <w:rsid w:val="00356498"/>
    <w:rsid w:val="0035699D"/>
    <w:rsid w:val="003621AA"/>
    <w:rsid w:val="00362C55"/>
    <w:rsid w:val="00372111"/>
    <w:rsid w:val="00374255"/>
    <w:rsid w:val="00377910"/>
    <w:rsid w:val="00380103"/>
    <w:rsid w:val="00381337"/>
    <w:rsid w:val="003838FC"/>
    <w:rsid w:val="003839FE"/>
    <w:rsid w:val="00393DB5"/>
    <w:rsid w:val="003A63E6"/>
    <w:rsid w:val="003A6ECF"/>
    <w:rsid w:val="003A7297"/>
    <w:rsid w:val="003A7D76"/>
    <w:rsid w:val="003B3FC7"/>
    <w:rsid w:val="003B66F4"/>
    <w:rsid w:val="003C39CA"/>
    <w:rsid w:val="003C4C0A"/>
    <w:rsid w:val="003E0852"/>
    <w:rsid w:val="003E14BF"/>
    <w:rsid w:val="003E4348"/>
    <w:rsid w:val="003F10ED"/>
    <w:rsid w:val="00405B5A"/>
    <w:rsid w:val="004072ED"/>
    <w:rsid w:val="0041029A"/>
    <w:rsid w:val="00414822"/>
    <w:rsid w:val="004202F9"/>
    <w:rsid w:val="00430219"/>
    <w:rsid w:val="00430D1F"/>
    <w:rsid w:val="004330F5"/>
    <w:rsid w:val="004412E0"/>
    <w:rsid w:val="00452B63"/>
    <w:rsid w:val="00457C0B"/>
    <w:rsid w:val="00460A01"/>
    <w:rsid w:val="00470523"/>
    <w:rsid w:val="00482460"/>
    <w:rsid w:val="00482860"/>
    <w:rsid w:val="00485A3C"/>
    <w:rsid w:val="00485D52"/>
    <w:rsid w:val="0049390F"/>
    <w:rsid w:val="004A485B"/>
    <w:rsid w:val="004B4A10"/>
    <w:rsid w:val="004B5374"/>
    <w:rsid w:val="004B7599"/>
    <w:rsid w:val="004C1FDA"/>
    <w:rsid w:val="004D1784"/>
    <w:rsid w:val="004D5C19"/>
    <w:rsid w:val="004D7D20"/>
    <w:rsid w:val="004E088E"/>
    <w:rsid w:val="004E2719"/>
    <w:rsid w:val="004F03D8"/>
    <w:rsid w:val="004F0FF4"/>
    <w:rsid w:val="004F3E2A"/>
    <w:rsid w:val="004F57C5"/>
    <w:rsid w:val="005016A5"/>
    <w:rsid w:val="00502316"/>
    <w:rsid w:val="005048D2"/>
    <w:rsid w:val="005263E1"/>
    <w:rsid w:val="00536D9A"/>
    <w:rsid w:val="00541FFD"/>
    <w:rsid w:val="00552732"/>
    <w:rsid w:val="005545EA"/>
    <w:rsid w:val="00554620"/>
    <w:rsid w:val="00557F9F"/>
    <w:rsid w:val="0056172B"/>
    <w:rsid w:val="00562532"/>
    <w:rsid w:val="00567422"/>
    <w:rsid w:val="0057153A"/>
    <w:rsid w:val="00571DE2"/>
    <w:rsid w:val="0057228F"/>
    <w:rsid w:val="00575E3C"/>
    <w:rsid w:val="0058178F"/>
    <w:rsid w:val="00583336"/>
    <w:rsid w:val="00592C7A"/>
    <w:rsid w:val="005A4928"/>
    <w:rsid w:val="005A542E"/>
    <w:rsid w:val="005B3D05"/>
    <w:rsid w:val="005B480E"/>
    <w:rsid w:val="005C4273"/>
    <w:rsid w:val="005C65CB"/>
    <w:rsid w:val="005D110B"/>
    <w:rsid w:val="005D320F"/>
    <w:rsid w:val="005E0549"/>
    <w:rsid w:val="005F0C1D"/>
    <w:rsid w:val="005F1093"/>
    <w:rsid w:val="005F1E2D"/>
    <w:rsid w:val="005F7B9E"/>
    <w:rsid w:val="005F7D93"/>
    <w:rsid w:val="006003CB"/>
    <w:rsid w:val="00600D7E"/>
    <w:rsid w:val="006122F2"/>
    <w:rsid w:val="006122FF"/>
    <w:rsid w:val="006131A3"/>
    <w:rsid w:val="00613E3E"/>
    <w:rsid w:val="0061588B"/>
    <w:rsid w:val="00631261"/>
    <w:rsid w:val="00632F62"/>
    <w:rsid w:val="00636904"/>
    <w:rsid w:val="00636B4F"/>
    <w:rsid w:val="00643FC8"/>
    <w:rsid w:val="00650D69"/>
    <w:rsid w:val="0065119E"/>
    <w:rsid w:val="006542BD"/>
    <w:rsid w:val="00654C38"/>
    <w:rsid w:val="006555E0"/>
    <w:rsid w:val="00656772"/>
    <w:rsid w:val="00672BBF"/>
    <w:rsid w:val="00672EEC"/>
    <w:rsid w:val="00673F2D"/>
    <w:rsid w:val="006813C9"/>
    <w:rsid w:val="006907F0"/>
    <w:rsid w:val="00691FDA"/>
    <w:rsid w:val="006940D2"/>
    <w:rsid w:val="0069632F"/>
    <w:rsid w:val="0069670C"/>
    <w:rsid w:val="00696FAA"/>
    <w:rsid w:val="006B6EAC"/>
    <w:rsid w:val="006C0A9F"/>
    <w:rsid w:val="006C1A7A"/>
    <w:rsid w:val="006C2268"/>
    <w:rsid w:val="006C3335"/>
    <w:rsid w:val="006D5F3B"/>
    <w:rsid w:val="006D6A7A"/>
    <w:rsid w:val="006E1307"/>
    <w:rsid w:val="006E41DE"/>
    <w:rsid w:val="006E4F61"/>
    <w:rsid w:val="006E5D86"/>
    <w:rsid w:val="006E6FB5"/>
    <w:rsid w:val="006F548B"/>
    <w:rsid w:val="007004A9"/>
    <w:rsid w:val="0071047B"/>
    <w:rsid w:val="00712936"/>
    <w:rsid w:val="00715B9C"/>
    <w:rsid w:val="00723009"/>
    <w:rsid w:val="00730163"/>
    <w:rsid w:val="00740F1C"/>
    <w:rsid w:val="007422CE"/>
    <w:rsid w:val="00745EF7"/>
    <w:rsid w:val="00751DD4"/>
    <w:rsid w:val="007559C2"/>
    <w:rsid w:val="007569FF"/>
    <w:rsid w:val="00761683"/>
    <w:rsid w:val="00764177"/>
    <w:rsid w:val="00765468"/>
    <w:rsid w:val="00771209"/>
    <w:rsid w:val="007724A8"/>
    <w:rsid w:val="00773418"/>
    <w:rsid w:val="007821D2"/>
    <w:rsid w:val="00784B1D"/>
    <w:rsid w:val="007857AD"/>
    <w:rsid w:val="00785F4A"/>
    <w:rsid w:val="00786C3E"/>
    <w:rsid w:val="00786F4F"/>
    <w:rsid w:val="00796A0B"/>
    <w:rsid w:val="007A56FA"/>
    <w:rsid w:val="007A5A63"/>
    <w:rsid w:val="007B0B3B"/>
    <w:rsid w:val="007B4681"/>
    <w:rsid w:val="007B4AC6"/>
    <w:rsid w:val="007B7C92"/>
    <w:rsid w:val="007C5741"/>
    <w:rsid w:val="007D14E4"/>
    <w:rsid w:val="007D4AFC"/>
    <w:rsid w:val="007D6F67"/>
    <w:rsid w:val="007E23E7"/>
    <w:rsid w:val="007E33AC"/>
    <w:rsid w:val="007E44DE"/>
    <w:rsid w:val="007F2F3E"/>
    <w:rsid w:val="0080557A"/>
    <w:rsid w:val="008068A0"/>
    <w:rsid w:val="008112DF"/>
    <w:rsid w:val="008168AF"/>
    <w:rsid w:val="00821453"/>
    <w:rsid w:val="00825217"/>
    <w:rsid w:val="008308A6"/>
    <w:rsid w:val="008322E0"/>
    <w:rsid w:val="008330EA"/>
    <w:rsid w:val="00841771"/>
    <w:rsid w:val="00843AB7"/>
    <w:rsid w:val="008446AA"/>
    <w:rsid w:val="00846BDF"/>
    <w:rsid w:val="008559D6"/>
    <w:rsid w:val="008569F1"/>
    <w:rsid w:val="00875807"/>
    <w:rsid w:val="008758B9"/>
    <w:rsid w:val="00882496"/>
    <w:rsid w:val="008926B9"/>
    <w:rsid w:val="008967B1"/>
    <w:rsid w:val="008A1ABA"/>
    <w:rsid w:val="008A44EB"/>
    <w:rsid w:val="008B3B5D"/>
    <w:rsid w:val="008B6D27"/>
    <w:rsid w:val="008C32C7"/>
    <w:rsid w:val="008C5322"/>
    <w:rsid w:val="008D3A9F"/>
    <w:rsid w:val="008D5D97"/>
    <w:rsid w:val="008D72CA"/>
    <w:rsid w:val="008D7FF2"/>
    <w:rsid w:val="008E60AE"/>
    <w:rsid w:val="008E65B6"/>
    <w:rsid w:val="008E65BE"/>
    <w:rsid w:val="008E7FBB"/>
    <w:rsid w:val="008F0497"/>
    <w:rsid w:val="008F0618"/>
    <w:rsid w:val="008F0C23"/>
    <w:rsid w:val="00900C9F"/>
    <w:rsid w:val="00904A18"/>
    <w:rsid w:val="00905029"/>
    <w:rsid w:val="00905B28"/>
    <w:rsid w:val="00910352"/>
    <w:rsid w:val="00910649"/>
    <w:rsid w:val="00910C12"/>
    <w:rsid w:val="009161C4"/>
    <w:rsid w:val="009241AA"/>
    <w:rsid w:val="0092549D"/>
    <w:rsid w:val="0092571F"/>
    <w:rsid w:val="00930CF5"/>
    <w:rsid w:val="00931811"/>
    <w:rsid w:val="00932C5C"/>
    <w:rsid w:val="00936690"/>
    <w:rsid w:val="00946EF1"/>
    <w:rsid w:val="009473DD"/>
    <w:rsid w:val="00951DA8"/>
    <w:rsid w:val="009566EA"/>
    <w:rsid w:val="009577BF"/>
    <w:rsid w:val="00957A84"/>
    <w:rsid w:val="009651D2"/>
    <w:rsid w:val="00965418"/>
    <w:rsid w:val="00970A1F"/>
    <w:rsid w:val="0097353D"/>
    <w:rsid w:val="00980C5B"/>
    <w:rsid w:val="009A4A2B"/>
    <w:rsid w:val="009B3CA5"/>
    <w:rsid w:val="009B7988"/>
    <w:rsid w:val="009C0037"/>
    <w:rsid w:val="009C17D0"/>
    <w:rsid w:val="009C213F"/>
    <w:rsid w:val="009D069A"/>
    <w:rsid w:val="009D5780"/>
    <w:rsid w:val="009E2AAD"/>
    <w:rsid w:val="009E39C4"/>
    <w:rsid w:val="009E4761"/>
    <w:rsid w:val="009F2B54"/>
    <w:rsid w:val="00A272A3"/>
    <w:rsid w:val="00A27647"/>
    <w:rsid w:val="00A30F43"/>
    <w:rsid w:val="00A34C0F"/>
    <w:rsid w:val="00A368BB"/>
    <w:rsid w:val="00A37FAA"/>
    <w:rsid w:val="00A43354"/>
    <w:rsid w:val="00A43D4F"/>
    <w:rsid w:val="00A518D6"/>
    <w:rsid w:val="00A532A5"/>
    <w:rsid w:val="00A61563"/>
    <w:rsid w:val="00A62B6C"/>
    <w:rsid w:val="00A631B8"/>
    <w:rsid w:val="00A654F6"/>
    <w:rsid w:val="00A65CB1"/>
    <w:rsid w:val="00A759AF"/>
    <w:rsid w:val="00A7629E"/>
    <w:rsid w:val="00A82D95"/>
    <w:rsid w:val="00A83458"/>
    <w:rsid w:val="00A83555"/>
    <w:rsid w:val="00A91145"/>
    <w:rsid w:val="00A96B84"/>
    <w:rsid w:val="00A97A97"/>
    <w:rsid w:val="00AA10D7"/>
    <w:rsid w:val="00AA3BEF"/>
    <w:rsid w:val="00AB0104"/>
    <w:rsid w:val="00AB2048"/>
    <w:rsid w:val="00AC58A6"/>
    <w:rsid w:val="00AC7E4B"/>
    <w:rsid w:val="00AD3B38"/>
    <w:rsid w:val="00AD3C46"/>
    <w:rsid w:val="00AD441F"/>
    <w:rsid w:val="00AD49E5"/>
    <w:rsid w:val="00AD6864"/>
    <w:rsid w:val="00AE4630"/>
    <w:rsid w:val="00AE549B"/>
    <w:rsid w:val="00AF00D5"/>
    <w:rsid w:val="00AF3F6A"/>
    <w:rsid w:val="00B02D25"/>
    <w:rsid w:val="00B1031C"/>
    <w:rsid w:val="00B11F30"/>
    <w:rsid w:val="00B14D52"/>
    <w:rsid w:val="00B24067"/>
    <w:rsid w:val="00B30F36"/>
    <w:rsid w:val="00B36B79"/>
    <w:rsid w:val="00B377EF"/>
    <w:rsid w:val="00B406F7"/>
    <w:rsid w:val="00B47E4C"/>
    <w:rsid w:val="00B504B8"/>
    <w:rsid w:val="00B55491"/>
    <w:rsid w:val="00B62DEB"/>
    <w:rsid w:val="00B71C9D"/>
    <w:rsid w:val="00B74C16"/>
    <w:rsid w:val="00B93F0E"/>
    <w:rsid w:val="00B95D16"/>
    <w:rsid w:val="00B96B4D"/>
    <w:rsid w:val="00BA0246"/>
    <w:rsid w:val="00BA5A2C"/>
    <w:rsid w:val="00BA5A3A"/>
    <w:rsid w:val="00BA6356"/>
    <w:rsid w:val="00BA6813"/>
    <w:rsid w:val="00BB03D7"/>
    <w:rsid w:val="00BB313A"/>
    <w:rsid w:val="00BB3FBC"/>
    <w:rsid w:val="00BB51A9"/>
    <w:rsid w:val="00BB6BB0"/>
    <w:rsid w:val="00BC0597"/>
    <w:rsid w:val="00BC1582"/>
    <w:rsid w:val="00BC2B3A"/>
    <w:rsid w:val="00BD39FA"/>
    <w:rsid w:val="00BE15DF"/>
    <w:rsid w:val="00BF417A"/>
    <w:rsid w:val="00C00043"/>
    <w:rsid w:val="00C008A7"/>
    <w:rsid w:val="00C042B2"/>
    <w:rsid w:val="00C11625"/>
    <w:rsid w:val="00C1224B"/>
    <w:rsid w:val="00C16EE7"/>
    <w:rsid w:val="00C17463"/>
    <w:rsid w:val="00C17DCE"/>
    <w:rsid w:val="00C25382"/>
    <w:rsid w:val="00C35393"/>
    <w:rsid w:val="00C37381"/>
    <w:rsid w:val="00C43ECA"/>
    <w:rsid w:val="00C53E6A"/>
    <w:rsid w:val="00C565AD"/>
    <w:rsid w:val="00C6068C"/>
    <w:rsid w:val="00C610EC"/>
    <w:rsid w:val="00C70FC3"/>
    <w:rsid w:val="00C72540"/>
    <w:rsid w:val="00C80778"/>
    <w:rsid w:val="00C820E4"/>
    <w:rsid w:val="00C83197"/>
    <w:rsid w:val="00C83747"/>
    <w:rsid w:val="00C84CEE"/>
    <w:rsid w:val="00C864A5"/>
    <w:rsid w:val="00C87CA0"/>
    <w:rsid w:val="00CA0562"/>
    <w:rsid w:val="00CB0048"/>
    <w:rsid w:val="00CB5143"/>
    <w:rsid w:val="00CD2892"/>
    <w:rsid w:val="00CD2E16"/>
    <w:rsid w:val="00CD40D7"/>
    <w:rsid w:val="00CD6093"/>
    <w:rsid w:val="00CD6C07"/>
    <w:rsid w:val="00CD7DD1"/>
    <w:rsid w:val="00CE28DC"/>
    <w:rsid w:val="00CE351B"/>
    <w:rsid w:val="00D005B2"/>
    <w:rsid w:val="00D01314"/>
    <w:rsid w:val="00D0324C"/>
    <w:rsid w:val="00D04E78"/>
    <w:rsid w:val="00D1282B"/>
    <w:rsid w:val="00D14D76"/>
    <w:rsid w:val="00D16761"/>
    <w:rsid w:val="00D174B6"/>
    <w:rsid w:val="00D216CB"/>
    <w:rsid w:val="00D23F7F"/>
    <w:rsid w:val="00D2663F"/>
    <w:rsid w:val="00D315E8"/>
    <w:rsid w:val="00D378CF"/>
    <w:rsid w:val="00D46E3C"/>
    <w:rsid w:val="00D53516"/>
    <w:rsid w:val="00D54B10"/>
    <w:rsid w:val="00D60D35"/>
    <w:rsid w:val="00D66422"/>
    <w:rsid w:val="00D66B64"/>
    <w:rsid w:val="00D76A5E"/>
    <w:rsid w:val="00D83ED7"/>
    <w:rsid w:val="00D92080"/>
    <w:rsid w:val="00DA12C7"/>
    <w:rsid w:val="00DA38C4"/>
    <w:rsid w:val="00DA4F15"/>
    <w:rsid w:val="00DB0B69"/>
    <w:rsid w:val="00DB25B8"/>
    <w:rsid w:val="00DB33CB"/>
    <w:rsid w:val="00DB759D"/>
    <w:rsid w:val="00DD0700"/>
    <w:rsid w:val="00DD0EB3"/>
    <w:rsid w:val="00DD6648"/>
    <w:rsid w:val="00DD6D4F"/>
    <w:rsid w:val="00DE2863"/>
    <w:rsid w:val="00DE61ED"/>
    <w:rsid w:val="00DE7E5B"/>
    <w:rsid w:val="00DF508B"/>
    <w:rsid w:val="00DF7F89"/>
    <w:rsid w:val="00E12830"/>
    <w:rsid w:val="00E142A5"/>
    <w:rsid w:val="00E16B43"/>
    <w:rsid w:val="00E16F7F"/>
    <w:rsid w:val="00E21842"/>
    <w:rsid w:val="00E330D6"/>
    <w:rsid w:val="00E34B84"/>
    <w:rsid w:val="00E40AD0"/>
    <w:rsid w:val="00E42BEE"/>
    <w:rsid w:val="00E50927"/>
    <w:rsid w:val="00E5439B"/>
    <w:rsid w:val="00E579E3"/>
    <w:rsid w:val="00E62C64"/>
    <w:rsid w:val="00E653A9"/>
    <w:rsid w:val="00E73343"/>
    <w:rsid w:val="00E73EFA"/>
    <w:rsid w:val="00E76CF4"/>
    <w:rsid w:val="00E8318F"/>
    <w:rsid w:val="00E8392D"/>
    <w:rsid w:val="00EB5032"/>
    <w:rsid w:val="00EB5D9C"/>
    <w:rsid w:val="00EB69E9"/>
    <w:rsid w:val="00EC0069"/>
    <w:rsid w:val="00EC0241"/>
    <w:rsid w:val="00EC1C69"/>
    <w:rsid w:val="00EC2839"/>
    <w:rsid w:val="00ED201F"/>
    <w:rsid w:val="00ED57AB"/>
    <w:rsid w:val="00ED7A97"/>
    <w:rsid w:val="00EE7D98"/>
    <w:rsid w:val="00EF1002"/>
    <w:rsid w:val="00EF35BA"/>
    <w:rsid w:val="00EF6ACF"/>
    <w:rsid w:val="00F03C8F"/>
    <w:rsid w:val="00F11D6D"/>
    <w:rsid w:val="00F12729"/>
    <w:rsid w:val="00F13307"/>
    <w:rsid w:val="00F24DCF"/>
    <w:rsid w:val="00F2640C"/>
    <w:rsid w:val="00F3255B"/>
    <w:rsid w:val="00F4305C"/>
    <w:rsid w:val="00F43B20"/>
    <w:rsid w:val="00F50BB6"/>
    <w:rsid w:val="00F52491"/>
    <w:rsid w:val="00F55E60"/>
    <w:rsid w:val="00F5798C"/>
    <w:rsid w:val="00F62F47"/>
    <w:rsid w:val="00F653DB"/>
    <w:rsid w:val="00F673F2"/>
    <w:rsid w:val="00F70B70"/>
    <w:rsid w:val="00F711FA"/>
    <w:rsid w:val="00F74425"/>
    <w:rsid w:val="00F80F81"/>
    <w:rsid w:val="00F87AF4"/>
    <w:rsid w:val="00F94AA2"/>
    <w:rsid w:val="00FA00EA"/>
    <w:rsid w:val="00FA6A95"/>
    <w:rsid w:val="00FB16B6"/>
    <w:rsid w:val="00FB3F90"/>
    <w:rsid w:val="00FC175F"/>
    <w:rsid w:val="00FC6561"/>
    <w:rsid w:val="00FC7CFF"/>
    <w:rsid w:val="00FD094D"/>
    <w:rsid w:val="00FD0AC1"/>
    <w:rsid w:val="00FD57CC"/>
    <w:rsid w:val="00FD70FF"/>
    <w:rsid w:val="00FE17A1"/>
    <w:rsid w:val="00FE5403"/>
    <w:rsid w:val="00FF2375"/>
    <w:rsid w:val="00FF4969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85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5D1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7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5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5"/>
    <w:rPr>
      <w:b/>
      <w:bCs/>
      <w:lang w:val="de-CH"/>
    </w:rPr>
  </w:style>
  <w:style w:type="paragraph" w:customStyle="1" w:styleId="sottotitolo">
    <w:name w:val="sottotitolo"/>
    <w:basedOn w:val="Normal"/>
    <w:link w:val="sottotitoloCarattere"/>
    <w:qFormat/>
    <w:rsid w:val="00485D52"/>
    <w:pPr>
      <w:spacing w:after="120" w:line="240" w:lineRule="auto"/>
      <w:jc w:val="both"/>
    </w:pPr>
    <w:rPr>
      <w:rFonts w:eastAsia="Times New Roman" w:cs="Arial"/>
      <w:b/>
      <w:sz w:val="22"/>
      <w:szCs w:val="22"/>
      <w:lang w:val="it-CH" w:eastAsia="it-IT"/>
    </w:rPr>
  </w:style>
  <w:style w:type="character" w:customStyle="1" w:styleId="sottotitoloCarattere">
    <w:name w:val="sottotitolo Carattere"/>
    <w:basedOn w:val="DefaultParagraphFont"/>
    <w:link w:val="sottotitolo"/>
    <w:rsid w:val="00485D52"/>
    <w:rPr>
      <w:rFonts w:eastAsia="Times New Roman" w:cs="Arial"/>
      <w:b/>
      <w:sz w:val="22"/>
      <w:szCs w:val="22"/>
      <w:lang w:val="it-CH" w:eastAsia="it-IT"/>
    </w:rPr>
  </w:style>
  <w:style w:type="paragraph" w:styleId="Revision">
    <w:name w:val="Revision"/>
    <w:hidden/>
    <w:uiPriority w:val="99"/>
    <w:semiHidden/>
    <w:rsid w:val="001920C4"/>
    <w:rPr>
      <w:lang w:val="de-CH"/>
    </w:rPr>
  </w:style>
  <w:style w:type="character" w:customStyle="1" w:styleId="prog-grid-event-price">
    <w:name w:val="prog-grid-event-price"/>
    <w:basedOn w:val="DefaultParagraphFont"/>
    <w:rsid w:val="00292CB8"/>
  </w:style>
  <w:style w:type="character" w:customStyle="1" w:styleId="object">
    <w:name w:val="object"/>
    <w:basedOn w:val="DefaultParagraphFont"/>
    <w:rsid w:val="00292CB8"/>
  </w:style>
  <w:style w:type="character" w:customStyle="1" w:styleId="st">
    <w:name w:val="st"/>
    <w:basedOn w:val="DefaultParagraphFont"/>
    <w:rsid w:val="00AA3BEF"/>
  </w:style>
  <w:style w:type="character" w:styleId="Emphasis">
    <w:name w:val="Emphasis"/>
    <w:basedOn w:val="DefaultParagraphFont"/>
    <w:uiPriority w:val="20"/>
    <w:qFormat/>
    <w:rsid w:val="00AA3BEF"/>
    <w:rPr>
      <w:i/>
      <w:iCs/>
    </w:rPr>
  </w:style>
  <w:style w:type="paragraph" w:customStyle="1" w:styleId="MBberschriftgro">
    <w:name w:val="MB Überschrift groß"/>
    <w:basedOn w:val="Normal"/>
    <w:rsid w:val="00764177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764177"/>
    <w:pPr>
      <w:widowControl w:val="0"/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95D16"/>
    <w:rPr>
      <w:rFonts w:ascii="Times" w:hAnsi="Times"/>
      <w:b/>
      <w:bCs/>
      <w:sz w:val="27"/>
      <w:szCs w:val="27"/>
      <w:lang w:val="en-US"/>
    </w:rPr>
  </w:style>
  <w:style w:type="paragraph" w:customStyle="1" w:styleId="bodytext">
    <w:name w:val="bodytext"/>
    <w:basedOn w:val="Normal"/>
    <w:rsid w:val="00BB6BB0"/>
    <w:pPr>
      <w:spacing w:before="100" w:beforeAutospacing="1" w:after="100" w:afterAutospacing="1" w:line="240" w:lineRule="auto"/>
    </w:pPr>
    <w:rPr>
      <w:rFonts w:ascii="Times" w:hAnsi="Times"/>
      <w:lang w:val="en-US"/>
    </w:rPr>
  </w:style>
  <w:style w:type="character" w:customStyle="1" w:styleId="apple-style-span">
    <w:name w:val="apple-style-span"/>
    <w:basedOn w:val="DefaultParagraphFont"/>
    <w:rsid w:val="00936690"/>
  </w:style>
  <w:style w:type="character" w:customStyle="1" w:styleId="Heading1Char">
    <w:name w:val="Heading 1 Char"/>
    <w:basedOn w:val="DefaultParagraphFont"/>
    <w:link w:val="Heading1"/>
    <w:uiPriority w:val="9"/>
    <w:rsid w:val="00856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Strong">
    <w:name w:val="Strong"/>
    <w:basedOn w:val="DefaultParagraphFont"/>
    <w:uiPriority w:val="22"/>
    <w:qFormat/>
    <w:rsid w:val="008559D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2E4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date1">
    <w:name w:val="date1"/>
    <w:basedOn w:val="DefaultParagraphFont"/>
    <w:rsid w:val="002D42E4"/>
  </w:style>
  <w:style w:type="character" w:customStyle="1" w:styleId="unicode">
    <w:name w:val="unicode"/>
    <w:basedOn w:val="DefaultParagraphFont"/>
    <w:rsid w:val="00B3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66DB91-D71F-B447-A932-CA8401A4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2527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2</cp:revision>
  <cp:lastPrinted>2017-05-12T12:20:00Z</cp:lastPrinted>
  <dcterms:created xsi:type="dcterms:W3CDTF">2017-10-20T06:50:00Z</dcterms:created>
  <dcterms:modified xsi:type="dcterms:W3CDTF">2017-10-20T06:50:00Z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