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51CD887F" w:rsidR="00AB6E8A" w:rsidRPr="00652C8B" w:rsidRDefault="008D16E1" w:rsidP="0043131F">
      <w:pPr>
        <w:ind w:right="-432"/>
        <w:rPr>
          <w:rFonts w:ascii="Arial" w:hAnsi="Arial" w:cs="Arial"/>
          <w:i/>
          <w:color w:val="000000" w:themeColor="text1"/>
          <w:sz w:val="20"/>
          <w:szCs w:val="20"/>
          <w:lang w:val="nb-NO"/>
        </w:rPr>
      </w:pPr>
      <w:r w:rsidRPr="00652C8B">
        <w:rPr>
          <w:rFonts w:ascii="Arial" w:hAnsi="Arial" w:cs="Arial"/>
          <w:i/>
          <w:color w:val="000000" w:themeColor="text1"/>
          <w:sz w:val="20"/>
          <w:szCs w:val="20"/>
          <w:lang w:val="nb-NO"/>
        </w:rPr>
        <w:t>Pressemelding</w:t>
      </w:r>
      <w:r w:rsidR="002773EB" w:rsidRPr="00652C8B">
        <w:rPr>
          <w:rFonts w:ascii="Arial" w:hAnsi="Arial" w:cs="Arial"/>
          <w:i/>
          <w:color w:val="000000" w:themeColor="text1"/>
          <w:sz w:val="20"/>
          <w:szCs w:val="20"/>
          <w:lang w:val="nb-NO"/>
        </w:rPr>
        <w:t xml:space="preserve"> </w:t>
      </w:r>
      <w:r w:rsidR="00D114FD" w:rsidRPr="00652C8B">
        <w:rPr>
          <w:rFonts w:ascii="Arial" w:hAnsi="Arial" w:cs="Arial"/>
          <w:i/>
          <w:color w:val="000000" w:themeColor="text1"/>
          <w:sz w:val="20"/>
          <w:szCs w:val="20"/>
          <w:lang w:val="nb-NO"/>
        </w:rPr>
        <w:t>2017</w:t>
      </w:r>
      <w:r w:rsidR="00CE15AB">
        <w:rPr>
          <w:rFonts w:ascii="Arial" w:hAnsi="Arial" w:cs="Arial"/>
          <w:i/>
          <w:color w:val="000000" w:themeColor="text1"/>
          <w:sz w:val="20"/>
          <w:szCs w:val="20"/>
          <w:lang w:val="nb-NO"/>
        </w:rPr>
        <w:t>-05-04</w:t>
      </w:r>
    </w:p>
    <w:p w14:paraId="69897D3A" w14:textId="77777777" w:rsidR="00652C8B" w:rsidRPr="00652C8B" w:rsidRDefault="00652C8B" w:rsidP="00652C8B">
      <w:pPr>
        <w:rPr>
          <w:rFonts w:ascii="Arial" w:hAnsi="Arial" w:cs="Arial"/>
          <w:b/>
          <w:color w:val="000000" w:themeColor="text1"/>
          <w:sz w:val="32"/>
          <w:szCs w:val="32"/>
          <w:lang w:val="nb-NO"/>
        </w:rPr>
      </w:pPr>
      <w:r w:rsidRPr="00652C8B">
        <w:rPr>
          <w:rFonts w:ascii="Arial" w:hAnsi="Arial" w:cs="Arial"/>
          <w:b/>
          <w:color w:val="000000" w:themeColor="text1"/>
          <w:sz w:val="32"/>
          <w:szCs w:val="32"/>
          <w:lang w:val="nb-NO"/>
        </w:rPr>
        <w:t>Ny fasadeplate med optimale mål</w:t>
      </w:r>
    </w:p>
    <w:p w14:paraId="586026B8" w14:textId="77777777" w:rsidR="00AB6E8A" w:rsidRPr="00652C8B" w:rsidRDefault="00AB6E8A" w:rsidP="0043131F">
      <w:pPr>
        <w:ind w:right="-432"/>
        <w:rPr>
          <w:rFonts w:ascii="Arial" w:hAnsi="Arial" w:cs="Arial"/>
          <w:b/>
          <w:color w:val="000000" w:themeColor="text1"/>
          <w:sz w:val="20"/>
          <w:szCs w:val="20"/>
          <w:lang w:val="nb-NO"/>
        </w:rPr>
      </w:pPr>
    </w:p>
    <w:p w14:paraId="7D837B0C" w14:textId="36108E1D" w:rsidR="00D114FD" w:rsidRPr="00652C8B" w:rsidRDefault="00652C8B" w:rsidP="00652C8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22"/>
          <w:szCs w:val="22"/>
          <w:lang w:val="nb-NO"/>
        </w:rPr>
      </w:pPr>
      <w:r w:rsidRPr="00652C8B">
        <w:rPr>
          <w:rFonts w:ascii="Arial" w:hAnsi="Arial" w:cs="Arial"/>
          <w:b/>
          <w:bCs/>
          <w:color w:val="000000" w:themeColor="text1"/>
          <w:sz w:val="22"/>
          <w:szCs w:val="22"/>
          <w:lang w:val="nb-NO"/>
        </w:rPr>
        <w:t xml:space="preserve">Nå lanserer Knauf Insulation en ny fasadeplate med lav lambdaverdi for ventilerte fasader på vindtett ramme for store og små byggeprosjekter. </w:t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Pr="00652C8B">
        <w:rPr>
          <w:rFonts w:ascii="Arial" w:hAnsi="Arial" w:cs="Arial"/>
          <w:b/>
          <w:bCs/>
          <w:color w:val="000000" w:themeColor="text1"/>
          <w:sz w:val="22"/>
          <w:szCs w:val="22"/>
          <w:lang w:val="nb-NO"/>
        </w:rPr>
        <w:t>– Fasadeplaten vil komme for salg i Sverige og Norge, sier Kenneth Ingemarsson, Technical Manager hos Knauf Insulation i Norden.</w:t>
      </w:r>
      <w:r w:rsidRPr="00652C8B">
        <w:rPr>
          <w:rFonts w:ascii="Arial" w:hAnsi="Arial" w:cs="Arial"/>
          <w:b/>
          <w:bCs/>
          <w:color w:val="000000" w:themeColor="text1"/>
          <w:sz w:val="22"/>
          <w:szCs w:val="22"/>
          <w:lang w:val="nb-NO"/>
        </w:rPr>
        <w:br/>
      </w:r>
      <w:r w:rsidRPr="00652C8B">
        <w:rPr>
          <w:rFonts w:ascii="Arial" w:hAnsi="Arial" w:cs="Arial"/>
          <w:b/>
          <w:bCs/>
          <w:color w:val="000000" w:themeColor="text1"/>
          <w:sz w:val="22"/>
          <w:szCs w:val="22"/>
          <w:lang w:val="nb-NO"/>
        </w:rPr>
        <w:br/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t xml:space="preserve">Den nye fasadeplaten, som har litt høyere tetthet og en lambdaverdi på 32, kommer i to tykkelser, 50 mm og 80 mm. Målene er 1200 x 2700 mm. </w:t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  <w:t xml:space="preserve">– Vi har lagt stor vekt på å oppnå riktig stivhet i platen, for at den skal være så enkel som mulig å håndtere. Vi ville ikke lansere den nye fasadeplaten før vi var 100 prosent fornøyde med håndterbarheten ute på arbeidsplassene, sier Kenneth Ingemarsson, og fortsetter. </w:t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  <w:t xml:space="preserve">– Det nye målet vil gjøre arbeidet mer effektivt under større byggeprosjekter. Det betyr at fasadeplaten dekker et helt bjelkelag. </w:t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  <w:t>Fasadeplaten er produsert av glassull med litt høyere tetthet og med Knauf Insulations innovative ECOSE</w:t>
      </w:r>
      <w:r w:rsidRPr="00652C8B">
        <w:rPr>
          <w:rFonts w:ascii="Arial" w:hAnsi="Arial" w:cs="Arial"/>
          <w:color w:val="000000" w:themeColor="text1"/>
          <w:position w:val="8"/>
          <w:sz w:val="22"/>
          <w:szCs w:val="22"/>
          <w:lang w:val="nb-NO"/>
        </w:rPr>
        <w:t xml:space="preserve">® </w:t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t xml:space="preserve">Technology-bindemiddel, som er helt biobasert og uden tilsatt formaldehyd. </w:t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="00D114FD" w:rsidRPr="00652C8B">
        <w:rPr>
          <w:rFonts w:ascii="Arial" w:hAnsi="Arial"/>
          <w:b/>
          <w:color w:val="000000" w:themeColor="text1"/>
          <w:sz w:val="20"/>
          <w:szCs w:val="20"/>
          <w:lang w:val="nb-NO"/>
        </w:rPr>
        <w:t>Kontakt:</w:t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="00D114FD" w:rsidRPr="00652C8B">
        <w:rPr>
          <w:rFonts w:ascii="Arial" w:hAnsi="Arial" w:cs="Arial"/>
          <w:color w:val="000000" w:themeColor="text1"/>
          <w:sz w:val="20"/>
          <w:szCs w:val="20"/>
          <w:lang w:val="nb-NO"/>
        </w:rPr>
        <w:t>Peter Isacsson, Nordic General Manager | +46 (0)706 45 00 06</w:t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="00D114FD" w:rsidRPr="00652C8B">
        <w:rPr>
          <w:rFonts w:ascii="Arial" w:hAnsi="Arial" w:cs="Arial"/>
          <w:bCs/>
          <w:color w:val="000000" w:themeColor="text1"/>
          <w:sz w:val="20"/>
          <w:szCs w:val="20"/>
          <w:lang w:val="nb-NO"/>
        </w:rPr>
        <w:t>Fredrik Stengarn, Press Officer | +46 (0)735 23 23 32</w:t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="00D114FD" w:rsidRPr="00652C8B">
        <w:rPr>
          <w:rFonts w:ascii="Arial" w:hAnsi="Arial" w:cs="Arial"/>
          <w:bCs/>
          <w:color w:val="000000" w:themeColor="text1"/>
          <w:sz w:val="20"/>
          <w:szCs w:val="20"/>
          <w:lang w:val="nb-NO"/>
        </w:rPr>
        <w:t>T</w:t>
      </w:r>
      <w:r w:rsidR="00D114FD" w:rsidRPr="00652C8B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nb-NO" w:eastAsia="sv-SE"/>
        </w:rPr>
        <w:t xml:space="preserve">homas Pompe, </w:t>
      </w:r>
      <w:r w:rsidR="00D114FD" w:rsidRPr="00652C8B">
        <w:rPr>
          <w:rFonts w:ascii="Arial" w:hAnsi="Arial" w:cs="Arial"/>
          <w:color w:val="000000" w:themeColor="text1"/>
          <w:sz w:val="20"/>
          <w:szCs w:val="20"/>
          <w:lang w:val="nb-NO" w:eastAsia="sv-SE"/>
        </w:rPr>
        <w:t xml:space="preserve">Management assistent </w:t>
      </w:r>
      <w:r w:rsidR="00D114FD" w:rsidRPr="00652C8B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nb-NO" w:eastAsia="sv-SE"/>
        </w:rPr>
        <w:t>| </w:t>
      </w:r>
      <w:r w:rsidR="00D114FD" w:rsidRPr="00652C8B">
        <w:rPr>
          <w:rFonts w:ascii="Arial" w:eastAsia="Times New Roman" w:hAnsi="Arial" w:cs="Arial"/>
          <w:color w:val="000000" w:themeColor="text1"/>
          <w:sz w:val="20"/>
          <w:szCs w:val="20"/>
          <w:lang w:val="nb-NO" w:eastAsia="sv-SE"/>
        </w:rPr>
        <w:t>+46 (0)703 35 54 43</w:t>
      </w:r>
      <w:r w:rsidRPr="00652C8B">
        <w:rPr>
          <w:rFonts w:ascii="Arial" w:hAnsi="Arial" w:cs="Arial"/>
          <w:color w:val="000000" w:themeColor="text1"/>
          <w:sz w:val="22"/>
          <w:szCs w:val="22"/>
          <w:lang w:val="nb-NO"/>
        </w:rPr>
        <w:br/>
      </w:r>
      <w:r w:rsidR="00D114FD" w:rsidRPr="00652C8B">
        <w:rPr>
          <w:rFonts w:ascii="Arial" w:hAnsi="Arial" w:cs="Arial"/>
          <w:color w:val="000000" w:themeColor="text1"/>
          <w:sz w:val="20"/>
          <w:szCs w:val="20"/>
          <w:lang w:val="nb-NO"/>
        </w:rPr>
        <w:t>Elin Gustafsson, Nordic Marketing Coordinator | +46 (0)703 65 66 04</w:t>
      </w:r>
    </w:p>
    <w:p w14:paraId="21F058B7" w14:textId="77777777" w:rsidR="00775953" w:rsidRPr="00652C8B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color w:val="000000" w:themeColor="text1"/>
          <w:sz w:val="20"/>
          <w:szCs w:val="20"/>
          <w:lang w:val="nb-NO"/>
        </w:rPr>
      </w:pPr>
    </w:p>
    <w:p w14:paraId="1C88193C" w14:textId="58AB1363" w:rsidR="00775953" w:rsidRPr="00652C8B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color w:val="000000" w:themeColor="text1"/>
          <w:sz w:val="20"/>
          <w:szCs w:val="20"/>
          <w:lang w:val="nb-NO"/>
        </w:rPr>
      </w:pPr>
    </w:p>
    <w:p w14:paraId="1D579FD8" w14:textId="77777777" w:rsidR="0043131F" w:rsidRPr="00652C8B" w:rsidRDefault="0043131F" w:rsidP="0043131F">
      <w:pPr>
        <w:ind w:right="-432"/>
        <w:rPr>
          <w:rFonts w:ascii="Arial" w:hAnsi="Arial" w:cs="Arial"/>
          <w:color w:val="000000" w:themeColor="text1"/>
          <w:sz w:val="20"/>
          <w:szCs w:val="20"/>
          <w:lang w:val="nb-NO"/>
        </w:rPr>
      </w:pPr>
    </w:p>
    <w:bookmarkStart w:id="0" w:name="_GoBack"/>
    <w:bookmarkEnd w:id="0"/>
    <w:p w14:paraId="459BF2C4" w14:textId="3613966E" w:rsidR="00AB6E8A" w:rsidRPr="00652C8B" w:rsidRDefault="00775953" w:rsidP="0043131F">
      <w:pPr>
        <w:ind w:right="-432"/>
        <w:jc w:val="right"/>
        <w:rPr>
          <w:rFonts w:ascii="Arial" w:hAnsi="Arial" w:cs="Arial"/>
          <w:color w:val="000000" w:themeColor="text1"/>
          <w:sz w:val="22"/>
          <w:szCs w:val="22"/>
          <w:lang w:val="nb-NO"/>
        </w:rPr>
      </w:pPr>
      <w:r w:rsidRPr="00652C8B">
        <w:rPr>
          <w:rFonts w:ascii="Arial" w:hAnsi="Arial" w:cs="Arial"/>
          <w:noProof/>
          <w:color w:val="000000" w:themeColor="text1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2CB31" w14:textId="77777777" w:rsidR="008D16E1" w:rsidRPr="001044D6" w:rsidRDefault="008D16E1" w:rsidP="008D16E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av Knauf Group, et familieeid globalt byggmaterialkonsern med en årlig omsetning på mer enn €5 milliarder. Som en av verdens ledende isoleringsprodusenter driver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virksomhet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 over 35 land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produksjonsanlegg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som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produserer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glassull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steinull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5500 ansatte 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spesialister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isoleringsproduksjon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utvikling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avanserte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for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over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Les mer om oss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våre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1044D6">
                                <w:rPr>
                                  <w:rStyle w:val="Hyperlnk"/>
                                  <w:rFonts w:ascii="Arial" w:hAnsi="Arial"/>
                                  <w:sz w:val="18"/>
                                  <w:szCs w:val="18"/>
                                </w:rPr>
                                <w:t>www.knaufinsulation.no</w:t>
                              </w:r>
                            </w:hyperlink>
                          </w:p>
                          <w:p w14:paraId="084362F9" w14:textId="5511AE91" w:rsidR="00A0074E" w:rsidRPr="00A0074E" w:rsidRDefault="00A0074E" w:rsidP="00A0074E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2262CB31" w14:textId="77777777" w:rsidR="008D16E1" w:rsidRPr="001044D6" w:rsidRDefault="008D16E1" w:rsidP="008D16E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Group, 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familieeid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byggmaterialkonsern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omsetning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mer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€5 milliarder. Som en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ledende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isoleringsprodusenter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driver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virksomhet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 over 35 land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produksjonsanlegg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som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produserer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glassull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steinull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(XPE). Med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5500 ansatte 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spesialister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isoleringsproduksjon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utvikling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avanserte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for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over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Les mer om oss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våre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10" w:history="1">
                        <w:r w:rsidRPr="001044D6">
                          <w:rPr>
                            <w:rStyle w:val="Hyperlink"/>
                            <w:rFonts w:ascii="Arial" w:hAnsi="Arial"/>
                            <w:sz w:val="18"/>
                            <w:szCs w:val="18"/>
                          </w:rPr>
                          <w:t>www.knaufinsulation.no</w:t>
                        </w:r>
                      </w:hyperlink>
                    </w:p>
                    <w:p w14:paraId="084362F9" w14:textId="5511AE91" w:rsidR="00A0074E" w:rsidRPr="00A0074E" w:rsidRDefault="00A0074E" w:rsidP="00A0074E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652C8B" w:rsidSect="0043131F">
      <w:headerReference w:type="default" r:id="rId11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70642" w14:textId="77777777" w:rsidR="00770837" w:rsidRDefault="00770837" w:rsidP="008F5444">
      <w:r>
        <w:separator/>
      </w:r>
    </w:p>
  </w:endnote>
  <w:endnote w:type="continuationSeparator" w:id="0">
    <w:p w14:paraId="53E6F6B3" w14:textId="77777777" w:rsidR="00770837" w:rsidRDefault="00770837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F2ACCC" w14:textId="77777777" w:rsidR="00770837" w:rsidRDefault="00770837" w:rsidP="008F5444">
      <w:r>
        <w:separator/>
      </w:r>
    </w:p>
  </w:footnote>
  <w:footnote w:type="continuationSeparator" w:id="0">
    <w:p w14:paraId="0A333467" w14:textId="77777777" w:rsidR="00770837" w:rsidRDefault="00770837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2C60"/>
    <w:rsid w:val="0013377F"/>
    <w:rsid w:val="0016268D"/>
    <w:rsid w:val="001673FB"/>
    <w:rsid w:val="001D0AB9"/>
    <w:rsid w:val="001F290F"/>
    <w:rsid w:val="002438D2"/>
    <w:rsid w:val="00246493"/>
    <w:rsid w:val="002773EB"/>
    <w:rsid w:val="00307F7A"/>
    <w:rsid w:val="00343944"/>
    <w:rsid w:val="00350A15"/>
    <w:rsid w:val="00375ECB"/>
    <w:rsid w:val="003D670C"/>
    <w:rsid w:val="0043131F"/>
    <w:rsid w:val="004E2911"/>
    <w:rsid w:val="0054084B"/>
    <w:rsid w:val="005D0D1A"/>
    <w:rsid w:val="00613D11"/>
    <w:rsid w:val="00652C8B"/>
    <w:rsid w:val="00653F8C"/>
    <w:rsid w:val="00671ADD"/>
    <w:rsid w:val="006F6FA9"/>
    <w:rsid w:val="0072114C"/>
    <w:rsid w:val="00770837"/>
    <w:rsid w:val="00775953"/>
    <w:rsid w:val="007E2A48"/>
    <w:rsid w:val="00823400"/>
    <w:rsid w:val="008D16E1"/>
    <w:rsid w:val="008F5444"/>
    <w:rsid w:val="0091458B"/>
    <w:rsid w:val="009302DA"/>
    <w:rsid w:val="00994109"/>
    <w:rsid w:val="009A26D5"/>
    <w:rsid w:val="009B3854"/>
    <w:rsid w:val="00A0074E"/>
    <w:rsid w:val="00A30B0C"/>
    <w:rsid w:val="00A93117"/>
    <w:rsid w:val="00AB6E8A"/>
    <w:rsid w:val="00B21FF9"/>
    <w:rsid w:val="00B60733"/>
    <w:rsid w:val="00B71931"/>
    <w:rsid w:val="00C6304A"/>
    <w:rsid w:val="00CE15AB"/>
    <w:rsid w:val="00D114FD"/>
    <w:rsid w:val="00DB2C40"/>
    <w:rsid w:val="00DC69EE"/>
    <w:rsid w:val="00E362E1"/>
    <w:rsid w:val="00E4170B"/>
    <w:rsid w:val="00E5080C"/>
    <w:rsid w:val="00F150F9"/>
    <w:rsid w:val="00F76694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no" TargetMode="External"/><Relationship Id="rId10" Type="http://schemas.openxmlformats.org/officeDocument/2006/relationships/hyperlink" Target="http://www.knaufinsulation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FC8348-3FD1-414B-8837-9BA576B2B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1</TotalTime>
  <Pages>1</Pages>
  <Words>209</Words>
  <Characters>1109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Elin Nilsen</cp:lastModifiedBy>
  <cp:revision>3</cp:revision>
  <cp:lastPrinted>2017-04-25T09:54:00Z</cp:lastPrinted>
  <dcterms:created xsi:type="dcterms:W3CDTF">2017-04-25T09:54:00Z</dcterms:created>
  <dcterms:modified xsi:type="dcterms:W3CDTF">2017-04-25T09:54:00Z</dcterms:modified>
</cp:coreProperties>
</file>