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4A" w:rsidRDefault="00F0104A" w:rsidP="00F0104A">
      <w:pPr>
        <w:spacing w:after="0" w:line="240" w:lineRule="auto"/>
        <w:ind w:left="567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Borås berättar i Almedalen:</w:t>
      </w:r>
    </w:p>
    <w:p w:rsidR="00DA0FC7" w:rsidRPr="00F0104A" w:rsidRDefault="00DA0FC7" w:rsidP="00F0104A">
      <w:pPr>
        <w:spacing w:after="0" w:line="240" w:lineRule="auto"/>
        <w:ind w:left="567"/>
        <w:rPr>
          <w:rFonts w:ascii="Garamond" w:hAnsi="Garamond"/>
          <w:sz w:val="48"/>
          <w:szCs w:val="48"/>
        </w:rPr>
      </w:pPr>
      <w:r w:rsidRPr="00377FF8">
        <w:rPr>
          <w:rFonts w:ascii="Garamond" w:hAnsi="Garamond"/>
          <w:sz w:val="48"/>
          <w:szCs w:val="48"/>
        </w:rPr>
        <w:t>Så kan textil</w:t>
      </w:r>
      <w:r w:rsidR="00F0104A">
        <w:rPr>
          <w:rFonts w:ascii="Garamond" w:hAnsi="Garamond"/>
          <w:sz w:val="48"/>
          <w:szCs w:val="48"/>
        </w:rPr>
        <w:t xml:space="preserve"> </w:t>
      </w:r>
      <w:r w:rsidRPr="00377FF8">
        <w:rPr>
          <w:rFonts w:ascii="Garamond" w:hAnsi="Garamond"/>
          <w:sz w:val="48"/>
          <w:szCs w:val="48"/>
        </w:rPr>
        <w:t>stärka svensk miljardexport</w:t>
      </w:r>
    </w:p>
    <w:p w:rsidR="00DA0FC7" w:rsidRPr="00377FF8" w:rsidRDefault="00DA0FC7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</w:p>
    <w:p w:rsidR="00086B39" w:rsidRPr="00377FF8" w:rsidRDefault="00D92927" w:rsidP="00377FF8">
      <w:pPr>
        <w:spacing w:after="0" w:line="240" w:lineRule="auto"/>
        <w:ind w:left="567"/>
        <w:rPr>
          <w:rFonts w:ascii="Garamond" w:hAnsi="Garamond"/>
          <w:i/>
          <w:sz w:val="28"/>
          <w:szCs w:val="28"/>
        </w:rPr>
      </w:pPr>
      <w:r w:rsidRPr="00377FF8">
        <w:rPr>
          <w:rFonts w:ascii="Garamond" w:hAnsi="Garamond"/>
          <w:i/>
          <w:sz w:val="28"/>
          <w:szCs w:val="28"/>
        </w:rPr>
        <w:t>Med innovationer som textila blodkärl och tyger som renar vatten kan Sverige bli världsledande i smarta textilier.</w:t>
      </w:r>
    </w:p>
    <w:p w:rsidR="00D92927" w:rsidRPr="00377FF8" w:rsidRDefault="00D92927" w:rsidP="00377FF8">
      <w:pPr>
        <w:spacing w:after="0" w:line="240" w:lineRule="auto"/>
        <w:ind w:left="567"/>
        <w:rPr>
          <w:rFonts w:ascii="Garamond" w:hAnsi="Garamond"/>
          <w:i/>
          <w:sz w:val="28"/>
          <w:szCs w:val="28"/>
        </w:rPr>
      </w:pPr>
    </w:p>
    <w:p w:rsidR="00D92927" w:rsidRPr="00377FF8" w:rsidRDefault="00D92927" w:rsidP="00377FF8">
      <w:pPr>
        <w:spacing w:after="0" w:line="240" w:lineRule="auto"/>
        <w:ind w:left="567"/>
        <w:rPr>
          <w:rFonts w:ascii="Garamond" w:hAnsi="Garamond"/>
          <w:i/>
          <w:sz w:val="28"/>
          <w:szCs w:val="28"/>
        </w:rPr>
      </w:pPr>
      <w:r w:rsidRPr="00377FF8">
        <w:rPr>
          <w:rFonts w:ascii="Garamond" w:hAnsi="Garamond"/>
          <w:i/>
          <w:sz w:val="28"/>
          <w:szCs w:val="28"/>
        </w:rPr>
        <w:t>I Almedalen förklarar vi hur en satsning i Borås kan stärka tillväxten i en bransch där Sverige redan exporterar för många miljarder.</w:t>
      </w:r>
    </w:p>
    <w:p w:rsidR="007C5B56" w:rsidRPr="00377FF8" w:rsidRDefault="007C5B56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</w:p>
    <w:p w:rsidR="007C5B56" w:rsidRPr="00377FF8" w:rsidRDefault="007C5B56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  <w:r w:rsidRPr="00377FF8">
        <w:rPr>
          <w:rFonts w:ascii="Garamond" w:hAnsi="Garamond"/>
          <w:sz w:val="24"/>
          <w:szCs w:val="24"/>
        </w:rPr>
        <w:t>Svensk textil</w:t>
      </w:r>
      <w:r w:rsidR="00391101" w:rsidRPr="00377FF8">
        <w:rPr>
          <w:rFonts w:ascii="Garamond" w:hAnsi="Garamond"/>
          <w:sz w:val="24"/>
          <w:szCs w:val="24"/>
        </w:rPr>
        <w:t xml:space="preserve"> och mode</w:t>
      </w:r>
      <w:r w:rsidRPr="00377FF8">
        <w:rPr>
          <w:rFonts w:ascii="Garamond" w:hAnsi="Garamond"/>
          <w:sz w:val="24"/>
          <w:szCs w:val="24"/>
        </w:rPr>
        <w:t xml:space="preserve"> är inte bara import. Faktum är att Sverige årligen exporterar textilier för närmare 20 miljarder kronor – mer än den sammanlagda exporten av de kända svenska specialiteterna musik, vodka, järnmalm.</w:t>
      </w:r>
    </w:p>
    <w:p w:rsidR="007C5B56" w:rsidRPr="00377FF8" w:rsidRDefault="007C5B56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</w:p>
    <w:p w:rsidR="00391101" w:rsidRPr="00377FF8" w:rsidRDefault="00391101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  <w:r w:rsidRPr="00377FF8">
        <w:rPr>
          <w:rFonts w:ascii="Garamond" w:hAnsi="Garamond"/>
          <w:sz w:val="24"/>
          <w:szCs w:val="24"/>
        </w:rPr>
        <w:t xml:space="preserve">Svensk modeindustri </w:t>
      </w:r>
      <w:r w:rsidR="00547B2D" w:rsidRPr="00377FF8">
        <w:rPr>
          <w:rFonts w:ascii="Garamond" w:hAnsi="Garamond"/>
          <w:sz w:val="24"/>
          <w:szCs w:val="24"/>
        </w:rPr>
        <w:t xml:space="preserve">har </w:t>
      </w:r>
      <w:r w:rsidRPr="00377FF8">
        <w:rPr>
          <w:rFonts w:ascii="Garamond" w:hAnsi="Garamond"/>
          <w:sz w:val="24"/>
          <w:szCs w:val="24"/>
        </w:rPr>
        <w:t>varit allt mer framgångsrik under de senaste åren. Det i sin tur bottnar i den utbildning och forskning som vi bedriver inom mode och design.</w:t>
      </w:r>
    </w:p>
    <w:p w:rsidR="006C2F7F" w:rsidRPr="00377FF8" w:rsidRDefault="006C2F7F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</w:p>
    <w:p w:rsidR="007C5B56" w:rsidRPr="00377FF8" w:rsidRDefault="00391101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  <w:r w:rsidRPr="00377FF8">
        <w:rPr>
          <w:rFonts w:ascii="Garamond" w:hAnsi="Garamond"/>
          <w:sz w:val="24"/>
          <w:szCs w:val="24"/>
        </w:rPr>
        <w:t xml:space="preserve">Och exporten kan bli ännu större. </w:t>
      </w:r>
      <w:r w:rsidR="007C5B56" w:rsidRPr="00377FF8">
        <w:rPr>
          <w:rFonts w:ascii="Garamond" w:hAnsi="Garamond"/>
          <w:sz w:val="24"/>
          <w:szCs w:val="24"/>
        </w:rPr>
        <w:t xml:space="preserve">Det finns en enorm potential </w:t>
      </w:r>
      <w:r w:rsidR="00FE28BC" w:rsidRPr="00377FF8">
        <w:rPr>
          <w:rFonts w:ascii="Garamond" w:hAnsi="Garamond"/>
          <w:sz w:val="24"/>
          <w:szCs w:val="24"/>
        </w:rPr>
        <w:t>i kreativa näringar</w:t>
      </w:r>
      <w:r w:rsidR="00CB3D80">
        <w:rPr>
          <w:rFonts w:ascii="Garamond" w:hAnsi="Garamond"/>
          <w:sz w:val="24"/>
          <w:szCs w:val="24"/>
        </w:rPr>
        <w:t>,</w:t>
      </w:r>
      <w:r w:rsidR="00FE28BC" w:rsidRPr="00377FF8">
        <w:rPr>
          <w:rFonts w:ascii="Garamond" w:hAnsi="Garamond"/>
          <w:sz w:val="24"/>
          <w:szCs w:val="24"/>
        </w:rPr>
        <w:t xml:space="preserve"> </w:t>
      </w:r>
      <w:r w:rsidR="006C2F7F" w:rsidRPr="00377FF8">
        <w:rPr>
          <w:rFonts w:ascii="Garamond" w:hAnsi="Garamond"/>
          <w:sz w:val="24"/>
          <w:szCs w:val="24"/>
        </w:rPr>
        <w:t>liksom i forskning kring smarta textilier. Där finns</w:t>
      </w:r>
      <w:r w:rsidR="007C5B56" w:rsidRPr="00377FF8">
        <w:rPr>
          <w:rFonts w:ascii="Garamond" w:hAnsi="Garamond"/>
          <w:sz w:val="24"/>
          <w:szCs w:val="24"/>
        </w:rPr>
        <w:t xml:space="preserve"> många användningsområden </w:t>
      </w:r>
      <w:r w:rsidR="006C2F7F" w:rsidRPr="00377FF8">
        <w:rPr>
          <w:rFonts w:ascii="Garamond" w:hAnsi="Garamond"/>
          <w:sz w:val="24"/>
          <w:szCs w:val="24"/>
        </w:rPr>
        <w:t>-</w:t>
      </w:r>
      <w:r w:rsidR="007C5B56" w:rsidRPr="00377FF8">
        <w:rPr>
          <w:rFonts w:ascii="Garamond" w:hAnsi="Garamond"/>
          <w:sz w:val="24"/>
          <w:szCs w:val="24"/>
        </w:rPr>
        <w:t xml:space="preserve"> elektroder i kläder och artificiella blodkärl </w:t>
      </w:r>
      <w:r w:rsidR="006C2F7F" w:rsidRPr="00377FF8">
        <w:rPr>
          <w:rFonts w:ascii="Garamond" w:hAnsi="Garamond"/>
          <w:sz w:val="24"/>
          <w:szCs w:val="24"/>
        </w:rPr>
        <w:t>är bara ett par exempel</w:t>
      </w:r>
      <w:r w:rsidR="007C5B56" w:rsidRPr="00377FF8">
        <w:rPr>
          <w:rFonts w:ascii="Garamond" w:hAnsi="Garamond"/>
          <w:sz w:val="24"/>
          <w:szCs w:val="24"/>
        </w:rPr>
        <w:t>.</w:t>
      </w:r>
    </w:p>
    <w:p w:rsidR="007C5B56" w:rsidRPr="00377FF8" w:rsidRDefault="007C5B56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</w:p>
    <w:p w:rsidR="007C5B56" w:rsidRPr="00377FF8" w:rsidRDefault="007C5B56" w:rsidP="00377FF8">
      <w:pPr>
        <w:spacing w:after="0" w:line="240" w:lineRule="auto"/>
        <w:ind w:left="567"/>
        <w:rPr>
          <w:rFonts w:ascii="Garamond" w:hAnsi="Garamond"/>
          <w:b/>
          <w:sz w:val="24"/>
          <w:szCs w:val="24"/>
        </w:rPr>
      </w:pPr>
      <w:r w:rsidRPr="00377FF8">
        <w:rPr>
          <w:rFonts w:ascii="Garamond" w:hAnsi="Garamond"/>
          <w:b/>
          <w:sz w:val="24"/>
          <w:szCs w:val="24"/>
        </w:rPr>
        <w:t>Trots dessa fakta är textil- och modebranschen något av en doldis i Sverige.</w:t>
      </w:r>
    </w:p>
    <w:p w:rsidR="007C5B56" w:rsidRPr="00377FF8" w:rsidRDefault="007C5B56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</w:p>
    <w:p w:rsidR="007C5B56" w:rsidRPr="00377FF8" w:rsidRDefault="007C5B56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  <w:r w:rsidRPr="00377FF8">
        <w:rPr>
          <w:rFonts w:ascii="Garamond" w:hAnsi="Garamond"/>
          <w:sz w:val="24"/>
          <w:szCs w:val="24"/>
        </w:rPr>
        <w:t xml:space="preserve">Borås har i </w:t>
      </w:r>
      <w:proofErr w:type="spellStart"/>
      <w:r w:rsidRPr="00377FF8">
        <w:rPr>
          <w:rFonts w:ascii="Garamond" w:hAnsi="Garamond"/>
          <w:sz w:val="24"/>
          <w:szCs w:val="24"/>
        </w:rPr>
        <w:t>Textile</w:t>
      </w:r>
      <w:proofErr w:type="spellEnd"/>
      <w:r w:rsidRPr="00377FF8">
        <w:rPr>
          <w:rFonts w:ascii="Garamond" w:hAnsi="Garamond"/>
          <w:sz w:val="24"/>
          <w:szCs w:val="24"/>
        </w:rPr>
        <w:t xml:space="preserve"> Fashion Center skapat en miljö med stor potential för textil och mode. Här har högskolan, ett av de få lärosäten i Sverige som har rätt till konstnärlig forskarexamen, placerat sin textila utbildning. Här är det textila arvet och kunnandet också representerat av ett framåtsyftande textilmuseum. Här finns </w:t>
      </w:r>
      <w:proofErr w:type="spellStart"/>
      <w:r w:rsidRPr="00377FF8">
        <w:rPr>
          <w:rFonts w:ascii="Garamond" w:hAnsi="Garamond"/>
          <w:sz w:val="24"/>
          <w:szCs w:val="24"/>
        </w:rPr>
        <w:t>Marketplace</w:t>
      </w:r>
      <w:proofErr w:type="spellEnd"/>
      <w:r w:rsidRPr="00377FF8">
        <w:rPr>
          <w:rFonts w:ascii="Garamond" w:hAnsi="Garamond"/>
          <w:sz w:val="24"/>
          <w:szCs w:val="24"/>
        </w:rPr>
        <w:t xml:space="preserve"> Borås som i ett kluster samlar kreativa företag med internationella ambitioner.</w:t>
      </w:r>
    </w:p>
    <w:p w:rsidR="007C5B56" w:rsidRPr="00377FF8" w:rsidRDefault="007C5B56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</w:p>
    <w:p w:rsidR="007C5B56" w:rsidRPr="00377FF8" w:rsidRDefault="007C5B56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  <w:r w:rsidRPr="00377FF8">
        <w:rPr>
          <w:rFonts w:ascii="Garamond" w:hAnsi="Garamond"/>
          <w:sz w:val="24"/>
          <w:szCs w:val="24"/>
        </w:rPr>
        <w:t>Därför kan innovationskraften i textil och mode öka ännu mer. Därför kan en peng satsad i Borås betyda mycket för svensk export. Därför är vårt motto: Våga satsa mer pengar på textil forskning.</w:t>
      </w:r>
    </w:p>
    <w:p w:rsidR="007C5B56" w:rsidRPr="00377FF8" w:rsidRDefault="007C5B56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</w:p>
    <w:p w:rsidR="00391101" w:rsidRPr="00377FF8" w:rsidRDefault="00391101" w:rsidP="00377FF8">
      <w:pPr>
        <w:spacing w:after="0" w:line="240" w:lineRule="auto"/>
        <w:ind w:left="567"/>
        <w:rPr>
          <w:rFonts w:ascii="Garamond" w:hAnsi="Garamond"/>
          <w:b/>
          <w:sz w:val="24"/>
          <w:szCs w:val="24"/>
        </w:rPr>
      </w:pPr>
      <w:r w:rsidRPr="00377FF8">
        <w:rPr>
          <w:rFonts w:ascii="Garamond" w:hAnsi="Garamond"/>
          <w:b/>
          <w:sz w:val="24"/>
          <w:szCs w:val="24"/>
        </w:rPr>
        <w:t>Paneldebatt i Almedalen</w:t>
      </w:r>
    </w:p>
    <w:p w:rsidR="007C5B56" w:rsidRPr="00377FF8" w:rsidRDefault="007C5B56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  <w:r w:rsidRPr="00377FF8">
        <w:rPr>
          <w:rFonts w:ascii="Garamond" w:hAnsi="Garamond"/>
          <w:sz w:val="24"/>
          <w:szCs w:val="24"/>
        </w:rPr>
        <w:t xml:space="preserve">Vid vårt seminarium i Almedalen berättar vi hur forskningsmedel till smarta textilier och till mode kan utveckla en av Sveriges största exportsektorer. </w:t>
      </w:r>
      <w:r w:rsidR="00275803" w:rsidRPr="00377FF8">
        <w:rPr>
          <w:rFonts w:ascii="Garamond" w:hAnsi="Garamond"/>
          <w:sz w:val="24"/>
          <w:szCs w:val="24"/>
        </w:rPr>
        <w:t xml:space="preserve">Medverkar gör </w:t>
      </w:r>
      <w:r w:rsidR="00100C5F" w:rsidRPr="00377FF8">
        <w:rPr>
          <w:rFonts w:ascii="Garamond" w:hAnsi="Garamond"/>
          <w:sz w:val="24"/>
          <w:szCs w:val="24"/>
        </w:rPr>
        <w:t>Jennie Nilsson</w:t>
      </w:r>
      <w:r w:rsidR="00A83159" w:rsidRPr="00377FF8">
        <w:rPr>
          <w:rFonts w:ascii="Garamond" w:hAnsi="Garamond"/>
          <w:sz w:val="24"/>
          <w:szCs w:val="24"/>
        </w:rPr>
        <w:t xml:space="preserve"> (S) och Emil Källström (C)</w:t>
      </w:r>
      <w:r w:rsidR="00100C5F" w:rsidRPr="00377FF8">
        <w:rPr>
          <w:rFonts w:ascii="Garamond" w:hAnsi="Garamond"/>
          <w:sz w:val="24"/>
          <w:szCs w:val="24"/>
        </w:rPr>
        <w:t>, riksdagsledam</w:t>
      </w:r>
      <w:r w:rsidR="00A83159" w:rsidRPr="00377FF8">
        <w:rPr>
          <w:rFonts w:ascii="Garamond" w:hAnsi="Garamond"/>
          <w:sz w:val="24"/>
          <w:szCs w:val="24"/>
        </w:rPr>
        <w:t>öter</w:t>
      </w:r>
      <w:r w:rsidR="00100C5F" w:rsidRPr="00377FF8">
        <w:rPr>
          <w:rFonts w:ascii="Garamond" w:hAnsi="Garamond"/>
          <w:sz w:val="24"/>
          <w:szCs w:val="24"/>
        </w:rPr>
        <w:t xml:space="preserve">, </w:t>
      </w:r>
      <w:r w:rsidR="00275803" w:rsidRPr="00377FF8">
        <w:rPr>
          <w:rFonts w:ascii="Garamond" w:hAnsi="Garamond"/>
          <w:sz w:val="24"/>
          <w:szCs w:val="24"/>
        </w:rPr>
        <w:t xml:space="preserve">Björn Brorström, rektor på Högskolan i Borås, Elin Lydahl, generalsekreterare från TEKO, Marie </w:t>
      </w:r>
      <w:proofErr w:type="spellStart"/>
      <w:r w:rsidR="00275803" w:rsidRPr="00377FF8">
        <w:rPr>
          <w:rFonts w:ascii="Garamond" w:hAnsi="Garamond"/>
          <w:sz w:val="24"/>
          <w:szCs w:val="24"/>
        </w:rPr>
        <w:t>Rusner</w:t>
      </w:r>
      <w:proofErr w:type="spellEnd"/>
      <w:r w:rsidR="00275803" w:rsidRPr="00377FF8">
        <w:rPr>
          <w:rFonts w:ascii="Garamond" w:hAnsi="Garamond"/>
          <w:sz w:val="24"/>
          <w:szCs w:val="24"/>
        </w:rPr>
        <w:t>, forskningsledare vid Södra Älvsborgs Sjukhus, samt Roger Tjernberg, vd på Oscar Jacobson.</w:t>
      </w:r>
    </w:p>
    <w:p w:rsidR="007C5B56" w:rsidRPr="00377FF8" w:rsidRDefault="007C5B56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</w:p>
    <w:p w:rsidR="007C5B56" w:rsidRPr="00377FF8" w:rsidRDefault="007C5B56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  <w:r w:rsidRPr="00377FF8">
        <w:rPr>
          <w:rFonts w:ascii="Garamond" w:hAnsi="Garamond"/>
          <w:sz w:val="24"/>
          <w:szCs w:val="24"/>
        </w:rPr>
        <w:t>Semin</w:t>
      </w:r>
      <w:r w:rsidR="00A43A3C">
        <w:rPr>
          <w:rFonts w:ascii="Garamond" w:hAnsi="Garamond"/>
          <w:sz w:val="24"/>
          <w:szCs w:val="24"/>
        </w:rPr>
        <w:t xml:space="preserve">ariet hålls 30 juni </w:t>
      </w:r>
      <w:proofErr w:type="spellStart"/>
      <w:r w:rsidR="00A43A3C">
        <w:rPr>
          <w:rFonts w:ascii="Garamond" w:hAnsi="Garamond"/>
          <w:sz w:val="24"/>
          <w:szCs w:val="24"/>
        </w:rPr>
        <w:t>kl</w:t>
      </w:r>
      <w:proofErr w:type="spellEnd"/>
      <w:r w:rsidR="00A43A3C">
        <w:rPr>
          <w:rFonts w:ascii="Garamond" w:hAnsi="Garamond"/>
          <w:sz w:val="24"/>
          <w:szCs w:val="24"/>
        </w:rPr>
        <w:t xml:space="preserve"> 13.</w:t>
      </w:r>
      <w:r w:rsidR="00275803" w:rsidRPr="00377FF8">
        <w:rPr>
          <w:rFonts w:ascii="Garamond" w:hAnsi="Garamond"/>
          <w:sz w:val="24"/>
          <w:szCs w:val="24"/>
        </w:rPr>
        <w:t>30-14</w:t>
      </w:r>
      <w:r w:rsidR="00A43A3C">
        <w:rPr>
          <w:rFonts w:ascii="Garamond" w:hAnsi="Garamond"/>
          <w:sz w:val="24"/>
          <w:szCs w:val="24"/>
        </w:rPr>
        <w:t>.</w:t>
      </w:r>
      <w:r w:rsidRPr="00377FF8">
        <w:rPr>
          <w:rFonts w:ascii="Garamond" w:hAnsi="Garamond"/>
          <w:sz w:val="24"/>
          <w:szCs w:val="24"/>
        </w:rPr>
        <w:t xml:space="preserve">30 </w:t>
      </w:r>
      <w:r w:rsidR="0090633D">
        <w:rPr>
          <w:rFonts w:ascii="Garamond" w:hAnsi="Garamond"/>
          <w:sz w:val="24"/>
          <w:szCs w:val="24"/>
        </w:rPr>
        <w:t>inom den Västsvenska Arenan</w:t>
      </w:r>
      <w:bookmarkStart w:id="0" w:name="_GoBack"/>
      <w:bookmarkEnd w:id="0"/>
      <w:r w:rsidRPr="00377FF8">
        <w:rPr>
          <w:rFonts w:ascii="Garamond" w:hAnsi="Garamond"/>
          <w:sz w:val="24"/>
          <w:szCs w:val="24"/>
        </w:rPr>
        <w:t xml:space="preserve">, </w:t>
      </w:r>
      <w:r w:rsidR="003A2BB0">
        <w:rPr>
          <w:rFonts w:ascii="Garamond" w:hAnsi="Garamond"/>
          <w:sz w:val="24"/>
          <w:szCs w:val="24"/>
        </w:rPr>
        <w:t xml:space="preserve">i Campus Gotlands lokaler på </w:t>
      </w:r>
      <w:r w:rsidRPr="00377FF8">
        <w:rPr>
          <w:rFonts w:ascii="Garamond" w:hAnsi="Garamond"/>
          <w:sz w:val="24"/>
          <w:szCs w:val="24"/>
        </w:rPr>
        <w:t>Cramérgatan 3.</w:t>
      </w:r>
      <w:r w:rsidR="00275803" w:rsidRPr="00377FF8">
        <w:rPr>
          <w:rFonts w:ascii="Garamond" w:hAnsi="Garamond"/>
          <w:sz w:val="24"/>
          <w:szCs w:val="24"/>
        </w:rPr>
        <w:t xml:space="preserve"> Bakom seminariet står Västsvenska Handelskammaren, Högskolan i Borås och Borås Stad.</w:t>
      </w:r>
    </w:p>
    <w:p w:rsidR="007C5B56" w:rsidRPr="00377FF8" w:rsidRDefault="007C5B56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</w:p>
    <w:p w:rsidR="00391101" w:rsidRPr="00377FF8" w:rsidRDefault="00391101" w:rsidP="00377FF8">
      <w:pPr>
        <w:spacing w:after="0" w:line="240" w:lineRule="auto"/>
        <w:ind w:left="567"/>
        <w:rPr>
          <w:rFonts w:ascii="Garamond" w:hAnsi="Garamond"/>
          <w:b/>
          <w:sz w:val="24"/>
          <w:szCs w:val="24"/>
        </w:rPr>
      </w:pPr>
      <w:r w:rsidRPr="00377FF8">
        <w:rPr>
          <w:rFonts w:ascii="Garamond" w:hAnsi="Garamond"/>
          <w:b/>
          <w:sz w:val="24"/>
          <w:szCs w:val="24"/>
        </w:rPr>
        <w:t>För mer information</w:t>
      </w:r>
    </w:p>
    <w:p w:rsidR="00391101" w:rsidRPr="00377FF8" w:rsidRDefault="00391101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  <w:r w:rsidRPr="00377FF8">
        <w:rPr>
          <w:rFonts w:ascii="Garamond" w:hAnsi="Garamond"/>
          <w:sz w:val="24"/>
          <w:szCs w:val="24"/>
        </w:rPr>
        <w:t>R</w:t>
      </w:r>
      <w:r w:rsidR="007C5B56" w:rsidRPr="00377FF8">
        <w:rPr>
          <w:rFonts w:ascii="Garamond" w:hAnsi="Garamond"/>
          <w:sz w:val="24"/>
          <w:szCs w:val="24"/>
        </w:rPr>
        <w:t>egionchef M</w:t>
      </w:r>
      <w:r w:rsidR="00275803" w:rsidRPr="00377FF8">
        <w:rPr>
          <w:rFonts w:ascii="Garamond" w:hAnsi="Garamond"/>
          <w:sz w:val="24"/>
          <w:szCs w:val="24"/>
        </w:rPr>
        <w:t xml:space="preserve">arcus </w:t>
      </w:r>
      <w:proofErr w:type="spellStart"/>
      <w:r w:rsidR="00275803" w:rsidRPr="00377FF8">
        <w:rPr>
          <w:rFonts w:ascii="Garamond" w:hAnsi="Garamond"/>
          <w:sz w:val="24"/>
          <w:szCs w:val="24"/>
        </w:rPr>
        <w:t>Holhammar</w:t>
      </w:r>
      <w:proofErr w:type="spellEnd"/>
      <w:r w:rsidR="00275803" w:rsidRPr="00377FF8">
        <w:rPr>
          <w:rFonts w:ascii="Garamond" w:hAnsi="Garamond"/>
          <w:sz w:val="24"/>
          <w:szCs w:val="24"/>
        </w:rPr>
        <w:t xml:space="preserve"> på h</w:t>
      </w:r>
      <w:r w:rsidR="007C5B56" w:rsidRPr="00377FF8">
        <w:rPr>
          <w:rFonts w:ascii="Garamond" w:hAnsi="Garamond"/>
          <w:sz w:val="24"/>
          <w:szCs w:val="24"/>
        </w:rPr>
        <w:t>andelskammaren, 033-30 62 43</w:t>
      </w:r>
      <w:r w:rsidRPr="00377FF8">
        <w:rPr>
          <w:rFonts w:ascii="Garamond" w:hAnsi="Garamond"/>
          <w:sz w:val="24"/>
          <w:szCs w:val="24"/>
        </w:rPr>
        <w:t xml:space="preserve">, e-post: </w:t>
      </w:r>
      <w:hyperlink r:id="rId6" w:history="1">
        <w:r w:rsidRPr="00377FF8">
          <w:rPr>
            <w:rStyle w:val="Hyperlnk"/>
            <w:rFonts w:ascii="Garamond" w:hAnsi="Garamond"/>
            <w:sz w:val="24"/>
            <w:szCs w:val="24"/>
          </w:rPr>
          <w:t>marcus.holhammar@handelskammaren.net</w:t>
        </w:r>
      </w:hyperlink>
    </w:p>
    <w:p w:rsidR="00391101" w:rsidRPr="00377FF8" w:rsidRDefault="00391101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  <w:r w:rsidRPr="00377FF8">
        <w:rPr>
          <w:rFonts w:ascii="Garamond" w:hAnsi="Garamond"/>
          <w:sz w:val="24"/>
          <w:szCs w:val="24"/>
        </w:rPr>
        <w:t>Kommunikationschef Högskolan i Borås, Annie Andréasson, 033-435 40</w:t>
      </w:r>
      <w:r w:rsidR="00A43A3C">
        <w:rPr>
          <w:rFonts w:ascii="Garamond" w:hAnsi="Garamond"/>
          <w:sz w:val="24"/>
          <w:szCs w:val="24"/>
        </w:rPr>
        <w:t xml:space="preserve"> </w:t>
      </w:r>
      <w:r w:rsidRPr="00377FF8">
        <w:rPr>
          <w:rFonts w:ascii="Garamond" w:hAnsi="Garamond"/>
          <w:sz w:val="24"/>
          <w:szCs w:val="24"/>
        </w:rPr>
        <w:t xml:space="preserve">22, e-post: </w:t>
      </w:r>
      <w:hyperlink r:id="rId7" w:history="1">
        <w:r w:rsidRPr="00377FF8">
          <w:rPr>
            <w:rStyle w:val="Hyperlnk"/>
            <w:rFonts w:ascii="Garamond" w:hAnsi="Garamond"/>
            <w:sz w:val="24"/>
            <w:szCs w:val="24"/>
          </w:rPr>
          <w:t>annie.andreasson@hb.se</w:t>
        </w:r>
      </w:hyperlink>
    </w:p>
    <w:p w:rsidR="007C5B56" w:rsidRPr="00D92927" w:rsidRDefault="00391101" w:rsidP="00377FF8">
      <w:pPr>
        <w:spacing w:after="0" w:line="240" w:lineRule="auto"/>
        <w:ind w:left="567"/>
        <w:rPr>
          <w:rFonts w:ascii="Garamond" w:hAnsi="Garamond"/>
          <w:sz w:val="24"/>
          <w:szCs w:val="24"/>
        </w:rPr>
      </w:pPr>
      <w:r w:rsidRPr="00377FF8">
        <w:rPr>
          <w:rFonts w:ascii="Garamond" w:hAnsi="Garamond"/>
          <w:sz w:val="24"/>
          <w:szCs w:val="24"/>
        </w:rPr>
        <w:lastRenderedPageBreak/>
        <w:t>Näringsliv</w:t>
      </w:r>
      <w:r w:rsidR="00100C5F" w:rsidRPr="00377FF8">
        <w:rPr>
          <w:rFonts w:ascii="Garamond" w:hAnsi="Garamond"/>
          <w:sz w:val="24"/>
          <w:szCs w:val="24"/>
        </w:rPr>
        <w:t xml:space="preserve">schef Borås Stad Anders </w:t>
      </w:r>
      <w:proofErr w:type="spellStart"/>
      <w:r w:rsidR="00100C5F" w:rsidRPr="00377FF8">
        <w:rPr>
          <w:rFonts w:ascii="Garamond" w:hAnsi="Garamond"/>
          <w:sz w:val="24"/>
          <w:szCs w:val="24"/>
        </w:rPr>
        <w:t>Glemfel</w:t>
      </w:r>
      <w:r w:rsidRPr="00377FF8">
        <w:rPr>
          <w:rFonts w:ascii="Garamond" w:hAnsi="Garamond"/>
          <w:sz w:val="24"/>
          <w:szCs w:val="24"/>
        </w:rPr>
        <w:t>t</w:t>
      </w:r>
      <w:proofErr w:type="spellEnd"/>
      <w:r w:rsidR="00100C5F" w:rsidRPr="00377FF8">
        <w:rPr>
          <w:rFonts w:ascii="Garamond" w:hAnsi="Garamond"/>
          <w:sz w:val="24"/>
          <w:szCs w:val="24"/>
        </w:rPr>
        <w:t xml:space="preserve">, 033-35 70 53, e-post </w:t>
      </w:r>
      <w:hyperlink r:id="rId8" w:history="1">
        <w:r w:rsidR="00100C5F" w:rsidRPr="00377FF8">
          <w:rPr>
            <w:rStyle w:val="Hyperlnk"/>
            <w:rFonts w:ascii="Garamond" w:hAnsi="Garamond"/>
            <w:sz w:val="24"/>
            <w:szCs w:val="24"/>
          </w:rPr>
          <w:t>anders.glemfelt@boras.se</w:t>
        </w:r>
      </w:hyperlink>
    </w:p>
    <w:sectPr w:rsidR="007C5B56" w:rsidRPr="00D9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27"/>
    <w:rsid w:val="00086B39"/>
    <w:rsid w:val="00100C5F"/>
    <w:rsid w:val="00275803"/>
    <w:rsid w:val="00332008"/>
    <w:rsid w:val="00377FF8"/>
    <w:rsid w:val="00391101"/>
    <w:rsid w:val="003A2BB0"/>
    <w:rsid w:val="00547B2D"/>
    <w:rsid w:val="006C2F7F"/>
    <w:rsid w:val="007C5B56"/>
    <w:rsid w:val="0090633D"/>
    <w:rsid w:val="00A43A3C"/>
    <w:rsid w:val="00A83159"/>
    <w:rsid w:val="00CB3D80"/>
    <w:rsid w:val="00D92927"/>
    <w:rsid w:val="00DA0FC7"/>
    <w:rsid w:val="00E026AD"/>
    <w:rsid w:val="00E663A0"/>
    <w:rsid w:val="00F0104A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39110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9110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9110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9110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9110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110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91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39110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9110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9110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9110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9110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110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91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.glemfelt@boras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nie.andreasson@hb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cus.holhammar@handelskammaren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AC91-0154-4318-819B-7805E2F9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2250</Characters>
  <Application>Microsoft Office Word</Application>
  <DocSecurity>0</DocSecurity>
  <Lines>90</Lines>
  <Paragraphs>52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Borås Stad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5</cp:revision>
  <dcterms:created xsi:type="dcterms:W3CDTF">2014-06-12T06:09:00Z</dcterms:created>
  <dcterms:modified xsi:type="dcterms:W3CDTF">2014-06-13T10:53:00Z</dcterms:modified>
</cp:coreProperties>
</file>