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sv-SE"/>
        </w:rPr>
        <w:t>BLOGGINL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/>
          <w:i w:val="1"/>
          <w:iCs w:val="1"/>
          <w:sz w:val="26"/>
          <w:szCs w:val="26"/>
          <w:rtl w:val="0"/>
          <w:lang w:val="sv-SE"/>
        </w:rPr>
        <w:t>GG</w:t>
        <w:tab/>
      </w:r>
      <w:r>
        <w:rPr>
          <w:rFonts w:ascii="Times New Roman"/>
          <w:i w:val="1"/>
          <w:iCs w:val="1"/>
          <w:sz w:val="26"/>
          <w:szCs w:val="26"/>
          <w:rtl w:val="0"/>
        </w:rPr>
        <w:t xml:space="preserve">Lund, </w:t>
      </w:r>
      <w:r>
        <w:rPr>
          <w:rFonts w:ascii="Times New Roman"/>
          <w:i w:val="1"/>
          <w:iCs w:val="1"/>
          <w:sz w:val="26"/>
          <w:szCs w:val="26"/>
          <w:rtl w:val="0"/>
          <w:lang w:val="sv-SE"/>
        </w:rPr>
        <w:t>18</w:t>
      </w:r>
      <w:r>
        <w:rPr>
          <w:rFonts w:ascii="Times New Roman"/>
          <w:i w:val="1"/>
          <w:iCs w:val="1"/>
          <w:sz w:val="26"/>
          <w:szCs w:val="26"/>
          <w:rtl w:val="0"/>
        </w:rPr>
        <w:t xml:space="preserve"> december 2014</w:t>
      </w:r>
      <w:r>
        <w:rPr>
          <w:i w:val="1"/>
          <w:iCs w:val="1"/>
          <w:sz w:val="26"/>
          <w:szCs w:val="26"/>
        </w:rPr>
        <w:br w:type="textWrapping"/>
      </w:r>
    </w:p>
    <w:p>
      <w:pPr>
        <w:pStyle w:val="h1"/>
      </w:pPr>
      <w:r>
        <w:rPr>
          <w:rFonts w:ascii="Times New Roman" w:cs="Arial Unicode MS" w:hAnsi="Arial Unicode MS" w:eastAsia="Arial Unicode MS"/>
          <w:rtl w:val="0"/>
        </w:rPr>
        <w:t>Till Sydsvenskan: Uppf</w:t>
      </w:r>
      <w:r>
        <w:rPr>
          <w:rFonts w:ascii="Arial Unicode MS" w:cs="Arial Unicode MS" w:hAnsi="Times New Roman" w:eastAsia="Arial Unicode MS" w:hint="default"/>
          <w:rtl w:val="0"/>
        </w:rPr>
        <w:t>ö</w:t>
      </w:r>
      <w:r>
        <w:rPr>
          <w:rFonts w:ascii="Times New Roman" w:cs="Arial Unicode MS" w:hAnsi="Arial Unicode MS" w:eastAsia="Arial Unicode MS"/>
          <w:rtl w:val="0"/>
        </w:rPr>
        <w:t>ljning unikt villafiberprojekt i Lund, den tredje v</w:t>
      </w:r>
      <w:r>
        <w:rPr>
          <w:rFonts w:ascii="Arial Unicode MS" w:cs="Arial Unicode MS" w:hAnsi="Times New Roman" w:eastAsia="Arial Unicode MS" w:hint="default"/>
          <w:rtl w:val="0"/>
        </w:rPr>
        <w:t>ä</w:t>
      </w:r>
      <w:r>
        <w:rPr>
          <w:rFonts w:ascii="Times New Roman" w:cs="Arial Unicode MS" w:hAnsi="Arial Unicode MS" w:eastAsia="Arial Unicode MS"/>
          <w:rtl w:val="0"/>
        </w:rPr>
        <w:t>gen ...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  <w:r>
        <w:rPr>
          <w:rFonts w:ascii="Times New Roman"/>
          <w:color w:val="545454"/>
          <w:sz w:val="24"/>
          <w:szCs w:val="24"/>
          <w:rtl w:val="0"/>
          <w:lang w:val="sv-SE"/>
        </w:rPr>
        <w:t>Hej alla fiberbevakande journalister p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Sydsvenskan,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  <w:r>
        <w:rPr>
          <w:rFonts w:ascii="Times New Roman"/>
          <w:color w:val="545454"/>
          <w:sz w:val="24"/>
          <w:szCs w:val="24"/>
          <w:rtl w:val="0"/>
          <w:lang w:val="sv-SE"/>
        </w:rPr>
        <w:t>Otroligt roligt att ni uppm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rksammade v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  <w:lang w:val="da-DK"/>
        </w:rPr>
        <w:t>rt villafiberprojekt (</w:t>
      </w:r>
      <w:r>
        <w:rPr>
          <w:rFonts w:hAnsi="Times New Roman" w:hint="default"/>
          <w:color w:val="545454"/>
          <w:sz w:val="24"/>
          <w:szCs w:val="24"/>
          <w:rtl w:val="0"/>
        </w:rPr>
        <w:t> </w:t>
      </w:r>
      <w:hyperlink r:id="rId4" w:history="1">
        <w:r>
          <w:rPr>
            <w:rStyle w:val="Hyperlink.0"/>
            <w:rFonts w:ascii="Times New Roman"/>
            <w:color w:val="1154cb"/>
            <w:sz w:val="24"/>
            <w:szCs w:val="24"/>
            <w:u w:val="single" w:color="1154cb"/>
            <w:rtl w:val="0"/>
            <w:lang w:val="sv-SE"/>
          </w:rPr>
          <w:t>sydsvenskan.se/lund/lanade-till-eget-fibernat/</w:t>
        </w:r>
      </w:hyperlink>
      <w:r>
        <w:rPr>
          <w:rFonts w:hAnsi="Times New Roman" w:hint="default"/>
          <w:color w:val="545454"/>
          <w:sz w:val="24"/>
          <w:szCs w:val="24"/>
          <w:rtl w:val="0"/>
        </w:rPr>
        <w:t> </w:t>
      </w:r>
      <w:r>
        <w:rPr>
          <w:rFonts w:ascii="Times New Roman"/>
          <w:color w:val="545454"/>
          <w:sz w:val="24"/>
          <w:szCs w:val="24"/>
          <w:rtl w:val="0"/>
        </w:rPr>
        <w:t>)</w:t>
      </w:r>
      <w:r>
        <w:rPr>
          <w:rFonts w:hAnsi="Times New Roman" w:hint="default"/>
          <w:color w:val="545454"/>
          <w:sz w:val="24"/>
          <w:szCs w:val="24"/>
          <w:rtl w:val="0"/>
        </w:rPr>
        <w:t> 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och bra att ni skriver om och bevakar villafiber!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  <w:r>
        <w:rPr>
          <w:rFonts w:ascii="Times New Roman"/>
          <w:color w:val="545454"/>
          <w:sz w:val="24"/>
          <w:szCs w:val="24"/>
          <w:rtl w:val="0"/>
          <w:lang w:val="sv-SE"/>
        </w:rPr>
        <w:t>Vi har nog inte riktigt lyckats f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</w:rPr>
        <w:t>rklara i v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ra pressreleaser exakt hur unikt v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</w:rPr>
        <w:t xml:space="preserve">rt projekt 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r och att det visar att det finns en tredje v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</w:rPr>
        <w:t>g f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</w:rPr>
        <w:t>r villafiber.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  <w:r>
        <w:rPr>
          <w:rFonts w:ascii="Times New Roman"/>
          <w:color w:val="545454"/>
          <w:sz w:val="24"/>
          <w:szCs w:val="24"/>
          <w:rtl w:val="0"/>
          <w:lang w:val="sv-SE"/>
        </w:rPr>
        <w:t>Vi tror att det kan vara av stort intresse f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</w:rPr>
        <w:t>r m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nga av era l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sare att f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rtl w:val="0"/>
        </w:rPr>
        <w:t xml:space="preserve">mer insikt i vad som 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</w:rPr>
        <w:t>r m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jligt f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 xml:space="preserve">r den som 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nnu inte har villafiber. De kan f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gigabitinfrastruktur till priser l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ngt under vad s</w:t>
      </w:r>
      <w:r>
        <w:rPr>
          <w:rFonts w:hAnsi="Times New Roman" w:hint="default"/>
          <w:color w:val="545454"/>
          <w:sz w:val="24"/>
          <w:szCs w:val="2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rtl w:val="0"/>
        </w:rPr>
        <w:t>v</w:t>
      </w:r>
      <w:r>
        <w:rPr>
          <w:rFonts w:hAnsi="Times New Roman" w:hint="default"/>
          <w:color w:val="545454"/>
          <w:sz w:val="24"/>
          <w:szCs w:val="24"/>
          <w:rtl w:val="0"/>
        </w:rPr>
        <w:t>ä</w:t>
      </w:r>
      <w:r>
        <w:rPr>
          <w:rFonts w:ascii="Times New Roman"/>
          <w:color w:val="545454"/>
          <w:sz w:val="24"/>
          <w:szCs w:val="24"/>
          <w:rtl w:val="0"/>
          <w:lang w:val="sv-SE"/>
        </w:rPr>
        <w:t>l kommuner som kommersiella akt</w:t>
      </w:r>
      <w:r>
        <w:rPr>
          <w:rFonts w:hAnsi="Times New Roman" w:hint="default"/>
          <w:color w:val="545454"/>
          <w:sz w:val="24"/>
          <w:szCs w:val="24"/>
          <w:rtl w:val="0"/>
        </w:rPr>
        <w:t>ö</w:t>
      </w:r>
      <w:r>
        <w:rPr>
          <w:rFonts w:ascii="Times New Roman"/>
          <w:color w:val="545454"/>
          <w:sz w:val="24"/>
          <w:szCs w:val="24"/>
          <w:rtl w:val="0"/>
          <w:lang w:val="da-DK"/>
        </w:rPr>
        <w:t>rer kan erbjuda.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545454"/>
          <w:sz w:val="24"/>
          <w:szCs w:val="24"/>
          <w:u w:val="single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val="single"/>
          <w:rtl w:val="0"/>
          <w:lang w:val="sv-SE"/>
        </w:rPr>
        <w:t>Det finns i princip tre modeller 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val="single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val="single"/>
          <w:rtl w:val="0"/>
        </w:rPr>
        <w:t>r villafiber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1. "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  <w:lang w:val="de-DE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ppen annan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nl-NL"/>
        </w:rPr>
        <w:t>gd fiber"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: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sv-SE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gd av kommun ("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ppna stadsn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t", drift av kommun/extern kommunikationsoperat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de-DE"/>
        </w:rPr>
        <w:t>r t.ex. Qmarket/Telia/ComHem Itux/Telenor Open Universe)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2. "St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ngd annan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nl-NL"/>
        </w:rPr>
        <w:t>gd fiber"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: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sv-SE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gd av kommersiellt bolag (Telia fiber/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e-DE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ppen fiber, ComHem/Itux, Bredbandsbolaget/Open Universe, m.fl. - varierande grad av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ppenhet)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3. "Egen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nl-NL"/>
        </w:rPr>
        <w:t>gd fiber"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: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sv-SE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gd av boende.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 xml:space="preserve">Det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alltid kommersiella akt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rer i slut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ndan, men i I egen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gda fibern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t kan det genomf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ras mycket b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ttre upphandlingar och i annan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gda fibern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t kommer kunden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alltid betala till 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garen.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</w:rPr>
        <w:t>I annan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gda fibern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t ("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ppna" s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v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l som "st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ngda") hamnar kunden i samma relation med leverant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ren som 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r telemonopolet avskaffades. 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Telia-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 xml:space="preserve">gda Skanova fortsatte 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ga infrastrukturen och fick varje m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nad sin dryga hundralapp fr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n alla kunder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, oavsett vilken operat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kunden valde.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Egen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 xml:space="preserve">gt 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 ett bepr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vat 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rfarande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 villafiber men tyv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rr ok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fr-FR"/>
        </w:rPr>
        <w:t>nt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de flesta.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Det nya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att vi har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rb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ttrat uppl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>gget s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att v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rldens vassaste variant villafiber fr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n och med i m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ndags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 ig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>ng i Lund.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Noll kr i investering 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 de boende, endast 314 kr/m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nad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allt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,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 inklusive 1000/1000 Mbit/s och telefonabonnemang.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Efter 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gra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 blir kostnaden 100 kr/m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nad.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Det ledde till en helt unik frivillig 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 xml:space="preserve">anslutningsgrad om 99,5% 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!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 xml:space="preserve">Men vi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ocks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 xml:space="preserve">å 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rst i v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rlden med en sp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nnande modell 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r TV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.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Det vanliga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 xml:space="preserve">rfarandet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att en styrelse eller komersiell akt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 best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mmer vilka kanaler som ska ing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i basutbud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it-IT"/>
        </w:rPr>
        <w:t>r alla hush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ll i ett helt omr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de.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 xml:space="preserve">Vi 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</w:rPr>
        <w:t>r f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rsta omr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da-DK"/>
        </w:rPr>
        <w:t>det i v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rlden d</w:t>
      </w:r>
      <w:r>
        <w:rPr>
          <w:rFonts w:hAnsi="Times New Roman" w:hint="default"/>
          <w:b w:val="1"/>
          <w:bCs w:val="1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 xml:space="preserve">r varje enskild fastighet valfritt 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kan v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lja bland tv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olika grund-TV-utbud (eller inget alls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 xml:space="preserve">r 0 kr).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sv-SE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nd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 xml:space="preserve">å 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nl-NL"/>
        </w:rPr>
        <w:t>r de boende f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rm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nliga kollektivt upphandlade fiber-kabel-TV-priser (21-69 kr).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 xml:space="preserve">Det 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alltid roligt med lite goda nyheter i civilsamh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llet d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r medborgarna fixar den absolut b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sta l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sv-SE"/>
        </w:rPr>
        <w:t>sningen som n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  <w:lang w:val="da-DK"/>
        </w:rPr>
        <w:t>gon sk</w:t>
      </w:r>
      <w:r>
        <w:rPr>
          <w:rFonts w:hAnsi="Times New Roman" w:hint="default"/>
          <w:color w:val="545454"/>
          <w:sz w:val="24"/>
          <w:szCs w:val="24"/>
          <w:u w:color="545454"/>
          <w:rtl w:val="0"/>
          <w:lang w:val="da-DK"/>
        </w:rPr>
        <w:t>å</w:t>
      </w:r>
      <w:r>
        <w:rPr>
          <w:rFonts w:ascii="Times New Roman"/>
          <w:color w:val="545454"/>
          <w:sz w:val="24"/>
          <w:szCs w:val="24"/>
          <w:u w:color="545454"/>
          <w:rtl w:val="0"/>
        </w:rPr>
        <w:t>dat.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45454"/>
          <w:sz w:val="24"/>
          <w:szCs w:val="24"/>
          <w:u w:color="54545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Roman" w:cs="Times Roman" w:hAnsi="Times Roman" w:eastAsia="Times Roman"/>
          <w:color w:val="545454"/>
          <w:sz w:val="24"/>
          <w:szCs w:val="24"/>
          <w:u w:color="545454"/>
          <w:rtl w:val="0"/>
        </w:rPr>
      </w:pPr>
      <w:r>
        <w:rPr>
          <w:rFonts w:ascii="Times Roman"/>
          <w:color w:val="545454"/>
          <w:sz w:val="24"/>
          <w:szCs w:val="24"/>
          <w:u w:color="545454"/>
          <w:rtl w:val="0"/>
        </w:rPr>
        <w:t>B</w:t>
      </w:r>
      <w:r>
        <w:rPr>
          <w:rFonts w:hAnsi="Times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Roman"/>
          <w:color w:val="545454"/>
          <w:sz w:val="24"/>
          <w:szCs w:val="24"/>
          <w:u w:color="545454"/>
          <w:rtl w:val="0"/>
        </w:rPr>
        <w:t>sta h</w:t>
      </w:r>
      <w:r>
        <w:rPr>
          <w:rFonts w:hAnsi="Times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Roman"/>
          <w:color w:val="545454"/>
          <w:sz w:val="24"/>
          <w:szCs w:val="24"/>
          <w:u w:color="545454"/>
          <w:rtl w:val="0"/>
          <w:lang w:val="sv-SE"/>
        </w:rPr>
        <w:t>lsningar</w:t>
      </w:r>
    </w:p>
    <w:p>
      <w:pPr>
        <w:pStyle w:val="Förval"/>
        <w:bidi w:val="0"/>
        <w:ind w:left="0" w:right="0" w:firstLine="0"/>
        <w:jc w:val="left"/>
        <w:rPr>
          <w:rFonts w:ascii="Times Roman" w:cs="Times Roman" w:hAnsi="Times Roman" w:eastAsia="Times Roman"/>
          <w:color w:val="545454"/>
          <w:sz w:val="24"/>
          <w:szCs w:val="24"/>
          <w:u w:color="545454"/>
          <w:rtl w:val="0"/>
        </w:rPr>
      </w:pPr>
      <w:r>
        <w:rPr>
          <w:rFonts w:ascii="Times Roman"/>
          <w:color w:val="545454"/>
          <w:sz w:val="24"/>
          <w:szCs w:val="24"/>
          <w:u w:color="545454"/>
          <w:rtl w:val="0"/>
        </w:rPr>
        <w:t>Tony</w:t>
      </w:r>
    </w:p>
    <w:p>
      <w:pPr>
        <w:pStyle w:val="Förval"/>
        <w:bidi w:val="0"/>
        <w:ind w:left="0" w:right="0" w:firstLine="0"/>
        <w:jc w:val="left"/>
        <w:rPr>
          <w:rFonts w:ascii="Times Roman" w:cs="Times Roman" w:hAnsi="Times Roman" w:eastAsia="Times Roman"/>
          <w:color w:val="545454"/>
          <w:sz w:val="24"/>
          <w:szCs w:val="24"/>
          <w:u w:color="545454"/>
          <w:rtl w:val="0"/>
        </w:rPr>
      </w:pPr>
      <w:r>
        <w:rPr>
          <w:rFonts w:ascii="Times Roman"/>
          <w:color w:val="545454"/>
          <w:sz w:val="24"/>
          <w:szCs w:val="24"/>
          <w:u w:color="545454"/>
          <w:rtl w:val="0"/>
        </w:rPr>
        <w:t>Tony Helinsky</w:t>
      </w:r>
    </w:p>
    <w:p>
      <w:pPr>
        <w:pStyle w:val="Förval"/>
        <w:bidi w:val="0"/>
        <w:ind w:left="0" w:right="0" w:firstLine="0"/>
        <w:jc w:val="left"/>
        <w:rPr>
          <w:rFonts w:ascii="Times Roman" w:cs="Times Roman" w:hAnsi="Times Roman" w:eastAsia="Times Roman"/>
          <w:color w:val="545454"/>
          <w:sz w:val="24"/>
          <w:szCs w:val="24"/>
          <w:u w:color="545454"/>
          <w:rtl w:val="0"/>
        </w:rPr>
      </w:pPr>
      <w:r>
        <w:rPr>
          <w:rFonts w:ascii="Times Roman"/>
          <w:color w:val="545454"/>
          <w:sz w:val="24"/>
          <w:szCs w:val="24"/>
          <w:u w:color="545454"/>
          <w:rtl w:val="0"/>
        </w:rPr>
        <w:t>070-888 1111</w:t>
      </w:r>
    </w:p>
    <w:p>
      <w:pPr>
        <w:pStyle w:val="Förval"/>
        <w:bidi w:val="0"/>
        <w:ind w:left="0" w:right="0" w:firstLine="0"/>
        <w:jc w:val="left"/>
        <w:rPr>
          <w:rFonts w:ascii="Times Roman" w:cs="Times Roman" w:hAnsi="Times Roman" w:eastAsia="Times Roman"/>
          <w:color w:val="545454"/>
          <w:sz w:val="24"/>
          <w:szCs w:val="24"/>
          <w:u w:val="none" w:color="545454"/>
          <w:rtl w:val="0"/>
        </w:rPr>
      </w:pPr>
      <w:hyperlink r:id="rId5" w:history="1">
        <w:r>
          <w:rPr>
            <w:rStyle w:val="Hyperlink.1"/>
            <w:rFonts w:ascii="Times Roman"/>
            <w:color w:val="1154cb"/>
            <w:sz w:val="24"/>
            <w:szCs w:val="24"/>
            <w:u w:val="single" w:color="1154cb"/>
            <w:rtl w:val="0"/>
          </w:rPr>
          <w:t>tony.helinsky@annehem.net</w:t>
        </w:r>
      </w:hyperlink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Times Roman"/>
          <w:color w:val="545454"/>
          <w:sz w:val="24"/>
          <w:szCs w:val="24"/>
          <w:u w:color="545454"/>
          <w:rtl w:val="0"/>
          <w:lang w:val="da-DK"/>
        </w:rPr>
        <w:t>Ordf</w:t>
      </w:r>
      <w:r>
        <w:rPr>
          <w:rFonts w:hAnsi="Times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Roman"/>
          <w:color w:val="545454"/>
          <w:sz w:val="24"/>
          <w:szCs w:val="24"/>
          <w:u w:color="545454"/>
          <w:rtl w:val="0"/>
        </w:rPr>
        <w:t>rande Annehem fiber samf</w:t>
      </w:r>
      <w:r>
        <w:rPr>
          <w:rFonts w:hAnsi="Times Roman" w:hint="default"/>
          <w:color w:val="545454"/>
          <w:sz w:val="24"/>
          <w:szCs w:val="24"/>
          <w:u w:color="545454"/>
          <w:rtl w:val="0"/>
        </w:rPr>
        <w:t>ä</w:t>
      </w:r>
      <w:r>
        <w:rPr>
          <w:rFonts w:ascii="Times Roman"/>
          <w:color w:val="545454"/>
          <w:sz w:val="24"/>
          <w:szCs w:val="24"/>
          <w:u w:color="545454"/>
          <w:rtl w:val="0"/>
        </w:rPr>
        <w:t>llighetsf</w:t>
      </w:r>
      <w:r>
        <w:rPr>
          <w:rFonts w:hAnsi="Times Roman" w:hint="default"/>
          <w:color w:val="545454"/>
          <w:sz w:val="24"/>
          <w:szCs w:val="24"/>
          <w:u w:color="545454"/>
          <w:rtl w:val="0"/>
        </w:rPr>
        <w:t>ö</w:t>
      </w:r>
      <w:r>
        <w:rPr>
          <w:rFonts w:ascii="Times Roman"/>
          <w:color w:val="545454"/>
          <w:sz w:val="24"/>
          <w:szCs w:val="24"/>
          <w:u w:color="545454"/>
          <w:rtl w:val="0"/>
        </w:rPr>
        <w:t>rening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tabs>
        <w:tab w:val="right" w:pos="9612"/>
      </w:tabs>
    </w:pPr>
  </w:p>
  <w:p>
    <w:pPr>
      <w:pStyle w:val="Brödtext"/>
      <w:tabs>
        <w:tab w:val="right" w:pos="9612"/>
      </w:tabs>
      <w:rPr>
        <w:rtl w:val="0"/>
      </w:rPr>
    </w:pPr>
    <w:r>
      <w:rPr>
        <w:sz w:val="18"/>
        <w:szCs w:val="18"/>
        <w:vertAlign w:val="baseline"/>
        <w:rtl w:val="0"/>
      </w:rPr>
      <w:t>Annehem fiber samf</w:t>
    </w:r>
    <w:r>
      <w:rPr>
        <w:rFonts w:hAnsi="Times New Roman" w:hint="default"/>
        <w:sz w:val="18"/>
        <w:szCs w:val="18"/>
        <w:vertAlign w:val="baseline"/>
        <w:rtl w:val="0"/>
      </w:rPr>
      <w:t>ä</w:t>
    </w:r>
    <w:r>
      <w:rPr>
        <w:sz w:val="18"/>
        <w:szCs w:val="18"/>
        <w:vertAlign w:val="baseline"/>
        <w:rtl w:val="0"/>
      </w:rPr>
      <w:t>llighetsf</w:t>
    </w:r>
    <w:r>
      <w:rPr>
        <w:rFonts w:hAnsi="Times New Roman" w:hint="default"/>
        <w:sz w:val="18"/>
        <w:szCs w:val="18"/>
        <w:vertAlign w:val="baseline"/>
        <w:rtl w:val="0"/>
      </w:rPr>
      <w:t>ö</w:t>
    </w:r>
    <w:r>
      <w:rPr>
        <w:sz w:val="18"/>
        <w:szCs w:val="18"/>
        <w:vertAlign w:val="baseline"/>
        <w:rtl w:val="0"/>
      </w:rPr>
      <w:t xml:space="preserve">rening  Org nr 717914-9310 </w:t>
    </w:r>
    <w:r>
      <w:rPr>
        <w:rFonts w:hAnsi="Times New Roman" w:hint="default"/>
        <w:sz w:val="18"/>
        <w:szCs w:val="18"/>
        <w:vertAlign w:val="baseline"/>
        <w:rtl w:val="0"/>
      </w:rPr>
      <w:t xml:space="preserve">· </w:t>
    </w:r>
    <w:r>
      <w:rPr>
        <w:sz w:val="18"/>
        <w:szCs w:val="18"/>
        <w:vertAlign w:val="baseline"/>
        <w:rtl w:val="0"/>
      </w:rPr>
      <w:t>fiber</w:t>
    </w:r>
    <w:r>
      <w:rPr>
        <w:sz w:val="18"/>
        <w:szCs w:val="18"/>
        <w:vertAlign w:val="baseline"/>
        <w:rtl w:val="0"/>
        <w:lang w:val="sv-SE"/>
      </w:rPr>
      <w:t>styrelsen</w:t>
    </w:r>
    <w:r>
      <w:rPr>
        <w:sz w:val="18"/>
        <w:szCs w:val="18"/>
        <w:vertAlign w:val="baseline"/>
        <w:rtl w:val="0"/>
        <w:lang w:val="de-DE"/>
      </w:rPr>
      <w:t xml:space="preserve">@annehem.net </w:t>
    </w:r>
    <w:r>
      <w:rPr>
        <w:rFonts w:hAnsi="Times New Roman" w:hint="default"/>
        <w:sz w:val="18"/>
        <w:szCs w:val="18"/>
        <w:vertAlign w:val="baseline"/>
        <w:rtl w:val="0"/>
      </w:rPr>
      <w:t xml:space="preserve">· </w:t>
    </w:r>
    <w:r>
      <w:rPr>
        <w:sz w:val="18"/>
        <w:szCs w:val="18"/>
        <w:vertAlign w:val="baseline"/>
        <w:rtl w:val="0"/>
        <w:lang w:val="de-DE"/>
      </w:rPr>
      <w:t>www.annehem.net</w:t>
    </w:r>
  </w:p>
  <w:p>
    <w:pPr>
      <w:pStyle w:val="Brödtext"/>
      <w:tabs>
        <w:tab w:val="center" w:pos="4536"/>
        <w:tab w:val="right" w:pos="9072"/>
      </w:tabs>
    </w:pPr>
    <w:r>
      <w:rPr>
        <w:sz w:val="18"/>
        <w:szCs w:val="18"/>
        <w:vertAlign w:val="baseline"/>
        <w:rtl w:val="0"/>
      </w:rPr>
      <w:t>c/o Tony Helinsky, Sabelgr</w:t>
    </w:r>
    <w:r>
      <w:rPr>
        <w:rFonts w:hAnsi="Times New Roman" w:hint="default"/>
        <w:sz w:val="18"/>
        <w:szCs w:val="18"/>
        <w:vertAlign w:val="baseline"/>
        <w:rtl w:val="0"/>
      </w:rPr>
      <w:t>ä</w:t>
    </w:r>
    <w:r>
      <w:rPr>
        <w:sz w:val="18"/>
        <w:szCs w:val="18"/>
        <w:vertAlign w:val="baseline"/>
        <w:rtl w:val="0"/>
      </w:rPr>
      <w:t>nden 32, 226 48 Lund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tabs>
        <w:tab w:val="center" w:pos="4536"/>
        <w:tab w:val="right" w:pos="9072"/>
      </w:tabs>
    </w:pPr>
  </w:p>
  <w:p>
    <w:pPr>
      <w:pStyle w:val="Brödtext"/>
      <w:tabs>
        <w:tab w:val="center" w:pos="4536"/>
        <w:tab w:val="right" w:pos="9072"/>
      </w:tabs>
    </w:pPr>
    <w:r>
      <w:rPr>
        <w:rtl w:val="0"/>
      </w:rPr>
      <w:drawing>
        <wp:inline distT="0" distB="0" distL="0" distR="0">
          <wp:extent cx="2008505" cy="4311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31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1">
    <w:name w:val="h1"/>
    <w:next w:val="h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1154cb"/>
      <w:u w:val="single" w:color="1154cb"/>
    </w:rPr>
  </w:style>
  <w:style w:type="character" w:styleId="Hyperlink.1">
    <w:name w:val="Hyperlink.1"/>
    <w:basedOn w:val="Hyperlink"/>
    <w:next w:val="Hyperlink.1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sydsvenskan.se/lund/lanade-till-eget-fibernat/" TargetMode="External"/><Relationship Id="rId5" Type="http://schemas.openxmlformats.org/officeDocument/2006/relationships/hyperlink" Target="mailto:tony.helinsky@annehem.ne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