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8F2CF" w14:textId="74D973F1" w:rsidR="00C85A25" w:rsidRPr="00790C28" w:rsidRDefault="00206E1B" w:rsidP="00B14DB5">
      <w:pPr>
        <w:widowControl w:val="0"/>
        <w:autoSpaceDE w:val="0"/>
        <w:autoSpaceDN w:val="0"/>
        <w:adjustRightInd w:val="0"/>
        <w:rPr>
          <w:rFonts w:ascii="Calibri" w:hAnsi="Calibri" w:cs="Verdana"/>
          <w:b/>
          <w:bCs/>
          <w:sz w:val="30"/>
          <w:szCs w:val="30"/>
        </w:rPr>
      </w:pPr>
      <w:r>
        <w:rPr>
          <w:rFonts w:ascii="Calibri" w:hAnsi="Calibri" w:cs="Verdana"/>
          <w:b/>
          <w:bCs/>
          <w:noProof/>
          <w:lang w:eastAsia="sv-SE"/>
        </w:rPr>
        <w:drawing>
          <wp:anchor distT="0" distB="0" distL="114300" distR="114300" simplePos="0" relativeHeight="251659264" behindDoc="0" locked="0" layoutInCell="1" allowOverlap="1" wp14:anchorId="01B755C9" wp14:editId="4A4243E4">
            <wp:simplePos x="0" y="0"/>
            <wp:positionH relativeFrom="column">
              <wp:posOffset>2857500</wp:posOffset>
            </wp:positionH>
            <wp:positionV relativeFrom="paragraph">
              <wp:posOffset>-114300</wp:posOffset>
            </wp:positionV>
            <wp:extent cx="800100" cy="317500"/>
            <wp:effectExtent l="0" t="0" r="12700" b="12700"/>
            <wp:wrapTight wrapText="bothSides">
              <wp:wrapPolygon edited="0">
                <wp:start x="0" y="0"/>
                <wp:lineTo x="0" y="20736"/>
                <wp:lineTo x="21257" y="20736"/>
                <wp:lineTo x="21257"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2448"/>
                    <a:stretch/>
                  </pic:blipFill>
                  <pic:spPr bwMode="auto">
                    <a:xfrm>
                      <a:off x="0" y="0"/>
                      <a:ext cx="800100" cy="31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790C28">
        <w:rPr>
          <w:rFonts w:ascii="Calibri" w:hAnsi="Calibri" w:cs="Verdana"/>
          <w:b/>
          <w:noProof/>
          <w:sz w:val="18"/>
          <w:szCs w:val="18"/>
          <w:lang w:eastAsia="sv-SE"/>
        </w:rPr>
        <w:drawing>
          <wp:anchor distT="0" distB="0" distL="114300" distR="114300" simplePos="0" relativeHeight="251660288" behindDoc="0" locked="0" layoutInCell="1" allowOverlap="1" wp14:anchorId="2D0C476E" wp14:editId="5541D744">
            <wp:simplePos x="0" y="0"/>
            <wp:positionH relativeFrom="column">
              <wp:posOffset>4276725</wp:posOffset>
            </wp:positionH>
            <wp:positionV relativeFrom="paragraph">
              <wp:posOffset>-685800</wp:posOffset>
            </wp:positionV>
            <wp:extent cx="1666875" cy="2574925"/>
            <wp:effectExtent l="0" t="0" r="9525" b="0"/>
            <wp:wrapTight wrapText="bothSides">
              <wp:wrapPolygon edited="0">
                <wp:start x="0" y="0"/>
                <wp:lineTo x="0" y="21307"/>
                <wp:lineTo x="21394" y="21307"/>
                <wp:lineTo x="21394" y="0"/>
                <wp:lineTo x="0" y="0"/>
              </wp:wrapPolygon>
            </wp:wrapTight>
            <wp:docPr id="2" name="Picture 2" descr="Macintosh HD:Users:sara:Desktop:VINBILDER LAILA:laila_vin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esktop:VINBILDER LAILA:laila_vin_249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49" b="6126"/>
                    <a:stretch/>
                  </pic:blipFill>
                  <pic:spPr bwMode="auto">
                    <a:xfrm>
                      <a:off x="0" y="0"/>
                      <a:ext cx="1666875" cy="257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CE2FA5" w:rsidRPr="00B33478">
        <w:rPr>
          <w:rFonts w:ascii="Calibri" w:hAnsi="Calibri" w:cs="Verdana"/>
          <w:b/>
          <w:bCs/>
        </w:rPr>
        <w:t>Nytänkande</w:t>
      </w:r>
      <w:r w:rsidR="004B0017" w:rsidRPr="00B33478">
        <w:rPr>
          <w:rFonts w:ascii="Calibri" w:hAnsi="Calibri" w:cs="Verdana"/>
          <w:b/>
          <w:bCs/>
        </w:rPr>
        <w:t xml:space="preserve"> vinlansering</w:t>
      </w:r>
      <w:r w:rsidR="00B14DB5" w:rsidRPr="00B33478">
        <w:rPr>
          <w:rFonts w:ascii="Calibri" w:hAnsi="Calibri" w:cs="Verdana"/>
          <w:b/>
          <w:bCs/>
        </w:rPr>
        <w:t xml:space="preserve"> </w:t>
      </w:r>
      <w:r w:rsidR="00D00826" w:rsidRPr="00B33478">
        <w:rPr>
          <w:rFonts w:ascii="Calibri" w:hAnsi="Calibri" w:cs="Verdana"/>
          <w:b/>
          <w:bCs/>
        </w:rPr>
        <w:t>i samarbete</w:t>
      </w:r>
      <w:r w:rsidR="00B14DB5" w:rsidRPr="00B33478">
        <w:rPr>
          <w:rFonts w:ascii="Calibri" w:hAnsi="Calibri" w:cs="Verdana"/>
          <w:b/>
          <w:bCs/>
        </w:rPr>
        <w:t xml:space="preserve"> med</w:t>
      </w:r>
    </w:p>
    <w:p w14:paraId="7294D9EF" w14:textId="5A179AA8" w:rsidR="00B14DB5" w:rsidRPr="00C85A25" w:rsidRDefault="00B14DB5" w:rsidP="00B14DB5">
      <w:pPr>
        <w:widowControl w:val="0"/>
        <w:autoSpaceDE w:val="0"/>
        <w:autoSpaceDN w:val="0"/>
        <w:adjustRightInd w:val="0"/>
        <w:rPr>
          <w:rFonts w:ascii="Calibri" w:hAnsi="Calibri" w:cs="Verdana"/>
          <w:b/>
          <w:bCs/>
          <w:sz w:val="8"/>
          <w:szCs w:val="8"/>
        </w:rPr>
      </w:pPr>
      <w:r w:rsidRPr="00C85A25">
        <w:rPr>
          <w:rFonts w:ascii="Calibri" w:hAnsi="Calibri" w:cs="Verdana"/>
          <w:b/>
          <w:bCs/>
          <w:sz w:val="8"/>
          <w:szCs w:val="8"/>
        </w:rPr>
        <w:t xml:space="preserve"> </w:t>
      </w:r>
    </w:p>
    <w:p w14:paraId="53798B0D" w14:textId="2B7EAA3C" w:rsidR="00B14DB5" w:rsidRPr="00C85A25" w:rsidRDefault="00B14DB5" w:rsidP="00B14DB5">
      <w:pPr>
        <w:widowControl w:val="0"/>
        <w:autoSpaceDE w:val="0"/>
        <w:autoSpaceDN w:val="0"/>
        <w:adjustRightInd w:val="0"/>
        <w:rPr>
          <w:rFonts w:ascii="Calibri" w:hAnsi="Calibri" w:cs="Calibri"/>
          <w:sz w:val="18"/>
          <w:szCs w:val="18"/>
        </w:rPr>
      </w:pPr>
      <w:r w:rsidRPr="00C85A25">
        <w:rPr>
          <w:rFonts w:ascii="Calibri" w:hAnsi="Calibri" w:cs="Verdana"/>
          <w:b/>
          <w:bCs/>
          <w:sz w:val="36"/>
          <w:szCs w:val="36"/>
        </w:rPr>
        <w:t xml:space="preserve">Ruby </w:t>
      </w:r>
      <w:proofErr w:type="spellStart"/>
      <w:r w:rsidRPr="00C85A25">
        <w:rPr>
          <w:rFonts w:ascii="Calibri" w:hAnsi="Calibri" w:cs="Verdana"/>
          <w:b/>
          <w:bCs/>
          <w:sz w:val="36"/>
          <w:szCs w:val="36"/>
        </w:rPr>
        <w:t>Zin</w:t>
      </w:r>
      <w:proofErr w:type="spellEnd"/>
      <w:r w:rsidRPr="00C85A25">
        <w:rPr>
          <w:rFonts w:ascii="Calibri" w:hAnsi="Calibri" w:cs="Verdana"/>
          <w:b/>
          <w:bCs/>
          <w:sz w:val="36"/>
          <w:szCs w:val="36"/>
        </w:rPr>
        <w:t xml:space="preserve"> – </w:t>
      </w:r>
      <w:r w:rsidR="00206E1B">
        <w:rPr>
          <w:rFonts w:ascii="Calibri" w:hAnsi="Calibri" w:cs="Verdana"/>
          <w:b/>
          <w:bCs/>
          <w:sz w:val="36"/>
          <w:szCs w:val="36"/>
        </w:rPr>
        <w:t>unikt vin med reducerade halter av histamin och garvämnen</w:t>
      </w:r>
    </w:p>
    <w:p w14:paraId="78D85AD8" w14:textId="4464305A" w:rsidR="00B14DB5" w:rsidRPr="00C85A25" w:rsidRDefault="00B14DB5" w:rsidP="00B14DB5">
      <w:pPr>
        <w:widowControl w:val="0"/>
        <w:autoSpaceDE w:val="0"/>
        <w:autoSpaceDN w:val="0"/>
        <w:adjustRightInd w:val="0"/>
        <w:rPr>
          <w:rFonts w:ascii="Calibri" w:hAnsi="Calibri" w:cs="Calibri"/>
          <w:sz w:val="18"/>
          <w:szCs w:val="18"/>
        </w:rPr>
      </w:pPr>
    </w:p>
    <w:p w14:paraId="1F220A9B" w14:textId="599AFD64" w:rsidR="00B14DB5" w:rsidRPr="00790C28" w:rsidRDefault="00D00826" w:rsidP="00B14DB5">
      <w:pPr>
        <w:widowControl w:val="0"/>
        <w:autoSpaceDE w:val="0"/>
        <w:autoSpaceDN w:val="0"/>
        <w:adjustRightInd w:val="0"/>
        <w:rPr>
          <w:rFonts w:ascii="Calibri" w:hAnsi="Calibri" w:cs="Calibri"/>
          <w:b/>
          <w:sz w:val="19"/>
          <w:szCs w:val="19"/>
        </w:rPr>
      </w:pPr>
      <w:r w:rsidRPr="00790C28">
        <w:rPr>
          <w:rFonts w:ascii="Calibri" w:hAnsi="Calibri" w:cs="Verdana"/>
          <w:b/>
          <w:sz w:val="19"/>
          <w:szCs w:val="19"/>
        </w:rPr>
        <w:t xml:space="preserve">En tydlig trend just nu är vårt ökade intresse av vad mat och dryck som vi konsumerar verkligen innehåller. Vi har också en ökad insikt för hur mat och dryck påverkar vår kropp och vårt välbefinnande. </w:t>
      </w:r>
      <w:r w:rsidR="00434726" w:rsidRPr="00790C28">
        <w:rPr>
          <w:rFonts w:ascii="Calibri" w:hAnsi="Calibri" w:cs="Verdana"/>
          <w:b/>
          <w:bCs/>
          <w:sz w:val="19"/>
          <w:szCs w:val="19"/>
        </w:rPr>
        <w:t xml:space="preserve">Enligt en färsk </w:t>
      </w:r>
      <w:r w:rsidR="00B14DB5" w:rsidRPr="00790C28">
        <w:rPr>
          <w:rFonts w:ascii="Calibri" w:hAnsi="Calibri" w:cs="Verdana"/>
          <w:b/>
          <w:bCs/>
          <w:sz w:val="19"/>
          <w:szCs w:val="19"/>
        </w:rPr>
        <w:t xml:space="preserve">undersökning upplever </w:t>
      </w:r>
      <w:r w:rsidR="004111B5" w:rsidRPr="00790C28">
        <w:rPr>
          <w:rFonts w:ascii="Calibri" w:hAnsi="Calibri" w:cs="Verdana"/>
          <w:b/>
          <w:bCs/>
          <w:sz w:val="19"/>
          <w:szCs w:val="19"/>
        </w:rPr>
        <w:t>15 % av</w:t>
      </w:r>
      <w:r w:rsidR="00B14DB5" w:rsidRPr="00790C28">
        <w:rPr>
          <w:rFonts w:ascii="Calibri" w:hAnsi="Calibri" w:cs="Verdana"/>
          <w:b/>
          <w:bCs/>
          <w:sz w:val="19"/>
          <w:szCs w:val="19"/>
        </w:rPr>
        <w:t xml:space="preserve"> </w:t>
      </w:r>
      <w:r w:rsidRPr="00790C28">
        <w:rPr>
          <w:rFonts w:ascii="Calibri" w:hAnsi="Calibri" w:cs="Verdana"/>
          <w:b/>
          <w:bCs/>
          <w:sz w:val="19"/>
          <w:szCs w:val="19"/>
        </w:rPr>
        <w:t xml:space="preserve">svenska kvinnor </w:t>
      </w:r>
      <w:r w:rsidR="00B14DB5" w:rsidRPr="00790C28">
        <w:rPr>
          <w:rFonts w:ascii="Calibri" w:hAnsi="Calibri" w:cs="Verdana"/>
          <w:b/>
          <w:bCs/>
          <w:sz w:val="19"/>
          <w:szCs w:val="19"/>
        </w:rPr>
        <w:t xml:space="preserve">att de får mer eller mindre huvudvärk av rött vin, även i små mängder. Nu är det möjligt att beställa ett </w:t>
      </w:r>
      <w:r w:rsidR="00FF5440" w:rsidRPr="00790C28">
        <w:rPr>
          <w:rFonts w:ascii="Calibri" w:hAnsi="Calibri" w:cs="Verdana"/>
          <w:b/>
          <w:bCs/>
          <w:sz w:val="19"/>
          <w:szCs w:val="19"/>
        </w:rPr>
        <w:t xml:space="preserve">unikt framställt </w:t>
      </w:r>
      <w:r w:rsidR="00B14DB5" w:rsidRPr="00790C28">
        <w:rPr>
          <w:rFonts w:ascii="Calibri" w:hAnsi="Calibri" w:cs="Verdana"/>
          <w:b/>
          <w:bCs/>
          <w:sz w:val="19"/>
          <w:szCs w:val="19"/>
        </w:rPr>
        <w:t xml:space="preserve">rött vin, speciellt anpassat för dem som </w:t>
      </w:r>
      <w:r w:rsidR="00FF5440" w:rsidRPr="00790C28">
        <w:rPr>
          <w:rFonts w:ascii="Calibri" w:hAnsi="Calibri" w:cs="Verdana"/>
          <w:b/>
          <w:bCs/>
          <w:sz w:val="19"/>
          <w:szCs w:val="19"/>
        </w:rPr>
        <w:t>normalt är känsliga för röda</w:t>
      </w:r>
      <w:r w:rsidR="00B14DB5" w:rsidRPr="00790C28">
        <w:rPr>
          <w:rFonts w:ascii="Calibri" w:hAnsi="Calibri" w:cs="Verdana"/>
          <w:b/>
          <w:bCs/>
          <w:sz w:val="19"/>
          <w:szCs w:val="19"/>
        </w:rPr>
        <w:t xml:space="preserve"> vin</w:t>
      </w:r>
      <w:r w:rsidR="00FF5440" w:rsidRPr="00790C28">
        <w:rPr>
          <w:rFonts w:ascii="Calibri" w:hAnsi="Calibri" w:cs="Verdana"/>
          <w:b/>
          <w:bCs/>
          <w:sz w:val="19"/>
          <w:szCs w:val="19"/>
        </w:rPr>
        <w:t>er</w:t>
      </w:r>
      <w:r w:rsidR="00B14DB5" w:rsidRPr="00790C28">
        <w:rPr>
          <w:rFonts w:ascii="Calibri" w:hAnsi="Calibri" w:cs="Verdana"/>
          <w:b/>
          <w:bCs/>
          <w:sz w:val="19"/>
          <w:szCs w:val="19"/>
        </w:rPr>
        <w:t xml:space="preserve">. Ruby </w:t>
      </w:r>
      <w:proofErr w:type="spellStart"/>
      <w:r w:rsidR="00B14DB5" w:rsidRPr="00790C28">
        <w:rPr>
          <w:rFonts w:ascii="Calibri" w:hAnsi="Calibri" w:cs="Verdana"/>
          <w:b/>
          <w:bCs/>
          <w:sz w:val="19"/>
          <w:szCs w:val="19"/>
        </w:rPr>
        <w:t>Zin</w:t>
      </w:r>
      <w:proofErr w:type="spellEnd"/>
      <w:r w:rsidR="00B14DB5" w:rsidRPr="00790C28">
        <w:rPr>
          <w:rFonts w:ascii="Calibri" w:hAnsi="Calibri" w:cs="Verdana"/>
          <w:b/>
          <w:bCs/>
          <w:sz w:val="19"/>
          <w:szCs w:val="19"/>
        </w:rPr>
        <w:t xml:space="preserve"> </w:t>
      </w:r>
      <w:r w:rsidR="00FF5440" w:rsidRPr="00790C28">
        <w:rPr>
          <w:rFonts w:ascii="Calibri" w:hAnsi="Calibri" w:cs="Verdana"/>
          <w:b/>
          <w:bCs/>
          <w:sz w:val="19"/>
          <w:szCs w:val="19"/>
        </w:rPr>
        <w:t xml:space="preserve">har </w:t>
      </w:r>
      <w:r w:rsidR="00B14DB5" w:rsidRPr="00790C28">
        <w:rPr>
          <w:rFonts w:ascii="Calibri" w:hAnsi="Calibri" w:cs="Verdana"/>
          <w:b/>
          <w:bCs/>
          <w:sz w:val="19"/>
          <w:szCs w:val="19"/>
        </w:rPr>
        <w:t xml:space="preserve">ett reducerat innehåll av </w:t>
      </w:r>
      <w:r w:rsidRPr="00790C28">
        <w:rPr>
          <w:rFonts w:ascii="Calibri" w:hAnsi="Calibri" w:cs="Verdana"/>
          <w:b/>
          <w:bCs/>
          <w:sz w:val="19"/>
          <w:szCs w:val="19"/>
        </w:rPr>
        <w:t>garvämnen och histamin.</w:t>
      </w:r>
      <w:r w:rsidR="00B14DB5" w:rsidRPr="00790C28">
        <w:rPr>
          <w:rFonts w:ascii="Calibri" w:hAnsi="Calibri" w:cs="Verdana"/>
          <w:b/>
          <w:bCs/>
          <w:sz w:val="19"/>
          <w:szCs w:val="19"/>
        </w:rPr>
        <w:t xml:space="preserve"> </w:t>
      </w:r>
      <w:r w:rsidRPr="00790C28">
        <w:rPr>
          <w:rFonts w:ascii="Calibri" w:hAnsi="Calibri" w:cs="Verdana"/>
          <w:b/>
          <w:bCs/>
          <w:sz w:val="19"/>
          <w:szCs w:val="19"/>
        </w:rPr>
        <w:t xml:space="preserve">Dessa ämnen </w:t>
      </w:r>
      <w:r w:rsidR="008738EB" w:rsidRPr="00790C28">
        <w:rPr>
          <w:rFonts w:ascii="Calibri" w:hAnsi="Calibri" w:cs="Verdana"/>
          <w:b/>
          <w:bCs/>
          <w:sz w:val="19"/>
          <w:szCs w:val="19"/>
        </w:rPr>
        <w:t>kan vara</w:t>
      </w:r>
      <w:r w:rsidRPr="00790C28">
        <w:rPr>
          <w:rFonts w:ascii="Calibri" w:hAnsi="Calibri" w:cs="Verdana"/>
          <w:b/>
          <w:bCs/>
          <w:sz w:val="19"/>
          <w:szCs w:val="19"/>
        </w:rPr>
        <w:t xml:space="preserve"> </w:t>
      </w:r>
      <w:r w:rsidR="00B14DB5" w:rsidRPr="00790C28">
        <w:rPr>
          <w:rFonts w:ascii="Calibri" w:hAnsi="Calibri" w:cs="Verdana"/>
          <w:b/>
          <w:bCs/>
          <w:sz w:val="19"/>
          <w:szCs w:val="19"/>
        </w:rPr>
        <w:t xml:space="preserve">källan till </w:t>
      </w:r>
      <w:r w:rsidRPr="00790C28">
        <w:rPr>
          <w:rFonts w:ascii="Calibri" w:hAnsi="Calibri" w:cs="Verdana"/>
          <w:b/>
          <w:bCs/>
          <w:sz w:val="19"/>
          <w:szCs w:val="19"/>
        </w:rPr>
        <w:t xml:space="preserve">de vanliga </w:t>
      </w:r>
      <w:r w:rsidR="00B14DB5" w:rsidRPr="00790C28">
        <w:rPr>
          <w:rFonts w:ascii="Calibri" w:hAnsi="Calibri" w:cs="Verdana"/>
          <w:b/>
          <w:bCs/>
          <w:sz w:val="19"/>
          <w:szCs w:val="19"/>
        </w:rPr>
        <w:t>obehag</w:t>
      </w:r>
      <w:r w:rsidRPr="00790C28">
        <w:rPr>
          <w:rFonts w:ascii="Calibri" w:hAnsi="Calibri" w:cs="Verdana"/>
          <w:b/>
          <w:bCs/>
          <w:sz w:val="19"/>
          <w:szCs w:val="19"/>
        </w:rPr>
        <w:t>en</w:t>
      </w:r>
      <w:r w:rsidR="00B14DB5" w:rsidRPr="00790C28">
        <w:rPr>
          <w:rFonts w:ascii="Calibri" w:hAnsi="Calibri" w:cs="Verdana"/>
          <w:b/>
          <w:bCs/>
          <w:sz w:val="19"/>
          <w:szCs w:val="19"/>
        </w:rPr>
        <w:t xml:space="preserve"> såsom allergiska reaktioner</w:t>
      </w:r>
      <w:r w:rsidRPr="00790C28">
        <w:rPr>
          <w:rFonts w:ascii="Calibri" w:hAnsi="Calibri" w:cs="Verdana"/>
          <w:b/>
          <w:bCs/>
          <w:sz w:val="19"/>
          <w:szCs w:val="19"/>
        </w:rPr>
        <w:t>, fläckar på halsen</w:t>
      </w:r>
      <w:r w:rsidR="00FF5440" w:rsidRPr="00790C28">
        <w:rPr>
          <w:rFonts w:ascii="Calibri" w:hAnsi="Calibri" w:cs="Verdana"/>
          <w:b/>
          <w:bCs/>
          <w:sz w:val="19"/>
          <w:szCs w:val="19"/>
        </w:rPr>
        <w:t xml:space="preserve"> eller huvudvärk. Ruby </w:t>
      </w:r>
      <w:proofErr w:type="spellStart"/>
      <w:r w:rsidR="00FF5440" w:rsidRPr="00790C28">
        <w:rPr>
          <w:rFonts w:ascii="Calibri" w:hAnsi="Calibri" w:cs="Verdana"/>
          <w:b/>
          <w:bCs/>
          <w:sz w:val="19"/>
          <w:szCs w:val="19"/>
        </w:rPr>
        <w:t>Zin</w:t>
      </w:r>
      <w:proofErr w:type="spellEnd"/>
      <w:r w:rsidR="00FF5440" w:rsidRPr="00790C28">
        <w:rPr>
          <w:rFonts w:ascii="Calibri" w:hAnsi="Calibri" w:cs="Verdana"/>
          <w:b/>
          <w:bCs/>
          <w:sz w:val="19"/>
          <w:szCs w:val="19"/>
        </w:rPr>
        <w:t xml:space="preserve"> är en </w:t>
      </w:r>
      <w:proofErr w:type="spellStart"/>
      <w:r w:rsidR="00FF5440" w:rsidRPr="00790C28">
        <w:rPr>
          <w:rFonts w:ascii="Calibri" w:hAnsi="Calibri" w:cs="Verdana"/>
          <w:b/>
          <w:bCs/>
          <w:sz w:val="19"/>
          <w:szCs w:val="19"/>
        </w:rPr>
        <w:t>blend</w:t>
      </w:r>
      <w:proofErr w:type="spellEnd"/>
      <w:r w:rsidR="00FF5440" w:rsidRPr="00790C28">
        <w:rPr>
          <w:rFonts w:ascii="Calibri" w:hAnsi="Calibri" w:cs="Verdana"/>
          <w:b/>
          <w:bCs/>
          <w:sz w:val="19"/>
          <w:szCs w:val="19"/>
        </w:rPr>
        <w:t xml:space="preserve"> av Ruby Cabernet </w:t>
      </w:r>
      <w:r w:rsidR="004111B5" w:rsidRPr="00790C28">
        <w:rPr>
          <w:rFonts w:ascii="Calibri" w:hAnsi="Calibri" w:cs="Verdana"/>
          <w:b/>
          <w:bCs/>
          <w:sz w:val="19"/>
          <w:szCs w:val="19"/>
        </w:rPr>
        <w:t xml:space="preserve">och </w:t>
      </w:r>
      <w:r w:rsidR="00FF5440" w:rsidRPr="00790C28">
        <w:rPr>
          <w:rFonts w:ascii="Calibri" w:hAnsi="Calibri" w:cs="Verdana"/>
          <w:b/>
          <w:bCs/>
          <w:sz w:val="19"/>
          <w:szCs w:val="19"/>
        </w:rPr>
        <w:t xml:space="preserve">Zinfandel </w:t>
      </w:r>
      <w:r w:rsidR="004111B5" w:rsidRPr="00790C28">
        <w:rPr>
          <w:rFonts w:ascii="Calibri" w:hAnsi="Calibri" w:cs="Verdana"/>
          <w:b/>
          <w:bCs/>
          <w:sz w:val="19"/>
          <w:szCs w:val="19"/>
        </w:rPr>
        <w:t xml:space="preserve">och </w:t>
      </w:r>
      <w:r w:rsidR="00B14DB5" w:rsidRPr="00790C28">
        <w:rPr>
          <w:rFonts w:ascii="Calibri" w:hAnsi="Calibri" w:cs="Verdana"/>
          <w:b/>
          <w:bCs/>
          <w:sz w:val="19"/>
          <w:szCs w:val="19"/>
        </w:rPr>
        <w:t xml:space="preserve">går att beställa från och med </w:t>
      </w:r>
      <w:r w:rsidR="00DE17DE">
        <w:rPr>
          <w:rFonts w:ascii="Calibri" w:hAnsi="Calibri" w:cs="Verdana"/>
          <w:b/>
          <w:bCs/>
          <w:sz w:val="19"/>
          <w:szCs w:val="19"/>
        </w:rPr>
        <w:t>början på januari</w:t>
      </w:r>
      <w:r w:rsidR="00B14DB5" w:rsidRPr="00790C28">
        <w:rPr>
          <w:rFonts w:ascii="Calibri" w:hAnsi="Calibri" w:cs="Verdana"/>
          <w:b/>
          <w:bCs/>
          <w:sz w:val="19"/>
          <w:szCs w:val="19"/>
        </w:rPr>
        <w:t xml:space="preserve"> på Systembolaget eller på Systembolaget.se. Den </w:t>
      </w:r>
      <w:r w:rsidR="00FF5440" w:rsidRPr="00790C28">
        <w:rPr>
          <w:rFonts w:ascii="Calibri" w:hAnsi="Calibri" w:cs="Verdana"/>
          <w:b/>
          <w:bCs/>
          <w:sz w:val="19"/>
          <w:szCs w:val="19"/>
        </w:rPr>
        <w:t xml:space="preserve">exklusivt designade boxen är ett </w:t>
      </w:r>
      <w:r w:rsidR="00B14DB5" w:rsidRPr="00790C28">
        <w:rPr>
          <w:rFonts w:ascii="Calibri" w:hAnsi="Calibri" w:cs="Verdana"/>
          <w:b/>
          <w:bCs/>
          <w:sz w:val="19"/>
          <w:szCs w:val="19"/>
        </w:rPr>
        <w:t xml:space="preserve">samarbete med Laila Bagge som också är Ruby </w:t>
      </w:r>
      <w:proofErr w:type="spellStart"/>
      <w:r w:rsidR="00B14DB5" w:rsidRPr="00790C28">
        <w:rPr>
          <w:rFonts w:ascii="Calibri" w:hAnsi="Calibri" w:cs="Verdana"/>
          <w:b/>
          <w:bCs/>
          <w:sz w:val="19"/>
          <w:szCs w:val="19"/>
        </w:rPr>
        <w:t>Zins</w:t>
      </w:r>
      <w:proofErr w:type="spellEnd"/>
      <w:r w:rsidR="00B14DB5" w:rsidRPr="00790C28">
        <w:rPr>
          <w:rFonts w:ascii="Calibri" w:hAnsi="Calibri" w:cs="Verdana"/>
          <w:b/>
          <w:bCs/>
          <w:sz w:val="19"/>
          <w:szCs w:val="19"/>
        </w:rPr>
        <w:t xml:space="preserve"> ambassadör.</w:t>
      </w:r>
    </w:p>
    <w:p w14:paraId="77FD92C7" w14:textId="77777777" w:rsidR="00B14DB5" w:rsidRPr="00790C28" w:rsidRDefault="00B14DB5" w:rsidP="00B14DB5">
      <w:pPr>
        <w:widowControl w:val="0"/>
        <w:autoSpaceDE w:val="0"/>
        <w:autoSpaceDN w:val="0"/>
        <w:adjustRightInd w:val="0"/>
        <w:rPr>
          <w:rFonts w:ascii="Calibri" w:hAnsi="Calibri" w:cs="Times New Roman"/>
          <w:sz w:val="10"/>
          <w:szCs w:val="10"/>
          <w:lang w:val="en-US"/>
        </w:rPr>
      </w:pPr>
    </w:p>
    <w:p w14:paraId="55F4DE84" w14:textId="77777777" w:rsidR="00721AD6" w:rsidRPr="00790C28" w:rsidRDefault="00B14DB5" w:rsidP="00790C28">
      <w:pPr>
        <w:pStyle w:val="Liststycke"/>
        <w:widowControl w:val="0"/>
        <w:numPr>
          <w:ilvl w:val="0"/>
          <w:numId w:val="1"/>
        </w:numPr>
        <w:autoSpaceDE w:val="0"/>
        <w:autoSpaceDN w:val="0"/>
        <w:adjustRightInd w:val="0"/>
        <w:ind w:left="426" w:hanging="426"/>
        <w:rPr>
          <w:rFonts w:ascii="Calibri" w:hAnsi="Calibri" w:cs="Verdana"/>
          <w:sz w:val="19"/>
          <w:szCs w:val="19"/>
        </w:rPr>
      </w:pPr>
      <w:r w:rsidRPr="00790C28">
        <w:rPr>
          <w:rFonts w:ascii="Calibri" w:hAnsi="Calibri" w:cs="Verdana"/>
          <w:sz w:val="19"/>
          <w:szCs w:val="19"/>
        </w:rPr>
        <w:t xml:space="preserve">Jag tycker det </w:t>
      </w:r>
      <w:r w:rsidR="00D00826" w:rsidRPr="00790C28">
        <w:rPr>
          <w:rFonts w:ascii="Calibri" w:hAnsi="Calibri" w:cs="Verdana"/>
          <w:sz w:val="19"/>
          <w:szCs w:val="19"/>
        </w:rPr>
        <w:t xml:space="preserve">är </w:t>
      </w:r>
      <w:r w:rsidRPr="00790C28">
        <w:rPr>
          <w:rFonts w:ascii="Calibri" w:hAnsi="Calibri" w:cs="Verdana"/>
          <w:sz w:val="19"/>
          <w:szCs w:val="19"/>
        </w:rPr>
        <w:t xml:space="preserve">väldigt positivt att </w:t>
      </w:r>
      <w:r w:rsidR="00D00826" w:rsidRPr="00790C28">
        <w:rPr>
          <w:rFonts w:ascii="Calibri" w:hAnsi="Calibri" w:cs="Verdana"/>
          <w:sz w:val="19"/>
          <w:szCs w:val="19"/>
        </w:rPr>
        <w:t>det lanseras ett rött</w:t>
      </w:r>
      <w:r w:rsidRPr="00790C28">
        <w:rPr>
          <w:rFonts w:ascii="Calibri" w:hAnsi="Calibri" w:cs="Verdana"/>
          <w:sz w:val="19"/>
          <w:szCs w:val="19"/>
        </w:rPr>
        <w:t xml:space="preserve"> vin så att även rödvinskänsliga kan få njuta av ett gott glas rött. Därför </w:t>
      </w:r>
      <w:r w:rsidR="00FF5440" w:rsidRPr="00790C28">
        <w:rPr>
          <w:rFonts w:ascii="Calibri" w:hAnsi="Calibri" w:cs="Verdana"/>
          <w:sz w:val="19"/>
          <w:szCs w:val="19"/>
        </w:rPr>
        <w:t>var det extra roligt att göra designen på det</w:t>
      </w:r>
      <w:r w:rsidRPr="00790C28">
        <w:rPr>
          <w:rFonts w:ascii="Calibri" w:hAnsi="Calibri" w:cs="Verdana"/>
          <w:sz w:val="19"/>
          <w:szCs w:val="19"/>
        </w:rPr>
        <w:t xml:space="preserve"> samarbetet och att det dessutom är jättegott var avgörande, säger Laila Bagge som står bakom designen.</w:t>
      </w:r>
    </w:p>
    <w:p w14:paraId="2E096278" w14:textId="77777777" w:rsidR="00D768F1" w:rsidRPr="00206E1B" w:rsidRDefault="00D768F1" w:rsidP="00790C28">
      <w:pPr>
        <w:pStyle w:val="Liststycke"/>
        <w:widowControl w:val="0"/>
        <w:autoSpaceDE w:val="0"/>
        <w:autoSpaceDN w:val="0"/>
        <w:adjustRightInd w:val="0"/>
        <w:ind w:left="426"/>
        <w:rPr>
          <w:rFonts w:ascii="Calibri" w:hAnsi="Calibri" w:cs="Verdana"/>
          <w:sz w:val="10"/>
          <w:szCs w:val="10"/>
        </w:rPr>
      </w:pPr>
    </w:p>
    <w:p w14:paraId="39135A61" w14:textId="01D3C9A4" w:rsidR="00D768F1" w:rsidRPr="00790C28" w:rsidRDefault="00D768F1" w:rsidP="00790C28">
      <w:pPr>
        <w:pStyle w:val="Liststycke"/>
        <w:widowControl w:val="0"/>
        <w:numPr>
          <w:ilvl w:val="0"/>
          <w:numId w:val="1"/>
        </w:numPr>
        <w:autoSpaceDE w:val="0"/>
        <w:autoSpaceDN w:val="0"/>
        <w:adjustRightInd w:val="0"/>
        <w:ind w:left="426"/>
        <w:rPr>
          <w:rFonts w:ascii="Calibri" w:hAnsi="Calibri" w:cs="Verdana"/>
          <w:sz w:val="19"/>
          <w:szCs w:val="19"/>
        </w:rPr>
      </w:pPr>
      <w:r w:rsidRPr="00790C28">
        <w:rPr>
          <w:rFonts w:ascii="Calibri" w:hAnsi="Calibri" w:cs="Verdana"/>
          <w:sz w:val="19"/>
          <w:szCs w:val="19"/>
        </w:rPr>
        <w:t>Just rödvin är en vanlig orsak till histaminreaktioner. För det första så innehåller rödvin i sig histamin. För det andra så hämmar alkoholen nedb</w:t>
      </w:r>
      <w:r w:rsidR="00471E11" w:rsidRPr="00790C28">
        <w:rPr>
          <w:rFonts w:ascii="Calibri" w:hAnsi="Calibri" w:cs="Verdana"/>
          <w:sz w:val="19"/>
          <w:szCs w:val="19"/>
        </w:rPr>
        <w:t>rytningen av histamin i tarmen</w:t>
      </w:r>
      <w:r w:rsidR="00596F71" w:rsidRPr="00790C28">
        <w:rPr>
          <w:rFonts w:ascii="Calibri" w:hAnsi="Calibri" w:cs="Verdana"/>
          <w:sz w:val="19"/>
          <w:szCs w:val="19"/>
        </w:rPr>
        <w:t xml:space="preserve"> och ökar tarmgenomsläppligheten</w:t>
      </w:r>
      <w:r w:rsidRPr="00790C28">
        <w:rPr>
          <w:rFonts w:ascii="Calibri" w:hAnsi="Calibri" w:cs="Verdana"/>
          <w:sz w:val="19"/>
          <w:szCs w:val="19"/>
        </w:rPr>
        <w:t xml:space="preserve">, säger </w:t>
      </w:r>
      <w:r w:rsidR="00596F71" w:rsidRPr="00790C28">
        <w:rPr>
          <w:rFonts w:ascii="Calibri" w:hAnsi="Calibri" w:cs="Verdana"/>
          <w:sz w:val="19"/>
          <w:szCs w:val="19"/>
        </w:rPr>
        <w:t xml:space="preserve">docent </w:t>
      </w:r>
      <w:r w:rsidRPr="00790C28">
        <w:rPr>
          <w:rFonts w:ascii="Calibri" w:hAnsi="Calibri" w:cs="Verdana"/>
          <w:sz w:val="19"/>
          <w:szCs w:val="19"/>
        </w:rPr>
        <w:t>Ulf B</w:t>
      </w:r>
      <w:r w:rsidR="00596F71" w:rsidRPr="00790C28">
        <w:rPr>
          <w:rFonts w:ascii="Calibri" w:hAnsi="Calibri" w:cs="Verdana"/>
          <w:sz w:val="19"/>
          <w:szCs w:val="19"/>
        </w:rPr>
        <w:t>engtsson från Sahlgrenska aka</w:t>
      </w:r>
      <w:r w:rsidR="00C85A25" w:rsidRPr="00790C28">
        <w:rPr>
          <w:rFonts w:ascii="Calibri" w:hAnsi="Calibri" w:cs="Verdana"/>
          <w:sz w:val="19"/>
          <w:szCs w:val="19"/>
        </w:rPr>
        <w:t>demi</w:t>
      </w:r>
      <w:r w:rsidR="00596F71" w:rsidRPr="00790C28">
        <w:rPr>
          <w:rFonts w:ascii="Calibri" w:hAnsi="Calibri" w:cs="Verdana"/>
          <w:sz w:val="19"/>
          <w:szCs w:val="19"/>
        </w:rPr>
        <w:t>n.</w:t>
      </w:r>
    </w:p>
    <w:p w14:paraId="367F0B56" w14:textId="3A92922B" w:rsidR="00B14DB5" w:rsidRPr="00790C28" w:rsidRDefault="00B14DB5" w:rsidP="00721AD6">
      <w:pPr>
        <w:pStyle w:val="Liststycke"/>
        <w:widowControl w:val="0"/>
        <w:autoSpaceDE w:val="0"/>
        <w:autoSpaceDN w:val="0"/>
        <w:adjustRightInd w:val="0"/>
        <w:rPr>
          <w:rFonts w:ascii="Calibri" w:hAnsi="Calibri" w:cs="Times New Roman"/>
          <w:sz w:val="10"/>
          <w:szCs w:val="10"/>
        </w:rPr>
      </w:pPr>
      <w:r w:rsidRPr="00790C28">
        <w:rPr>
          <w:rFonts w:ascii="Calibri" w:hAnsi="Calibri" w:cs="Verdana"/>
          <w:sz w:val="19"/>
          <w:szCs w:val="19"/>
        </w:rPr>
        <w:t> </w:t>
      </w:r>
    </w:p>
    <w:p w14:paraId="42E2C2C0" w14:textId="2BB36456" w:rsidR="00B14DB5" w:rsidRPr="00790C28" w:rsidRDefault="00FF5440" w:rsidP="00B14DB5">
      <w:pPr>
        <w:widowControl w:val="0"/>
        <w:autoSpaceDE w:val="0"/>
        <w:autoSpaceDN w:val="0"/>
        <w:adjustRightInd w:val="0"/>
        <w:rPr>
          <w:rFonts w:ascii="Calibri" w:hAnsi="Calibri" w:cs="Calibri"/>
          <w:sz w:val="19"/>
          <w:szCs w:val="19"/>
        </w:rPr>
      </w:pPr>
      <w:proofErr w:type="spellStart"/>
      <w:r w:rsidRPr="00790C28">
        <w:rPr>
          <w:rFonts w:ascii="Calibri" w:hAnsi="Calibri" w:cs="Verdana"/>
          <w:sz w:val="19"/>
          <w:szCs w:val="19"/>
        </w:rPr>
        <w:t>Arcus</w:t>
      </w:r>
      <w:proofErr w:type="spellEnd"/>
      <w:r w:rsidRPr="00790C28">
        <w:rPr>
          <w:rFonts w:ascii="Calibri" w:hAnsi="Calibri" w:cs="Verdana"/>
          <w:sz w:val="19"/>
          <w:szCs w:val="19"/>
        </w:rPr>
        <w:t xml:space="preserve"> Wine Brands har genom omfattande tester producerat ett vin som har en läg</w:t>
      </w:r>
      <w:r w:rsidR="00AD6D51" w:rsidRPr="00790C28">
        <w:rPr>
          <w:rFonts w:ascii="Calibri" w:hAnsi="Calibri" w:cs="Verdana"/>
          <w:sz w:val="19"/>
          <w:szCs w:val="19"/>
        </w:rPr>
        <w:t>re halt av histamin och garvämnen</w:t>
      </w:r>
      <w:r w:rsidRPr="00790C28">
        <w:rPr>
          <w:rFonts w:ascii="Calibri" w:hAnsi="Calibri" w:cs="Verdana"/>
          <w:sz w:val="19"/>
          <w:szCs w:val="19"/>
        </w:rPr>
        <w:t xml:space="preserve"> utan att för den delen påverka den god</w:t>
      </w:r>
      <w:r w:rsidR="00471E11" w:rsidRPr="00790C28">
        <w:rPr>
          <w:rFonts w:ascii="Calibri" w:hAnsi="Calibri" w:cs="Verdana"/>
          <w:sz w:val="19"/>
          <w:szCs w:val="19"/>
        </w:rPr>
        <w:t>a smaken</w:t>
      </w:r>
      <w:r w:rsidRPr="00790C28">
        <w:rPr>
          <w:rFonts w:ascii="Calibri" w:hAnsi="Calibri" w:cs="Verdana"/>
          <w:sz w:val="19"/>
          <w:szCs w:val="19"/>
        </w:rPr>
        <w:t xml:space="preserve">. Rött vin innehåller generellt mycket </w:t>
      </w:r>
      <w:r w:rsidR="00471E11" w:rsidRPr="00790C28">
        <w:rPr>
          <w:rFonts w:ascii="Calibri" w:hAnsi="Calibri" w:cs="Verdana"/>
          <w:sz w:val="19"/>
          <w:szCs w:val="19"/>
        </w:rPr>
        <w:t xml:space="preserve">mer </w:t>
      </w:r>
      <w:r w:rsidRPr="00790C28">
        <w:rPr>
          <w:rFonts w:ascii="Calibri" w:hAnsi="Calibri" w:cs="Verdana"/>
          <w:sz w:val="19"/>
          <w:szCs w:val="19"/>
        </w:rPr>
        <w:t xml:space="preserve">histamin </w:t>
      </w:r>
      <w:r w:rsidR="00471E11" w:rsidRPr="00790C28">
        <w:rPr>
          <w:rFonts w:ascii="Calibri" w:hAnsi="Calibri" w:cs="Verdana"/>
          <w:sz w:val="19"/>
          <w:szCs w:val="19"/>
        </w:rPr>
        <w:t xml:space="preserve">än vitt vin </w:t>
      </w:r>
      <w:r w:rsidRPr="00790C28">
        <w:rPr>
          <w:rFonts w:ascii="Calibri" w:hAnsi="Calibri" w:cs="Verdana"/>
          <w:sz w:val="19"/>
          <w:szCs w:val="19"/>
        </w:rPr>
        <w:t xml:space="preserve">som </w:t>
      </w:r>
      <w:r w:rsidR="008738EB" w:rsidRPr="00790C28">
        <w:rPr>
          <w:rFonts w:ascii="Calibri" w:hAnsi="Calibri" w:cs="Verdana"/>
          <w:sz w:val="19"/>
          <w:szCs w:val="19"/>
        </w:rPr>
        <w:t>kan vara det</w:t>
      </w:r>
      <w:r w:rsidR="00471E11" w:rsidRPr="00790C28">
        <w:rPr>
          <w:rFonts w:ascii="Calibri" w:hAnsi="Calibri" w:cs="Verdana"/>
          <w:sz w:val="19"/>
          <w:szCs w:val="19"/>
        </w:rPr>
        <w:t xml:space="preserve"> </w:t>
      </w:r>
      <w:r w:rsidR="008738EB" w:rsidRPr="00790C28">
        <w:rPr>
          <w:rFonts w:ascii="Calibri" w:hAnsi="Calibri" w:cs="Verdana"/>
          <w:sz w:val="19"/>
          <w:szCs w:val="19"/>
        </w:rPr>
        <w:t>som orsakar</w:t>
      </w:r>
      <w:r w:rsidR="00471E11" w:rsidRPr="00790C28">
        <w:rPr>
          <w:rFonts w:ascii="Calibri" w:hAnsi="Calibri" w:cs="Verdana"/>
          <w:sz w:val="19"/>
          <w:szCs w:val="19"/>
        </w:rPr>
        <w:t xml:space="preserve"> huvudvärk vid just rött vin</w:t>
      </w:r>
      <w:r w:rsidRPr="00790C28">
        <w:rPr>
          <w:rFonts w:ascii="Calibri" w:hAnsi="Calibri" w:cs="Verdana"/>
          <w:sz w:val="19"/>
          <w:szCs w:val="19"/>
        </w:rPr>
        <w:t>. Garvsyra ger strävhet åt framförallt röda viner och härstammar från druvans skal och kärnor samt från ekfaten.</w:t>
      </w:r>
    </w:p>
    <w:p w14:paraId="105617CB" w14:textId="77777777" w:rsidR="00D768F1" w:rsidRPr="00790C28" w:rsidRDefault="00D768F1" w:rsidP="00D768F1">
      <w:pPr>
        <w:pStyle w:val="Liststycke"/>
        <w:widowControl w:val="0"/>
        <w:autoSpaceDE w:val="0"/>
        <w:autoSpaceDN w:val="0"/>
        <w:adjustRightInd w:val="0"/>
        <w:rPr>
          <w:rFonts w:ascii="Calibri" w:hAnsi="Calibri" w:cs="Verdana"/>
          <w:sz w:val="10"/>
          <w:szCs w:val="10"/>
        </w:rPr>
      </w:pPr>
    </w:p>
    <w:p w14:paraId="51DB8AA1" w14:textId="1A54EF04" w:rsidR="00B14DB5" w:rsidRPr="00790C28" w:rsidRDefault="000F7515" w:rsidP="00790C28">
      <w:pPr>
        <w:pStyle w:val="Liststycke"/>
        <w:widowControl w:val="0"/>
        <w:numPr>
          <w:ilvl w:val="0"/>
          <w:numId w:val="1"/>
        </w:numPr>
        <w:autoSpaceDE w:val="0"/>
        <w:autoSpaceDN w:val="0"/>
        <w:adjustRightInd w:val="0"/>
        <w:ind w:left="426" w:hanging="426"/>
        <w:rPr>
          <w:rFonts w:ascii="Calibri" w:hAnsi="Calibri" w:cs="Verdana"/>
          <w:sz w:val="19"/>
          <w:szCs w:val="19"/>
        </w:rPr>
      </w:pPr>
      <w:r w:rsidRPr="00790C28">
        <w:rPr>
          <w:rFonts w:ascii="Calibri" w:hAnsi="Calibri" w:cs="Verdana"/>
          <w:sz w:val="19"/>
          <w:szCs w:val="19"/>
        </w:rPr>
        <w:t>Vid histaminintolerans kommer histaminet direkt in i kroppen via maten och inte från mastcellerna. Histamin finns exempelvis i lagrade kött- och mejeriprodukter som salami och ädelost</w:t>
      </w:r>
      <w:r w:rsidR="00596F71" w:rsidRPr="00790C28">
        <w:rPr>
          <w:rFonts w:ascii="Calibri" w:hAnsi="Calibri" w:cs="Verdana"/>
          <w:sz w:val="19"/>
          <w:szCs w:val="19"/>
        </w:rPr>
        <w:t xml:space="preserve"> och</w:t>
      </w:r>
      <w:r w:rsidR="00C85A25" w:rsidRPr="00790C28">
        <w:rPr>
          <w:rFonts w:ascii="Calibri" w:hAnsi="Calibri" w:cs="Verdana"/>
          <w:sz w:val="19"/>
          <w:szCs w:val="19"/>
        </w:rPr>
        <w:t xml:space="preserve"> förekommer även i </w:t>
      </w:r>
      <w:r w:rsidR="00596F71" w:rsidRPr="00790C28">
        <w:rPr>
          <w:rFonts w:ascii="Calibri" w:hAnsi="Calibri" w:cs="Verdana"/>
          <w:sz w:val="19"/>
          <w:szCs w:val="19"/>
        </w:rPr>
        <w:t>makrillfisk (tonfisk är en makrillfisk)</w:t>
      </w:r>
      <w:r w:rsidRPr="00790C28">
        <w:rPr>
          <w:rFonts w:ascii="Calibri" w:hAnsi="Calibri" w:cs="Verdana"/>
          <w:sz w:val="19"/>
          <w:szCs w:val="19"/>
        </w:rPr>
        <w:t xml:space="preserve">. </w:t>
      </w:r>
      <w:r w:rsidR="00596F71" w:rsidRPr="00790C28">
        <w:rPr>
          <w:rFonts w:ascii="Calibri" w:hAnsi="Calibri" w:cs="Verdana"/>
          <w:sz w:val="19"/>
          <w:szCs w:val="19"/>
        </w:rPr>
        <w:t xml:space="preserve"> Det finns även andra biogena aminer exempelvis </w:t>
      </w:r>
      <w:proofErr w:type="spellStart"/>
      <w:r w:rsidR="00596F71" w:rsidRPr="00790C28">
        <w:rPr>
          <w:rFonts w:ascii="Calibri" w:hAnsi="Calibri" w:cs="Verdana"/>
          <w:sz w:val="19"/>
          <w:szCs w:val="19"/>
        </w:rPr>
        <w:t>tyramin</w:t>
      </w:r>
      <w:proofErr w:type="spellEnd"/>
      <w:r w:rsidR="00596F71" w:rsidRPr="00790C28">
        <w:rPr>
          <w:rFonts w:ascii="Calibri" w:hAnsi="Calibri" w:cs="Verdana"/>
          <w:sz w:val="19"/>
          <w:szCs w:val="19"/>
        </w:rPr>
        <w:t xml:space="preserve"> och </w:t>
      </w:r>
      <w:proofErr w:type="spellStart"/>
      <w:r w:rsidR="00596F71" w:rsidRPr="00790C28">
        <w:rPr>
          <w:rFonts w:ascii="Calibri" w:hAnsi="Calibri" w:cs="Verdana"/>
          <w:sz w:val="19"/>
          <w:szCs w:val="19"/>
        </w:rPr>
        <w:t>tryptamin</w:t>
      </w:r>
      <w:proofErr w:type="spellEnd"/>
      <w:r w:rsidR="00596F71" w:rsidRPr="00790C28">
        <w:rPr>
          <w:rFonts w:ascii="Calibri" w:hAnsi="Calibri" w:cs="Verdana"/>
          <w:sz w:val="19"/>
          <w:szCs w:val="19"/>
        </w:rPr>
        <w:t xml:space="preserve">. Man skulle kunna även kunna tala om en ökad känslighet för biogena aminer. </w:t>
      </w:r>
      <w:r w:rsidR="00D768F1" w:rsidRPr="00790C28">
        <w:rPr>
          <w:rFonts w:ascii="Calibri" w:hAnsi="Calibri" w:cs="Verdana"/>
          <w:sz w:val="19"/>
          <w:szCs w:val="19"/>
        </w:rPr>
        <w:t>Histamin är dock det biogena amin som är mest studerat</w:t>
      </w:r>
      <w:r w:rsidR="00596F71" w:rsidRPr="00790C28">
        <w:rPr>
          <w:rFonts w:ascii="Calibri" w:hAnsi="Calibri" w:cs="Verdana"/>
          <w:sz w:val="19"/>
          <w:szCs w:val="19"/>
        </w:rPr>
        <w:t xml:space="preserve"> varför begreppet histaminintolerans är mest använt</w:t>
      </w:r>
      <w:r w:rsidR="00D768F1" w:rsidRPr="00790C28">
        <w:rPr>
          <w:rFonts w:ascii="Calibri" w:hAnsi="Calibri" w:cs="Verdana"/>
          <w:sz w:val="19"/>
          <w:szCs w:val="19"/>
        </w:rPr>
        <w:t xml:space="preserve">.  Rödvin är extra besvärligt och tillsammans med flera produkter som innehåller histamin kan göra att man börjar må riktigt dåligt utan att veta varför. Typexemplet är en person som på fredagskvällen äter en tonfiskpizza med extra ost och sköljer ner den med ett glas rödvin, det är ingen vidare kombination för den </w:t>
      </w:r>
      <w:r w:rsidR="00471E11" w:rsidRPr="00790C28">
        <w:rPr>
          <w:rFonts w:ascii="Calibri" w:hAnsi="Calibri" w:cs="Verdana"/>
          <w:sz w:val="19"/>
          <w:szCs w:val="19"/>
        </w:rPr>
        <w:t>som är känslig</w:t>
      </w:r>
      <w:r w:rsidR="00D768F1" w:rsidRPr="00790C28">
        <w:rPr>
          <w:rFonts w:ascii="Calibri" w:hAnsi="Calibri" w:cs="Verdana"/>
          <w:sz w:val="19"/>
          <w:szCs w:val="19"/>
        </w:rPr>
        <w:t xml:space="preserve">, avslutar Ulf Bengtsson. </w:t>
      </w:r>
    </w:p>
    <w:p w14:paraId="6E62320E" w14:textId="77777777" w:rsidR="00D768F1" w:rsidRPr="00790C28" w:rsidRDefault="00D768F1" w:rsidP="00D768F1">
      <w:pPr>
        <w:pStyle w:val="Liststycke"/>
        <w:widowControl w:val="0"/>
        <w:autoSpaceDE w:val="0"/>
        <w:autoSpaceDN w:val="0"/>
        <w:adjustRightInd w:val="0"/>
        <w:rPr>
          <w:rFonts w:ascii="Calibri" w:hAnsi="Calibri" w:cs="Verdana"/>
          <w:sz w:val="19"/>
          <w:szCs w:val="19"/>
        </w:rPr>
      </w:pPr>
    </w:p>
    <w:p w14:paraId="67DB8DAE" w14:textId="77777777" w:rsidR="00FE5FFE" w:rsidRPr="00790C28" w:rsidRDefault="00D768F1" w:rsidP="00FE5FFE">
      <w:pPr>
        <w:rPr>
          <w:rFonts w:ascii="Calibri" w:hAnsi="Calibri" w:cs="Verdana"/>
          <w:sz w:val="19"/>
          <w:szCs w:val="19"/>
        </w:rPr>
      </w:pPr>
      <w:r w:rsidRPr="00790C28">
        <w:rPr>
          <w:rFonts w:ascii="Calibri" w:hAnsi="Calibri" w:cs="Verdana"/>
          <w:sz w:val="19"/>
          <w:szCs w:val="19"/>
        </w:rPr>
        <w:t xml:space="preserve">Specialproducerade </w:t>
      </w:r>
      <w:r w:rsidR="00592D96" w:rsidRPr="00790C28">
        <w:rPr>
          <w:rFonts w:ascii="Calibri" w:hAnsi="Calibri" w:cs="Verdana"/>
          <w:sz w:val="19"/>
          <w:szCs w:val="19"/>
        </w:rPr>
        <w:t xml:space="preserve">Ruby </w:t>
      </w:r>
      <w:proofErr w:type="spellStart"/>
      <w:r w:rsidR="00592D96" w:rsidRPr="00790C28">
        <w:rPr>
          <w:rFonts w:ascii="Calibri" w:hAnsi="Calibri" w:cs="Verdana"/>
          <w:sz w:val="19"/>
          <w:szCs w:val="19"/>
        </w:rPr>
        <w:t>Zin</w:t>
      </w:r>
      <w:proofErr w:type="spellEnd"/>
      <w:r w:rsidR="00B14DB5" w:rsidRPr="00790C28">
        <w:rPr>
          <w:rFonts w:ascii="Calibri" w:hAnsi="Calibri" w:cs="Verdana"/>
          <w:sz w:val="19"/>
          <w:szCs w:val="19"/>
        </w:rPr>
        <w:t xml:space="preserve"> </w:t>
      </w:r>
      <w:r w:rsidR="00D77A1C" w:rsidRPr="00790C28">
        <w:rPr>
          <w:rFonts w:ascii="Calibri" w:hAnsi="Calibri" w:cs="Verdana"/>
          <w:sz w:val="19"/>
          <w:szCs w:val="19"/>
        </w:rPr>
        <w:t xml:space="preserve">är </w:t>
      </w:r>
      <w:r w:rsidRPr="00790C28">
        <w:rPr>
          <w:rFonts w:ascii="Calibri" w:hAnsi="Calibri" w:cs="Verdana"/>
          <w:sz w:val="19"/>
          <w:szCs w:val="19"/>
        </w:rPr>
        <w:t>trots sina reducerade halter av histamin och garvsyra ett smakrikt vin</w:t>
      </w:r>
      <w:r w:rsidR="008738EB" w:rsidRPr="00790C28">
        <w:rPr>
          <w:rFonts w:ascii="Calibri" w:hAnsi="Calibri" w:cs="Verdana"/>
          <w:sz w:val="19"/>
          <w:szCs w:val="19"/>
        </w:rPr>
        <w:t xml:space="preserve">. Vinet har en djup röd färg och smaken är rund och mjuk med inslag av mörka bär, plommon och fat. Doften är generös med härliga toner av björnbär, körsbär och en touch av vanilj. Ruby </w:t>
      </w:r>
      <w:proofErr w:type="spellStart"/>
      <w:r w:rsidR="008738EB" w:rsidRPr="00790C28">
        <w:rPr>
          <w:rFonts w:ascii="Calibri" w:hAnsi="Calibri" w:cs="Verdana"/>
          <w:sz w:val="19"/>
          <w:szCs w:val="19"/>
        </w:rPr>
        <w:t>Zin</w:t>
      </w:r>
      <w:proofErr w:type="spellEnd"/>
      <w:r w:rsidR="008738EB" w:rsidRPr="00790C28">
        <w:rPr>
          <w:rFonts w:ascii="Calibri" w:hAnsi="Calibri" w:cs="Verdana"/>
          <w:sz w:val="19"/>
          <w:szCs w:val="19"/>
        </w:rPr>
        <w:t xml:space="preserve"> passar till olika kötträtter men går också alldeles utmärkt att dricka som det är eller till mingelrätter. Ruby </w:t>
      </w:r>
      <w:proofErr w:type="spellStart"/>
      <w:r w:rsidR="008738EB" w:rsidRPr="00790C28">
        <w:rPr>
          <w:rFonts w:ascii="Calibri" w:hAnsi="Calibri" w:cs="Verdana"/>
          <w:sz w:val="19"/>
          <w:szCs w:val="19"/>
        </w:rPr>
        <w:t>Zin</w:t>
      </w:r>
      <w:proofErr w:type="spellEnd"/>
      <w:r w:rsidR="008738EB" w:rsidRPr="00790C28">
        <w:rPr>
          <w:rFonts w:ascii="Calibri" w:hAnsi="Calibri" w:cs="Verdana"/>
          <w:sz w:val="19"/>
          <w:szCs w:val="19"/>
        </w:rPr>
        <w:t xml:space="preserve"> är en blandning av druvorna Ruby Cabernet och Zinfandel.</w:t>
      </w:r>
    </w:p>
    <w:p w14:paraId="326BBEDE" w14:textId="77777777" w:rsidR="00C85A25" w:rsidRPr="00790C28" w:rsidRDefault="00C85A25" w:rsidP="00FE5FFE">
      <w:pPr>
        <w:rPr>
          <w:rFonts w:ascii="Calibri" w:hAnsi="Calibri" w:cs="Verdana"/>
          <w:sz w:val="19"/>
          <w:szCs w:val="19"/>
        </w:rPr>
      </w:pPr>
    </w:p>
    <w:p w14:paraId="6A860F5B" w14:textId="32C9D6DA" w:rsidR="00C85A25" w:rsidRPr="00790C28" w:rsidRDefault="00C85A25" w:rsidP="00FE5FFE">
      <w:pPr>
        <w:rPr>
          <w:rFonts w:ascii="Calibri" w:hAnsi="Calibri" w:cs="Verdana"/>
          <w:sz w:val="19"/>
          <w:szCs w:val="19"/>
          <w:u w:val="single"/>
        </w:rPr>
      </w:pPr>
      <w:r w:rsidRPr="00790C28">
        <w:rPr>
          <w:rFonts w:ascii="Calibri" w:hAnsi="Calibri" w:cs="Verdana"/>
          <w:sz w:val="19"/>
          <w:szCs w:val="19"/>
          <w:u w:val="single"/>
        </w:rPr>
        <w:t>För mer information var vänlig kontakta:</w:t>
      </w:r>
    </w:p>
    <w:p w14:paraId="3408058E" w14:textId="2F86F50C" w:rsidR="00C85A25" w:rsidRPr="00790C28" w:rsidRDefault="00C85A25" w:rsidP="00FE5FFE">
      <w:pPr>
        <w:rPr>
          <w:rFonts w:ascii="Calibri" w:hAnsi="Calibri" w:cs="Verdana"/>
          <w:sz w:val="19"/>
          <w:szCs w:val="19"/>
        </w:rPr>
      </w:pPr>
      <w:r w:rsidRPr="00790C28">
        <w:rPr>
          <w:rFonts w:ascii="Calibri" w:hAnsi="Calibri" w:cs="Verdana"/>
          <w:sz w:val="19"/>
          <w:szCs w:val="19"/>
        </w:rPr>
        <w:t xml:space="preserve">Christian Moberg, produktchef </w:t>
      </w:r>
      <w:proofErr w:type="spellStart"/>
      <w:r w:rsidRPr="00790C28">
        <w:rPr>
          <w:rFonts w:ascii="Calibri" w:hAnsi="Calibri" w:cs="Verdana"/>
          <w:sz w:val="19"/>
          <w:szCs w:val="19"/>
        </w:rPr>
        <w:t>Vinunic</w:t>
      </w:r>
      <w:proofErr w:type="spellEnd"/>
      <w:r w:rsidRPr="00790C28">
        <w:rPr>
          <w:rFonts w:ascii="Calibri" w:hAnsi="Calibri" w:cs="Verdana"/>
          <w:sz w:val="19"/>
          <w:szCs w:val="19"/>
        </w:rPr>
        <w:t xml:space="preserve"> på 070-895 03 55 eller christian.moberg@vinunic.se</w:t>
      </w:r>
    </w:p>
    <w:p w14:paraId="0CA77CE6" w14:textId="5E9A41E0" w:rsidR="00C85A25" w:rsidRPr="00790C28" w:rsidRDefault="00C85A25" w:rsidP="00FE5FFE">
      <w:pPr>
        <w:rPr>
          <w:rFonts w:ascii="Calibri" w:hAnsi="Calibri" w:cs="Verdana"/>
          <w:sz w:val="19"/>
          <w:szCs w:val="19"/>
        </w:rPr>
      </w:pPr>
      <w:r w:rsidRPr="00790C28">
        <w:rPr>
          <w:rFonts w:ascii="Calibri" w:hAnsi="Calibri" w:cs="Verdana"/>
          <w:sz w:val="19"/>
          <w:szCs w:val="19"/>
        </w:rPr>
        <w:t xml:space="preserve">Ulf Bengtsson, docent från Sahlgrenska akademin på </w:t>
      </w:r>
      <w:r w:rsidR="00790C28" w:rsidRPr="00790C28">
        <w:rPr>
          <w:rFonts w:ascii="Calibri" w:hAnsi="Calibri" w:cs="Verdana"/>
          <w:sz w:val="19"/>
          <w:szCs w:val="19"/>
          <w:lang w:val="en-US"/>
        </w:rPr>
        <w:t xml:space="preserve">070-434 01 80 </w:t>
      </w:r>
      <w:proofErr w:type="spellStart"/>
      <w:r w:rsidR="00790C28" w:rsidRPr="00790C28">
        <w:rPr>
          <w:rFonts w:ascii="Calibri" w:hAnsi="Calibri" w:cs="Verdana"/>
          <w:sz w:val="19"/>
          <w:szCs w:val="19"/>
          <w:lang w:val="en-US"/>
        </w:rPr>
        <w:t>eller</w:t>
      </w:r>
      <w:proofErr w:type="spellEnd"/>
      <w:r w:rsidR="00790C28" w:rsidRPr="00790C28">
        <w:rPr>
          <w:rFonts w:ascii="Calibri" w:hAnsi="Calibri" w:cs="Verdana"/>
          <w:sz w:val="19"/>
          <w:szCs w:val="19"/>
          <w:lang w:val="en-US"/>
        </w:rPr>
        <w:t xml:space="preserve"> ulf.j.bengtsson@me.com</w:t>
      </w:r>
    </w:p>
    <w:p w14:paraId="16F51A37" w14:textId="77777777" w:rsidR="00FE5FFE" w:rsidRDefault="00FE5FFE" w:rsidP="00FE5FFE">
      <w:pPr>
        <w:rPr>
          <w:rFonts w:ascii="Calibri" w:hAnsi="Calibri" w:cs="Verdana"/>
          <w:sz w:val="20"/>
          <w:szCs w:val="20"/>
        </w:rPr>
      </w:pPr>
    </w:p>
    <w:p w14:paraId="1E5535A9" w14:textId="6CD7340F" w:rsidR="00FE5FFE" w:rsidRPr="00206E1B" w:rsidRDefault="00FE5FFE" w:rsidP="00FE5FFE">
      <w:pPr>
        <w:rPr>
          <w:rFonts w:ascii="Calibri" w:hAnsi="Calibri" w:cs="Verdana"/>
          <w:sz w:val="20"/>
          <w:szCs w:val="20"/>
          <w:u w:val="single"/>
        </w:rPr>
      </w:pPr>
      <w:r w:rsidRPr="00206E1B">
        <w:rPr>
          <w:rFonts w:ascii="Calibri" w:hAnsi="Calibri" w:cs="Verdana"/>
          <w:sz w:val="16"/>
          <w:szCs w:val="16"/>
          <w:u w:val="single"/>
        </w:rPr>
        <w:t>OM VINUNIC</w:t>
      </w:r>
    </w:p>
    <w:p w14:paraId="5C4D5CAD" w14:textId="35559331" w:rsidR="00F86FDF" w:rsidRPr="00206E1B" w:rsidRDefault="00FE5FFE" w:rsidP="00B14DB5">
      <w:pPr>
        <w:rPr>
          <w:rFonts w:ascii="Calibri" w:hAnsi="Calibri" w:cs="Verdana"/>
          <w:sz w:val="16"/>
          <w:szCs w:val="16"/>
        </w:rPr>
      </w:pPr>
      <w:proofErr w:type="spellStart"/>
      <w:r w:rsidRPr="00FE5FFE">
        <w:rPr>
          <w:rFonts w:ascii="Calibri" w:hAnsi="Calibri" w:cs="Verdana"/>
          <w:sz w:val="16"/>
          <w:szCs w:val="16"/>
        </w:rPr>
        <w:t>VinUnic</w:t>
      </w:r>
      <w:proofErr w:type="spellEnd"/>
      <w:r w:rsidRPr="00FE5FFE">
        <w:rPr>
          <w:rFonts w:ascii="Calibri" w:hAnsi="Calibri" w:cs="Verdana"/>
          <w:sz w:val="16"/>
          <w:szCs w:val="16"/>
        </w:rPr>
        <w:t xml:space="preserve"> AB är ett importföretag, som specialiserat sig på kvalitetsviner i alla prisklasser. ”Kvalitet till varje pris” är vår slogan och samtidigt vår affärsidé. Det betyder att det sortiment, som vi sedan 1992 började bygga med enbart de bästa vinerna från de bästa producenterna som grund, nu fått rejält djup och bredd. Vi erbjuder inte bara världens mest exklusiva viner utan samtidigt några av Systembolagets mest sålda. Sortimentet omfattar alltid minst 450 olika viner– över ett år har vi över 700 olika viner att sälja till privatkonsumenter och restauranger. Cirka 200 av dem lagerhålls av Systembolaget, resten kan beställas via Systembolaget i mån av tillgång. Att vi lyckats leva upp till den målsättning som avspeglas i mottot ”Kvalitet till varje pris” har vi fått många bevis för. Bland annat utsåg Sveriges ledande vinjournalister </w:t>
      </w:r>
      <w:proofErr w:type="spellStart"/>
      <w:r w:rsidRPr="00FE5FFE">
        <w:rPr>
          <w:rFonts w:ascii="Calibri" w:hAnsi="Calibri" w:cs="Verdana"/>
          <w:sz w:val="16"/>
          <w:szCs w:val="16"/>
        </w:rPr>
        <w:t>Vinunic</w:t>
      </w:r>
      <w:proofErr w:type="spellEnd"/>
      <w:r w:rsidRPr="00FE5FFE">
        <w:rPr>
          <w:rFonts w:ascii="Calibri" w:hAnsi="Calibri" w:cs="Verdana"/>
          <w:sz w:val="16"/>
          <w:szCs w:val="16"/>
        </w:rPr>
        <w:t xml:space="preserve"> AB till Årets Vinimportör fyra år i rad. Ett betyg som sporrar oss att fortsätta jaga kvalitet i alla prislägen – och kvalitet utan kompromisser!</w:t>
      </w:r>
    </w:p>
    <w:sectPr w:rsidR="00F86FDF" w:rsidRPr="00206E1B" w:rsidSect="00721AD6">
      <w:footerReference w:type="default" r:id="rId10"/>
      <w:pgSz w:w="11900" w:h="16840"/>
      <w:pgMar w:top="1440" w:right="985"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E4EEA" w14:textId="77777777" w:rsidR="00790C28" w:rsidRDefault="00790C28" w:rsidP="00FE5FFE">
      <w:r>
        <w:separator/>
      </w:r>
    </w:p>
  </w:endnote>
  <w:endnote w:type="continuationSeparator" w:id="0">
    <w:p w14:paraId="7CA71BFB" w14:textId="77777777" w:rsidR="00790C28" w:rsidRDefault="00790C28" w:rsidP="00FE5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21" w:type="pct"/>
      <w:tblCellSpacing w:w="15" w:type="dxa"/>
      <w:tblInd w:w="255" w:type="dxa"/>
      <w:tblCellMar>
        <w:top w:w="200" w:type="dxa"/>
        <w:left w:w="200" w:type="dxa"/>
        <w:bottom w:w="200" w:type="dxa"/>
        <w:right w:w="200" w:type="dxa"/>
      </w:tblCellMar>
      <w:tblLook w:val="04A0" w:firstRow="1" w:lastRow="0" w:firstColumn="1" w:lastColumn="0" w:noHBand="0" w:noVBand="1"/>
    </w:tblPr>
    <w:tblGrid>
      <w:gridCol w:w="9468"/>
      <w:gridCol w:w="4817"/>
    </w:tblGrid>
    <w:tr w:rsidR="00790C28" w:rsidRPr="00FE5FFE" w14:paraId="5DD8BC47" w14:textId="77777777" w:rsidTr="00FE5FFE">
      <w:trPr>
        <w:tblCellSpacing w:w="15" w:type="dxa"/>
      </w:trPr>
      <w:tc>
        <w:tcPr>
          <w:tcW w:w="3298" w:type="pct"/>
          <w:tcMar>
            <w:top w:w="225" w:type="dxa"/>
            <w:left w:w="225" w:type="dxa"/>
            <w:bottom w:w="225" w:type="dxa"/>
            <w:right w:w="225" w:type="dxa"/>
          </w:tcMar>
          <w:hideMark/>
        </w:tcPr>
        <w:p w14:paraId="3029478B" w14:textId="77777777" w:rsidR="00790C28" w:rsidRPr="00FE5FFE" w:rsidRDefault="00790C28" w:rsidP="00FE5FFE">
          <w:pPr>
            <w:rPr>
              <w:rFonts w:ascii="Times" w:eastAsia="Times New Roman" w:hAnsi="Times" w:cs="Times New Roman"/>
              <w:sz w:val="20"/>
              <w:szCs w:val="20"/>
            </w:rPr>
          </w:pPr>
        </w:p>
      </w:tc>
      <w:tc>
        <w:tcPr>
          <w:tcW w:w="1670" w:type="pct"/>
          <w:tcMar>
            <w:top w:w="225" w:type="dxa"/>
            <w:left w:w="225" w:type="dxa"/>
            <w:bottom w:w="225" w:type="dxa"/>
            <w:right w:w="225" w:type="dxa"/>
          </w:tcMar>
          <w:hideMark/>
        </w:tcPr>
        <w:p w14:paraId="01EF02E5" w14:textId="73B89E3B" w:rsidR="00790C28" w:rsidRPr="00FE5FFE" w:rsidRDefault="00790C28" w:rsidP="00FE5FFE">
          <w:pPr>
            <w:spacing w:before="100" w:beforeAutospacing="1" w:after="100" w:afterAutospacing="1"/>
            <w:rPr>
              <w:rFonts w:ascii="Times" w:eastAsia="Times New Roman" w:hAnsi="Times" w:cs="Times New Roman"/>
              <w:sz w:val="20"/>
              <w:szCs w:val="20"/>
            </w:rPr>
          </w:pPr>
          <w:r w:rsidRPr="00FE5FFE">
            <w:rPr>
              <w:rFonts w:ascii="Times" w:hAnsi="Times" w:cs="Times New Roman"/>
              <w:sz w:val="20"/>
              <w:szCs w:val="20"/>
            </w:rPr>
            <w:t> </w:t>
          </w:r>
        </w:p>
        <w:p w14:paraId="1C72093A" w14:textId="38FAE4F7" w:rsidR="00790C28" w:rsidRPr="00FE5FFE" w:rsidRDefault="00790C28" w:rsidP="00FE5FFE">
          <w:pPr>
            <w:spacing w:before="100" w:beforeAutospacing="1" w:after="100" w:afterAutospacing="1"/>
            <w:ind w:left="720"/>
            <w:rPr>
              <w:rFonts w:ascii="Times" w:eastAsia="Times New Roman" w:hAnsi="Times" w:cs="Times New Roman"/>
              <w:sz w:val="20"/>
              <w:szCs w:val="20"/>
            </w:rPr>
          </w:pPr>
        </w:p>
      </w:tc>
    </w:tr>
  </w:tbl>
  <w:p w14:paraId="58F90638" w14:textId="77777777" w:rsidR="00790C28" w:rsidRDefault="00790C28">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7B1CA" w14:textId="77777777" w:rsidR="00790C28" w:rsidRDefault="00790C28" w:rsidP="00FE5FFE">
      <w:r>
        <w:separator/>
      </w:r>
    </w:p>
  </w:footnote>
  <w:footnote w:type="continuationSeparator" w:id="0">
    <w:p w14:paraId="4AF8B507" w14:textId="77777777" w:rsidR="00790C28" w:rsidRDefault="00790C28" w:rsidP="00FE5F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52E4B"/>
    <w:multiLevelType w:val="multilevel"/>
    <w:tmpl w:val="5158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AF7478"/>
    <w:multiLevelType w:val="multilevel"/>
    <w:tmpl w:val="D7CC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77118D"/>
    <w:multiLevelType w:val="hybridMultilevel"/>
    <w:tmpl w:val="05D06898"/>
    <w:lvl w:ilvl="0" w:tplc="2EEA5430">
      <w:start w:val="239"/>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A66E24"/>
    <w:multiLevelType w:val="hybridMultilevel"/>
    <w:tmpl w:val="F0FA2E10"/>
    <w:lvl w:ilvl="0" w:tplc="8982A9F0">
      <w:start w:val="2013"/>
      <w:numFmt w:val="bullet"/>
      <w:lvlText w:val="-"/>
      <w:lvlJc w:val="left"/>
      <w:pPr>
        <w:ind w:left="720" w:hanging="360"/>
      </w:pPr>
      <w:rPr>
        <w:rFonts w:ascii="Calibri" w:eastAsiaTheme="minorEastAsia" w:hAnsi="Calibri"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DB5"/>
    <w:rsid w:val="000401C3"/>
    <w:rsid w:val="00067625"/>
    <w:rsid w:val="000F7515"/>
    <w:rsid w:val="00206E1B"/>
    <w:rsid w:val="004111B5"/>
    <w:rsid w:val="00434726"/>
    <w:rsid w:val="00471E11"/>
    <w:rsid w:val="004B0017"/>
    <w:rsid w:val="00592D96"/>
    <w:rsid w:val="00596F71"/>
    <w:rsid w:val="00721AD6"/>
    <w:rsid w:val="00761BEB"/>
    <w:rsid w:val="00790C28"/>
    <w:rsid w:val="008738EB"/>
    <w:rsid w:val="009051A8"/>
    <w:rsid w:val="009C6B59"/>
    <w:rsid w:val="00A07BEA"/>
    <w:rsid w:val="00AD6D51"/>
    <w:rsid w:val="00B14DB5"/>
    <w:rsid w:val="00B33478"/>
    <w:rsid w:val="00C85A25"/>
    <w:rsid w:val="00CE2FA5"/>
    <w:rsid w:val="00CF7763"/>
    <w:rsid w:val="00D00826"/>
    <w:rsid w:val="00D350FA"/>
    <w:rsid w:val="00D768F1"/>
    <w:rsid w:val="00D77A1C"/>
    <w:rsid w:val="00DE17DE"/>
    <w:rsid w:val="00F86FDF"/>
    <w:rsid w:val="00FE5FFE"/>
    <w:rsid w:val="00FF544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7C4F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4">
    <w:name w:val="heading 4"/>
    <w:basedOn w:val="Normal"/>
    <w:link w:val="Rubrik4Char"/>
    <w:uiPriority w:val="9"/>
    <w:qFormat/>
    <w:rsid w:val="00FE5FFE"/>
    <w:pPr>
      <w:spacing w:before="100" w:beforeAutospacing="1" w:after="100" w:afterAutospacing="1"/>
      <w:outlineLvl w:val="3"/>
    </w:pPr>
    <w:rPr>
      <w:rFonts w:ascii="Times" w:hAnsi="Times"/>
      <w:b/>
      <w:bC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21AD6"/>
    <w:pPr>
      <w:ind w:left="720"/>
      <w:contextualSpacing/>
    </w:pPr>
  </w:style>
  <w:style w:type="paragraph" w:styleId="Bubbeltext">
    <w:name w:val="Balloon Text"/>
    <w:basedOn w:val="Normal"/>
    <w:link w:val="BubbeltextChar"/>
    <w:uiPriority w:val="99"/>
    <w:semiHidden/>
    <w:unhideWhenUsed/>
    <w:rsid w:val="00B33478"/>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33478"/>
    <w:rPr>
      <w:rFonts w:ascii="Lucida Grande" w:hAnsi="Lucida Grande" w:cs="Lucida Grande"/>
      <w:sz w:val="18"/>
      <w:szCs w:val="18"/>
    </w:rPr>
  </w:style>
  <w:style w:type="paragraph" w:styleId="Sidhuvud">
    <w:name w:val="header"/>
    <w:basedOn w:val="Normal"/>
    <w:link w:val="SidhuvudChar"/>
    <w:uiPriority w:val="99"/>
    <w:unhideWhenUsed/>
    <w:rsid w:val="00FE5FFE"/>
    <w:pPr>
      <w:tabs>
        <w:tab w:val="center" w:pos="4153"/>
        <w:tab w:val="right" w:pos="8306"/>
      </w:tabs>
    </w:pPr>
  </w:style>
  <w:style w:type="character" w:customStyle="1" w:styleId="SidhuvudChar">
    <w:name w:val="Sidhuvud Char"/>
    <w:basedOn w:val="Standardstycketypsnitt"/>
    <w:link w:val="Sidhuvud"/>
    <w:uiPriority w:val="99"/>
    <w:rsid w:val="00FE5FFE"/>
  </w:style>
  <w:style w:type="paragraph" w:styleId="Sidfot">
    <w:name w:val="footer"/>
    <w:basedOn w:val="Normal"/>
    <w:link w:val="SidfotChar"/>
    <w:uiPriority w:val="99"/>
    <w:unhideWhenUsed/>
    <w:rsid w:val="00FE5FFE"/>
    <w:pPr>
      <w:tabs>
        <w:tab w:val="center" w:pos="4153"/>
        <w:tab w:val="right" w:pos="8306"/>
      </w:tabs>
    </w:pPr>
  </w:style>
  <w:style w:type="character" w:customStyle="1" w:styleId="SidfotChar">
    <w:name w:val="Sidfot Char"/>
    <w:basedOn w:val="Standardstycketypsnitt"/>
    <w:link w:val="Sidfot"/>
    <w:uiPriority w:val="99"/>
    <w:rsid w:val="00FE5FFE"/>
  </w:style>
  <w:style w:type="paragraph" w:styleId="Normalwebb">
    <w:name w:val="Normal (Web)"/>
    <w:basedOn w:val="Normal"/>
    <w:uiPriority w:val="99"/>
    <w:semiHidden/>
    <w:unhideWhenUsed/>
    <w:rsid w:val="00FE5FFE"/>
    <w:pPr>
      <w:spacing w:before="100" w:beforeAutospacing="1" w:after="100" w:afterAutospacing="1"/>
    </w:pPr>
    <w:rPr>
      <w:rFonts w:ascii="Times" w:hAnsi="Times" w:cs="Times New Roman"/>
      <w:sz w:val="20"/>
      <w:szCs w:val="20"/>
    </w:rPr>
  </w:style>
  <w:style w:type="character" w:styleId="Betoning2">
    <w:name w:val="Strong"/>
    <w:basedOn w:val="Standardstycketypsnitt"/>
    <w:uiPriority w:val="22"/>
    <w:qFormat/>
    <w:rsid w:val="00FE5FFE"/>
    <w:rPr>
      <w:b/>
      <w:bCs/>
    </w:rPr>
  </w:style>
  <w:style w:type="character" w:styleId="Hyperlnk">
    <w:name w:val="Hyperlink"/>
    <w:basedOn w:val="Standardstycketypsnitt"/>
    <w:uiPriority w:val="99"/>
    <w:semiHidden/>
    <w:unhideWhenUsed/>
    <w:rsid w:val="00FE5FFE"/>
    <w:rPr>
      <w:color w:val="0000FF"/>
      <w:u w:val="single"/>
    </w:rPr>
  </w:style>
  <w:style w:type="character" w:customStyle="1" w:styleId="Rubrik4Char">
    <w:name w:val="Rubrik 4 Char"/>
    <w:basedOn w:val="Standardstycketypsnitt"/>
    <w:link w:val="Rubrik4"/>
    <w:uiPriority w:val="9"/>
    <w:rsid w:val="00FE5FFE"/>
    <w:rPr>
      <w:rFonts w:ascii="Times" w:hAnsi="Times"/>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4">
    <w:name w:val="heading 4"/>
    <w:basedOn w:val="Normal"/>
    <w:link w:val="Rubrik4Char"/>
    <w:uiPriority w:val="9"/>
    <w:qFormat/>
    <w:rsid w:val="00FE5FFE"/>
    <w:pPr>
      <w:spacing w:before="100" w:beforeAutospacing="1" w:after="100" w:afterAutospacing="1"/>
      <w:outlineLvl w:val="3"/>
    </w:pPr>
    <w:rPr>
      <w:rFonts w:ascii="Times" w:hAnsi="Times"/>
      <w:b/>
      <w:bC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21AD6"/>
    <w:pPr>
      <w:ind w:left="720"/>
      <w:contextualSpacing/>
    </w:pPr>
  </w:style>
  <w:style w:type="paragraph" w:styleId="Bubbeltext">
    <w:name w:val="Balloon Text"/>
    <w:basedOn w:val="Normal"/>
    <w:link w:val="BubbeltextChar"/>
    <w:uiPriority w:val="99"/>
    <w:semiHidden/>
    <w:unhideWhenUsed/>
    <w:rsid w:val="00B33478"/>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33478"/>
    <w:rPr>
      <w:rFonts w:ascii="Lucida Grande" w:hAnsi="Lucida Grande" w:cs="Lucida Grande"/>
      <w:sz w:val="18"/>
      <w:szCs w:val="18"/>
    </w:rPr>
  </w:style>
  <w:style w:type="paragraph" w:styleId="Sidhuvud">
    <w:name w:val="header"/>
    <w:basedOn w:val="Normal"/>
    <w:link w:val="SidhuvudChar"/>
    <w:uiPriority w:val="99"/>
    <w:unhideWhenUsed/>
    <w:rsid w:val="00FE5FFE"/>
    <w:pPr>
      <w:tabs>
        <w:tab w:val="center" w:pos="4153"/>
        <w:tab w:val="right" w:pos="8306"/>
      </w:tabs>
    </w:pPr>
  </w:style>
  <w:style w:type="character" w:customStyle="1" w:styleId="SidhuvudChar">
    <w:name w:val="Sidhuvud Char"/>
    <w:basedOn w:val="Standardstycketypsnitt"/>
    <w:link w:val="Sidhuvud"/>
    <w:uiPriority w:val="99"/>
    <w:rsid w:val="00FE5FFE"/>
  </w:style>
  <w:style w:type="paragraph" w:styleId="Sidfot">
    <w:name w:val="footer"/>
    <w:basedOn w:val="Normal"/>
    <w:link w:val="SidfotChar"/>
    <w:uiPriority w:val="99"/>
    <w:unhideWhenUsed/>
    <w:rsid w:val="00FE5FFE"/>
    <w:pPr>
      <w:tabs>
        <w:tab w:val="center" w:pos="4153"/>
        <w:tab w:val="right" w:pos="8306"/>
      </w:tabs>
    </w:pPr>
  </w:style>
  <w:style w:type="character" w:customStyle="1" w:styleId="SidfotChar">
    <w:name w:val="Sidfot Char"/>
    <w:basedOn w:val="Standardstycketypsnitt"/>
    <w:link w:val="Sidfot"/>
    <w:uiPriority w:val="99"/>
    <w:rsid w:val="00FE5FFE"/>
  </w:style>
  <w:style w:type="paragraph" w:styleId="Normalwebb">
    <w:name w:val="Normal (Web)"/>
    <w:basedOn w:val="Normal"/>
    <w:uiPriority w:val="99"/>
    <w:semiHidden/>
    <w:unhideWhenUsed/>
    <w:rsid w:val="00FE5FFE"/>
    <w:pPr>
      <w:spacing w:before="100" w:beforeAutospacing="1" w:after="100" w:afterAutospacing="1"/>
    </w:pPr>
    <w:rPr>
      <w:rFonts w:ascii="Times" w:hAnsi="Times" w:cs="Times New Roman"/>
      <w:sz w:val="20"/>
      <w:szCs w:val="20"/>
    </w:rPr>
  </w:style>
  <w:style w:type="character" w:styleId="Betoning2">
    <w:name w:val="Strong"/>
    <w:basedOn w:val="Standardstycketypsnitt"/>
    <w:uiPriority w:val="22"/>
    <w:qFormat/>
    <w:rsid w:val="00FE5FFE"/>
    <w:rPr>
      <w:b/>
      <w:bCs/>
    </w:rPr>
  </w:style>
  <w:style w:type="character" w:styleId="Hyperlnk">
    <w:name w:val="Hyperlink"/>
    <w:basedOn w:val="Standardstycketypsnitt"/>
    <w:uiPriority w:val="99"/>
    <w:semiHidden/>
    <w:unhideWhenUsed/>
    <w:rsid w:val="00FE5FFE"/>
    <w:rPr>
      <w:color w:val="0000FF"/>
      <w:u w:val="single"/>
    </w:rPr>
  </w:style>
  <w:style w:type="character" w:customStyle="1" w:styleId="Rubrik4Char">
    <w:name w:val="Rubrik 4 Char"/>
    <w:basedOn w:val="Standardstycketypsnitt"/>
    <w:link w:val="Rubrik4"/>
    <w:uiPriority w:val="9"/>
    <w:rsid w:val="00FE5FFE"/>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320651">
      <w:bodyDiv w:val="1"/>
      <w:marLeft w:val="0"/>
      <w:marRight w:val="0"/>
      <w:marTop w:val="0"/>
      <w:marBottom w:val="0"/>
      <w:divBdr>
        <w:top w:val="none" w:sz="0" w:space="0" w:color="auto"/>
        <w:left w:val="none" w:sz="0" w:space="0" w:color="auto"/>
        <w:bottom w:val="none" w:sz="0" w:space="0" w:color="auto"/>
        <w:right w:val="none" w:sz="0" w:space="0" w:color="auto"/>
      </w:divBdr>
    </w:div>
    <w:div w:id="18292467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715</Words>
  <Characters>3793</Characters>
  <Application>Microsoft Macintosh Word</Application>
  <DocSecurity>0</DocSecurity>
  <Lines>31</Lines>
  <Paragraphs>8</Paragraphs>
  <ScaleCrop>false</ScaleCrop>
  <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dc:creator>
  <cp:keywords/>
  <dc:description/>
  <cp:lastModifiedBy>Matilda Nilsson</cp:lastModifiedBy>
  <cp:revision>2</cp:revision>
  <cp:lastPrinted>2014-01-09T09:47:00Z</cp:lastPrinted>
  <dcterms:created xsi:type="dcterms:W3CDTF">2014-01-09T09:47:00Z</dcterms:created>
  <dcterms:modified xsi:type="dcterms:W3CDTF">2014-01-09T09:47:00Z</dcterms:modified>
</cp:coreProperties>
</file>