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01C2C" w14:textId="32DC58AA" w:rsidR="007B354E" w:rsidRPr="007B354E" w:rsidRDefault="000D1199" w:rsidP="00C07BCD">
      <w:pPr>
        <w:rPr>
          <w:rFonts w:ascii="Lucida Sans" w:hAnsi="Lucida Sans"/>
          <w:b/>
          <w:sz w:val="32"/>
          <w:szCs w:val="32"/>
        </w:rPr>
      </w:pPr>
      <w:r>
        <w:rPr>
          <w:rFonts w:ascii="Lucida Sans" w:hAnsi="Lucida Sans"/>
          <w:b/>
          <w:sz w:val="28"/>
          <w:szCs w:val="28"/>
        </w:rPr>
        <w:t>Angewandte</w:t>
      </w:r>
      <w:r w:rsidR="00F45B25">
        <w:rPr>
          <w:rFonts w:ascii="Lucida Sans" w:hAnsi="Lucida Sans"/>
          <w:b/>
          <w:sz w:val="28"/>
          <w:szCs w:val="28"/>
        </w:rPr>
        <w:t xml:space="preserve"> Forschung im Blick: EU-Kommissar Raffaele Fitto</w:t>
      </w:r>
      <w:r w:rsidR="00E0722C">
        <w:rPr>
          <w:rFonts w:ascii="Lucida Sans" w:hAnsi="Lucida Sans"/>
          <w:b/>
          <w:sz w:val="28"/>
          <w:szCs w:val="28"/>
        </w:rPr>
        <w:t xml:space="preserve"> </w:t>
      </w:r>
      <w:r w:rsidR="00F45B25">
        <w:rPr>
          <w:rFonts w:ascii="Lucida Sans" w:hAnsi="Lucida Sans"/>
          <w:b/>
          <w:sz w:val="28"/>
          <w:szCs w:val="28"/>
        </w:rPr>
        <w:t>und Landeswirtschaftsminister Keller zu Besuch an der TH Wildau</w:t>
      </w:r>
    </w:p>
    <w:p w14:paraId="2BEA04B2" w14:textId="125E0540" w:rsidR="0091285F" w:rsidRPr="001106E3" w:rsidRDefault="00030372" w:rsidP="00C07BCD">
      <w:pPr>
        <w:rPr>
          <w:rFonts w:ascii="Lucida Sans Unicode" w:hAnsi="Lucida Sans Unicode" w:cs="Lucida Sans Unicode"/>
          <w:sz w:val="20"/>
          <w:szCs w:val="20"/>
        </w:rPr>
      </w:pPr>
      <w:r>
        <w:rPr>
          <w:rFonts w:ascii="Lucida Sans Unicode" w:hAnsi="Lucida Sans Unicode" w:cs="Lucida Sans Unicode"/>
          <w:noProof/>
          <w:sz w:val="20"/>
          <w:szCs w:val="20"/>
          <w:lang w:eastAsia="de-DE"/>
        </w:rPr>
        <w:drawing>
          <wp:inline distT="0" distB="0" distL="0" distR="0" wp14:anchorId="3BFC2FA8" wp14:editId="379B2EBD">
            <wp:extent cx="5013525" cy="3344091"/>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7048_Mareike_Rammelt_TH_Wildau.jpg"/>
                    <pic:cNvPicPr/>
                  </pic:nvPicPr>
                  <pic:blipFill>
                    <a:blip r:embed="rId8" cstate="print">
                      <a:extLst>
                        <a:ext uri="{BEBA8EAE-BF5A-486C-A8C5-ECC9F3942E4B}">
                          <a14:imgProps xmlns:a14="http://schemas.microsoft.com/office/drawing/2010/main">
                            <a14:imgLayer r:embed="rId9">
                              <a14:imgEffect>
                                <a14:sharpenSoften amount="3000"/>
                              </a14:imgEffect>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5013525" cy="3344091"/>
                    </a:xfrm>
                    <a:prstGeom prst="rect">
                      <a:avLst/>
                    </a:prstGeom>
                  </pic:spPr>
                </pic:pic>
              </a:graphicData>
            </a:graphic>
          </wp:inline>
        </w:drawing>
      </w:r>
    </w:p>
    <w:p w14:paraId="17FA1529" w14:textId="0B445C17" w:rsidR="00667F1D" w:rsidRPr="00153038" w:rsidRDefault="00FD2BB9" w:rsidP="00C07BCD">
      <w:pPr>
        <w:rPr>
          <w:rFonts w:ascii="Lucida Sans Unicode" w:hAnsi="Lucida Sans Unicode" w:cs="Lucida Sans Unicode"/>
          <w:sz w:val="20"/>
          <w:szCs w:val="20"/>
        </w:rPr>
      </w:pPr>
      <w:r w:rsidRPr="00C07BCD">
        <w:rPr>
          <w:rFonts w:ascii="Lucida Sans Unicode" w:hAnsi="Lucida Sans Unicode" w:cs="Lucida Sans Unicode"/>
          <w:b/>
          <w:sz w:val="20"/>
          <w:szCs w:val="20"/>
        </w:rPr>
        <w:t>Bildunterschrift</w:t>
      </w:r>
      <w:r w:rsidR="00153038">
        <w:rPr>
          <w:rFonts w:ascii="Lucida Sans Unicode" w:hAnsi="Lucida Sans Unicode" w:cs="Lucida Sans Unicode"/>
          <w:b/>
          <w:sz w:val="20"/>
          <w:szCs w:val="20"/>
        </w:rPr>
        <w:t xml:space="preserve">: </w:t>
      </w:r>
      <w:r w:rsidR="00F45B25">
        <w:rPr>
          <w:rFonts w:ascii="Lucida Sans Unicode" w:hAnsi="Lucida Sans Unicode" w:cs="Lucida Sans Unicode"/>
          <w:sz w:val="20"/>
          <w:szCs w:val="20"/>
        </w:rPr>
        <w:t xml:space="preserve">Am 9. Oktober besuchte eine Delegation um EU-Kommissar Raffaele </w:t>
      </w:r>
      <w:r w:rsidR="000D1199">
        <w:rPr>
          <w:rFonts w:ascii="Lucida Sans Unicode" w:hAnsi="Lucida Sans Unicode" w:cs="Lucida Sans Unicode"/>
          <w:sz w:val="20"/>
          <w:szCs w:val="20"/>
        </w:rPr>
        <w:t>Fitto</w:t>
      </w:r>
      <w:r w:rsidR="00F45B25">
        <w:rPr>
          <w:rFonts w:ascii="Lucida Sans Unicode" w:hAnsi="Lucida Sans Unicode" w:cs="Lucida Sans Unicode"/>
          <w:sz w:val="20"/>
          <w:szCs w:val="20"/>
        </w:rPr>
        <w:t xml:space="preserve"> und Brandenburgs Wirtschaftsminister Daniel Keller die TH Wildau. </w:t>
      </w:r>
    </w:p>
    <w:p w14:paraId="4B4C4626" w14:textId="68E6E7D6" w:rsidR="001B6191" w:rsidRPr="00105F32" w:rsidRDefault="001B6191"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Bild:</w:t>
      </w:r>
      <w:r w:rsidR="003717FB" w:rsidRPr="00105F32">
        <w:rPr>
          <w:rFonts w:ascii="Lucida Sans Unicode" w:hAnsi="Lucida Sans Unicode" w:cs="Lucida Sans Unicode"/>
          <w:sz w:val="20"/>
          <w:szCs w:val="20"/>
        </w:rPr>
        <w:t xml:space="preserve"> </w:t>
      </w:r>
      <w:r w:rsidR="00F45B25">
        <w:rPr>
          <w:rFonts w:ascii="Lucida Sans Unicode" w:hAnsi="Lucida Sans Unicode" w:cs="Lucida Sans Unicode"/>
          <w:sz w:val="20"/>
          <w:szCs w:val="20"/>
        </w:rPr>
        <w:t>Mareike Rammelt</w:t>
      </w:r>
    </w:p>
    <w:p w14:paraId="42AFAB57" w14:textId="0562EF5D" w:rsidR="008257BC" w:rsidRPr="00105F32" w:rsidRDefault="008257BC"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Subheadline:</w:t>
      </w:r>
      <w:r w:rsidR="00913F89" w:rsidRPr="00105F32">
        <w:rPr>
          <w:rFonts w:ascii="Lucida Sans Unicode" w:hAnsi="Lucida Sans Unicode" w:cs="Lucida Sans Unicode"/>
          <w:sz w:val="20"/>
          <w:szCs w:val="20"/>
        </w:rPr>
        <w:t xml:space="preserve"> </w:t>
      </w:r>
      <w:r w:rsidR="00F45B25">
        <w:rPr>
          <w:rFonts w:ascii="Lucida Sans Unicode" w:hAnsi="Lucida Sans Unicode" w:cs="Lucida Sans Unicode"/>
          <w:sz w:val="20"/>
          <w:szCs w:val="20"/>
        </w:rPr>
        <w:t>Forschung und Transfer</w:t>
      </w:r>
    </w:p>
    <w:p w14:paraId="54885AB7" w14:textId="391C1778" w:rsidR="00073E7F" w:rsidRDefault="003C7BD7" w:rsidP="00C07BCD">
      <w:pPr>
        <w:rPr>
          <w:rFonts w:ascii="Lucida Sans Unicode" w:hAnsi="Lucida Sans Unicode" w:cs="Lucida Sans Unicode"/>
          <w:b/>
          <w:sz w:val="20"/>
          <w:szCs w:val="20"/>
        </w:rPr>
      </w:pPr>
      <w:r w:rsidRPr="00C07BCD">
        <w:rPr>
          <w:rFonts w:ascii="Lucida Sans Unicode" w:hAnsi="Lucida Sans Unicode" w:cs="Lucida Sans Unicode"/>
          <w:b/>
          <w:sz w:val="20"/>
          <w:szCs w:val="20"/>
        </w:rPr>
        <w:t>Teaser:</w:t>
      </w:r>
      <w:r w:rsidR="004B5F3F">
        <w:rPr>
          <w:rFonts w:ascii="Lucida Sans Unicode" w:hAnsi="Lucida Sans Unicode" w:cs="Lucida Sans Unicode"/>
          <w:b/>
          <w:sz w:val="20"/>
          <w:szCs w:val="20"/>
        </w:rPr>
        <w:t xml:space="preserve"> </w:t>
      </w:r>
    </w:p>
    <w:p w14:paraId="420593D5" w14:textId="15A1F27A" w:rsidR="00F45B25" w:rsidRDefault="00F45B25" w:rsidP="005A7F4F">
      <w:pPr>
        <w:rPr>
          <w:rFonts w:ascii="Lucida Sans Unicode" w:hAnsi="Lucida Sans Unicode" w:cs="Lucida Sans Unicode"/>
          <w:b/>
          <w:sz w:val="20"/>
          <w:szCs w:val="20"/>
        </w:rPr>
      </w:pPr>
      <w:r w:rsidRPr="00F45B25">
        <w:rPr>
          <w:rFonts w:ascii="Lucida Sans Unicode" w:hAnsi="Lucida Sans Unicode" w:cs="Lucida Sans Unicode"/>
          <w:b/>
          <w:sz w:val="20"/>
          <w:szCs w:val="20"/>
        </w:rPr>
        <w:t xml:space="preserve">Am 9. Oktober besuchte eine Delegation um </w:t>
      </w:r>
      <w:r w:rsidR="001106E3" w:rsidRPr="001106E3">
        <w:rPr>
          <w:rFonts w:ascii="Lucida Sans Unicode" w:hAnsi="Lucida Sans Unicode" w:cs="Lucida Sans Unicode"/>
          <w:b/>
          <w:sz w:val="20"/>
          <w:szCs w:val="20"/>
        </w:rPr>
        <w:t>Exekutiv-Vizepräsident der EU-Kommission</w:t>
      </w:r>
      <w:r w:rsidR="001106E3" w:rsidRPr="00F45B25">
        <w:rPr>
          <w:rFonts w:ascii="Lucida Sans Unicode" w:hAnsi="Lucida Sans Unicode" w:cs="Lucida Sans Unicode"/>
          <w:b/>
          <w:sz w:val="20"/>
          <w:szCs w:val="20"/>
        </w:rPr>
        <w:t xml:space="preserve"> </w:t>
      </w:r>
      <w:r w:rsidRPr="00F45B25">
        <w:rPr>
          <w:rFonts w:ascii="Lucida Sans Unicode" w:hAnsi="Lucida Sans Unicode" w:cs="Lucida Sans Unicode"/>
          <w:b/>
          <w:sz w:val="20"/>
          <w:szCs w:val="20"/>
        </w:rPr>
        <w:t xml:space="preserve">Raffaele </w:t>
      </w:r>
      <w:r w:rsidR="000D1199" w:rsidRPr="00F45B25">
        <w:rPr>
          <w:rFonts w:ascii="Lucida Sans Unicode" w:hAnsi="Lucida Sans Unicode" w:cs="Lucida Sans Unicode"/>
          <w:b/>
          <w:sz w:val="20"/>
          <w:szCs w:val="20"/>
        </w:rPr>
        <w:t>Fitto</w:t>
      </w:r>
      <w:r w:rsidRPr="00F45B25">
        <w:rPr>
          <w:rFonts w:ascii="Lucida Sans Unicode" w:hAnsi="Lucida Sans Unicode" w:cs="Lucida Sans Unicode"/>
          <w:b/>
          <w:sz w:val="20"/>
          <w:szCs w:val="20"/>
        </w:rPr>
        <w:t xml:space="preserve"> und Brandenburgs Wirtschaftsminister Daniel Keller die TH Wildau</w:t>
      </w:r>
      <w:r>
        <w:rPr>
          <w:rFonts w:ascii="Lucida Sans Unicode" w:hAnsi="Lucida Sans Unicode" w:cs="Lucida Sans Unicode"/>
          <w:b/>
          <w:sz w:val="20"/>
          <w:szCs w:val="20"/>
        </w:rPr>
        <w:t>. Dabei erhielten die Gäste aus Brüssel und Potsdam Einblick</w:t>
      </w:r>
      <w:r w:rsidR="0015178E">
        <w:rPr>
          <w:rFonts w:ascii="Lucida Sans Unicode" w:hAnsi="Lucida Sans Unicode" w:cs="Lucida Sans Unicode"/>
          <w:b/>
          <w:sz w:val="20"/>
          <w:szCs w:val="20"/>
        </w:rPr>
        <w:t>e</w:t>
      </w:r>
      <w:r>
        <w:rPr>
          <w:rFonts w:ascii="Lucida Sans Unicode" w:hAnsi="Lucida Sans Unicode" w:cs="Lucida Sans Unicode"/>
          <w:b/>
          <w:sz w:val="20"/>
          <w:szCs w:val="20"/>
        </w:rPr>
        <w:t xml:space="preserve"> in die vielfältige Forschungslandschaft der Hochschule. Zudem tauschten sich Raffa</w:t>
      </w:r>
      <w:r w:rsidR="000D1199">
        <w:rPr>
          <w:rFonts w:ascii="Lucida Sans Unicode" w:hAnsi="Lucida Sans Unicode" w:cs="Lucida Sans Unicode"/>
          <w:b/>
          <w:sz w:val="20"/>
          <w:szCs w:val="20"/>
        </w:rPr>
        <w:t>e</w:t>
      </w:r>
      <w:r>
        <w:rPr>
          <w:rFonts w:ascii="Lucida Sans Unicode" w:hAnsi="Lucida Sans Unicode" w:cs="Lucida Sans Unicode"/>
          <w:b/>
          <w:sz w:val="20"/>
          <w:szCs w:val="20"/>
        </w:rPr>
        <w:t xml:space="preserve">le Fitto und Daniel Keller in einem Gespräch mit Studierenden aus. </w:t>
      </w:r>
    </w:p>
    <w:p w14:paraId="1642268B" w14:textId="7EA5AFE0" w:rsidR="004B5F3F" w:rsidRDefault="0042192B" w:rsidP="00AE057D">
      <w:pPr>
        <w:rPr>
          <w:rFonts w:ascii="Lucida Sans Unicode" w:hAnsi="Lucida Sans Unicode" w:cs="Lucida Sans Unicode"/>
          <w:b/>
          <w:sz w:val="20"/>
          <w:szCs w:val="20"/>
        </w:rPr>
      </w:pPr>
      <w:r w:rsidRPr="00C07BCD">
        <w:rPr>
          <w:rFonts w:ascii="Lucida Sans Unicode" w:hAnsi="Lucida Sans Unicode" w:cs="Lucida Sans Unicode"/>
          <w:b/>
          <w:sz w:val="20"/>
          <w:szCs w:val="20"/>
        </w:rPr>
        <w:t>Text</w:t>
      </w:r>
      <w:r w:rsidR="00FD2BB9" w:rsidRPr="00C07BCD">
        <w:rPr>
          <w:rFonts w:ascii="Lucida Sans Unicode" w:hAnsi="Lucida Sans Unicode" w:cs="Lucida Sans Unicode"/>
          <w:b/>
          <w:sz w:val="20"/>
          <w:szCs w:val="20"/>
        </w:rPr>
        <w:t xml:space="preserve">: </w:t>
      </w:r>
    </w:p>
    <w:p w14:paraId="1AB962D4" w14:textId="4AEE0F79" w:rsidR="00A6799B" w:rsidRDefault="008F131A" w:rsidP="001A3149">
      <w:pPr>
        <w:rPr>
          <w:rFonts w:ascii="Lucida Sans Unicode" w:hAnsi="Lucida Sans Unicode" w:cs="Lucida Sans Unicode"/>
          <w:sz w:val="20"/>
          <w:szCs w:val="20"/>
        </w:rPr>
      </w:pPr>
      <w:r>
        <w:rPr>
          <w:rFonts w:ascii="Lucida Sans Unicode" w:hAnsi="Lucida Sans Unicode" w:cs="Lucida Sans Unicode"/>
          <w:sz w:val="20"/>
          <w:szCs w:val="20"/>
        </w:rPr>
        <w:t xml:space="preserve">Am Donnerstag, </w:t>
      </w:r>
      <w:r w:rsidR="00F45B25">
        <w:rPr>
          <w:rFonts w:ascii="Lucida Sans Unicode" w:hAnsi="Lucida Sans Unicode" w:cs="Lucida Sans Unicode"/>
          <w:sz w:val="20"/>
          <w:szCs w:val="20"/>
        </w:rPr>
        <w:t xml:space="preserve">9. </w:t>
      </w:r>
      <w:r w:rsidR="00A6799B">
        <w:rPr>
          <w:rFonts w:ascii="Lucida Sans Unicode" w:hAnsi="Lucida Sans Unicode" w:cs="Lucida Sans Unicode"/>
          <w:sz w:val="20"/>
          <w:szCs w:val="20"/>
        </w:rPr>
        <w:t>O</w:t>
      </w:r>
      <w:r w:rsidR="00F45B25">
        <w:rPr>
          <w:rFonts w:ascii="Lucida Sans Unicode" w:hAnsi="Lucida Sans Unicode" w:cs="Lucida Sans Unicode"/>
          <w:sz w:val="20"/>
          <w:szCs w:val="20"/>
        </w:rPr>
        <w:t xml:space="preserve">ktober </w:t>
      </w:r>
      <w:r w:rsidR="00A6799B">
        <w:rPr>
          <w:rFonts w:ascii="Lucida Sans Unicode" w:hAnsi="Lucida Sans Unicode" w:cs="Lucida Sans Unicode"/>
          <w:sz w:val="20"/>
          <w:szCs w:val="20"/>
        </w:rPr>
        <w:t>2025</w:t>
      </w:r>
      <w:r w:rsidR="0015178E">
        <w:rPr>
          <w:rFonts w:ascii="Lucida Sans Unicode" w:hAnsi="Lucida Sans Unicode" w:cs="Lucida Sans Unicode"/>
          <w:sz w:val="20"/>
          <w:szCs w:val="20"/>
        </w:rPr>
        <w:t>,</w:t>
      </w:r>
      <w:r w:rsidR="00A6799B">
        <w:rPr>
          <w:rFonts w:ascii="Lucida Sans Unicode" w:hAnsi="Lucida Sans Unicode" w:cs="Lucida Sans Unicode"/>
          <w:sz w:val="20"/>
          <w:szCs w:val="20"/>
        </w:rPr>
        <w:t xml:space="preserve"> </w:t>
      </w:r>
      <w:r w:rsidR="00F45B25">
        <w:rPr>
          <w:rFonts w:ascii="Lucida Sans Unicode" w:hAnsi="Lucida Sans Unicode" w:cs="Lucida Sans Unicode"/>
          <w:sz w:val="20"/>
          <w:szCs w:val="20"/>
        </w:rPr>
        <w:t xml:space="preserve">besuchte der </w:t>
      </w:r>
      <w:r w:rsidR="003A4F7B" w:rsidRPr="003A4F7B">
        <w:rPr>
          <w:rFonts w:ascii="Lucida Sans Unicode" w:hAnsi="Lucida Sans Unicode" w:cs="Lucida Sans Unicode"/>
          <w:sz w:val="20"/>
          <w:szCs w:val="20"/>
        </w:rPr>
        <w:t>Exekutiv-Vizepräsident der EU-Kommissio</w:t>
      </w:r>
      <w:r w:rsidR="003A4F7B">
        <w:rPr>
          <w:rFonts w:ascii="Lucida Sans Unicode" w:hAnsi="Lucida Sans Unicode" w:cs="Lucida Sans Unicode"/>
          <w:sz w:val="20"/>
          <w:szCs w:val="20"/>
        </w:rPr>
        <w:t>n</w:t>
      </w:r>
      <w:r w:rsidR="00F45B25">
        <w:rPr>
          <w:rFonts w:ascii="Lucida Sans Unicode" w:hAnsi="Lucida Sans Unicode" w:cs="Lucida Sans Unicode"/>
          <w:sz w:val="20"/>
          <w:szCs w:val="20"/>
        </w:rPr>
        <w:t>, Raffaele Fitto</w:t>
      </w:r>
      <w:r w:rsidR="00A6799B">
        <w:rPr>
          <w:rFonts w:ascii="Lucida Sans Unicode" w:hAnsi="Lucida Sans Unicode" w:cs="Lucida Sans Unicode"/>
          <w:sz w:val="20"/>
          <w:szCs w:val="20"/>
        </w:rPr>
        <w:t xml:space="preserve">, gemeinsam mit Daniel Keller, Brandenburgs Minister für Wirtschaft, Arbeit, Energie und Klimaschutz (MWAEK), sowie weiteren Vertreter*innen die Technische </w:t>
      </w:r>
      <w:r w:rsidR="00A6799B">
        <w:rPr>
          <w:rFonts w:ascii="Lucida Sans Unicode" w:hAnsi="Lucida Sans Unicode" w:cs="Lucida Sans Unicode"/>
          <w:sz w:val="20"/>
          <w:szCs w:val="20"/>
        </w:rPr>
        <w:lastRenderedPageBreak/>
        <w:t xml:space="preserve">Hochschule Wildau (TH Wildau). </w:t>
      </w:r>
      <w:r w:rsidR="00D6685F">
        <w:rPr>
          <w:rFonts w:ascii="Lucida Sans Unicode" w:hAnsi="Lucida Sans Unicode" w:cs="Lucida Sans Unicode"/>
          <w:sz w:val="20"/>
          <w:szCs w:val="20"/>
        </w:rPr>
        <w:t>Der Besuch fand im Rahmen einer zweitätigen Reise</w:t>
      </w:r>
      <w:r w:rsidR="008E1271">
        <w:rPr>
          <w:rFonts w:ascii="Lucida Sans Unicode" w:hAnsi="Lucida Sans Unicode" w:cs="Lucida Sans Unicode"/>
          <w:sz w:val="20"/>
          <w:szCs w:val="20"/>
        </w:rPr>
        <w:t xml:space="preserve"> von</w:t>
      </w:r>
      <w:r w:rsidR="00D6685F">
        <w:rPr>
          <w:rFonts w:ascii="Lucida Sans Unicode" w:hAnsi="Lucida Sans Unicode" w:cs="Lucida Sans Unicode"/>
          <w:sz w:val="20"/>
          <w:szCs w:val="20"/>
        </w:rPr>
        <w:t xml:space="preserve"> </w:t>
      </w:r>
      <w:r w:rsidR="006A2D14">
        <w:rPr>
          <w:rFonts w:ascii="Lucida Sans Unicode" w:hAnsi="Lucida Sans Unicode" w:cs="Lucida Sans Unicode"/>
          <w:sz w:val="20"/>
          <w:szCs w:val="20"/>
        </w:rPr>
        <w:t xml:space="preserve">Raffaele </w:t>
      </w:r>
      <w:r w:rsidR="006A2D14" w:rsidRPr="00A6799B">
        <w:rPr>
          <w:rFonts w:ascii="Lucida Sans Unicode" w:hAnsi="Lucida Sans Unicode" w:cs="Lucida Sans Unicode"/>
          <w:sz w:val="20"/>
          <w:szCs w:val="20"/>
        </w:rPr>
        <w:t>Fitto</w:t>
      </w:r>
      <w:r w:rsidR="008E1271">
        <w:rPr>
          <w:rFonts w:ascii="Lucida Sans Unicode" w:hAnsi="Lucida Sans Unicode" w:cs="Lucida Sans Unicode"/>
          <w:sz w:val="20"/>
          <w:szCs w:val="20"/>
        </w:rPr>
        <w:t xml:space="preserve">, </w:t>
      </w:r>
      <w:r w:rsidR="008E1271" w:rsidRPr="00A6799B">
        <w:rPr>
          <w:rFonts w:ascii="Lucida Sans Unicode" w:hAnsi="Lucida Sans Unicode" w:cs="Lucida Sans Unicode"/>
          <w:sz w:val="20"/>
          <w:szCs w:val="20"/>
        </w:rPr>
        <w:t xml:space="preserve">verantwortlich für Kohäsion, Reformen, Regionalentwicklung und Städte in der </w:t>
      </w:r>
      <w:r w:rsidR="008E1271">
        <w:rPr>
          <w:rFonts w:ascii="Lucida Sans Unicode" w:hAnsi="Lucida Sans Unicode" w:cs="Lucida Sans Unicode"/>
          <w:sz w:val="20"/>
          <w:szCs w:val="20"/>
        </w:rPr>
        <w:t>EU-</w:t>
      </w:r>
      <w:r w:rsidR="008E1271" w:rsidRPr="00A6799B">
        <w:rPr>
          <w:rFonts w:ascii="Lucida Sans Unicode" w:hAnsi="Lucida Sans Unicode" w:cs="Lucida Sans Unicode"/>
          <w:sz w:val="20"/>
          <w:szCs w:val="20"/>
        </w:rPr>
        <w:t>Kommission</w:t>
      </w:r>
      <w:r w:rsidR="008E1271">
        <w:rPr>
          <w:rFonts w:ascii="Lucida Sans Unicode" w:hAnsi="Lucida Sans Unicode" w:cs="Lucida Sans Unicode"/>
          <w:sz w:val="20"/>
          <w:szCs w:val="20"/>
        </w:rPr>
        <w:t xml:space="preserve">, </w:t>
      </w:r>
      <w:r w:rsidR="00D6685F">
        <w:rPr>
          <w:rFonts w:ascii="Lucida Sans Unicode" w:hAnsi="Lucida Sans Unicode" w:cs="Lucida Sans Unicode"/>
          <w:sz w:val="20"/>
          <w:szCs w:val="20"/>
        </w:rPr>
        <w:t xml:space="preserve">in Berlin und Brandenburg statt. </w:t>
      </w:r>
    </w:p>
    <w:p w14:paraId="3C038BC1" w14:textId="1212AC2E" w:rsidR="001A3149" w:rsidRPr="001A3149" w:rsidRDefault="00F45B25" w:rsidP="001A3149">
      <w:pPr>
        <w:rPr>
          <w:rFonts w:ascii="Lucida Sans Unicode" w:hAnsi="Lucida Sans Unicode" w:cs="Lucida Sans Unicode"/>
          <w:b/>
          <w:sz w:val="20"/>
          <w:szCs w:val="20"/>
        </w:rPr>
      </w:pPr>
      <w:r>
        <w:rPr>
          <w:rFonts w:ascii="Lucida Sans Unicode" w:hAnsi="Lucida Sans Unicode" w:cs="Lucida Sans Unicode"/>
          <w:b/>
          <w:sz w:val="20"/>
          <w:szCs w:val="20"/>
        </w:rPr>
        <w:t>Erfolgreiche EU-Förderung im Blick</w:t>
      </w:r>
    </w:p>
    <w:p w14:paraId="0E369D57" w14:textId="77F36009" w:rsidR="00FD229E" w:rsidRDefault="00D6685F" w:rsidP="00A6799B">
      <w:pPr>
        <w:rPr>
          <w:rFonts w:ascii="Lucida Sans Unicode" w:hAnsi="Lucida Sans Unicode" w:cs="Lucida Sans Unicode"/>
          <w:sz w:val="20"/>
          <w:szCs w:val="20"/>
        </w:rPr>
      </w:pPr>
      <w:r>
        <w:rPr>
          <w:rFonts w:ascii="Lucida Sans Unicode" w:hAnsi="Lucida Sans Unicode" w:cs="Lucida Sans Unicode"/>
          <w:sz w:val="20"/>
          <w:szCs w:val="20"/>
        </w:rPr>
        <w:t xml:space="preserve">Auf die </w:t>
      </w:r>
      <w:r w:rsidR="006A2D14">
        <w:rPr>
          <w:rFonts w:ascii="Lucida Sans Unicode" w:hAnsi="Lucida Sans Unicode" w:cs="Lucida Sans Unicode"/>
          <w:sz w:val="20"/>
          <w:szCs w:val="20"/>
        </w:rPr>
        <w:t xml:space="preserve">Gäste aus Brüssel und Potsdam wartete ein </w:t>
      </w:r>
      <w:r w:rsidR="008E1271">
        <w:rPr>
          <w:rFonts w:ascii="Lucida Sans Unicode" w:hAnsi="Lucida Sans Unicode" w:cs="Lucida Sans Unicode"/>
          <w:sz w:val="20"/>
          <w:szCs w:val="20"/>
        </w:rPr>
        <w:t>spannendes</w:t>
      </w:r>
      <w:r w:rsidR="006A2D14">
        <w:rPr>
          <w:rFonts w:ascii="Lucida Sans Unicode" w:hAnsi="Lucida Sans Unicode" w:cs="Lucida Sans Unicode"/>
          <w:sz w:val="20"/>
          <w:szCs w:val="20"/>
        </w:rPr>
        <w:t xml:space="preserve"> Programm. Nach einem kurzen Rundgang über den Campus </w:t>
      </w:r>
      <w:r w:rsidR="00C65EA6">
        <w:rPr>
          <w:rFonts w:ascii="Lucida Sans Unicode" w:hAnsi="Lucida Sans Unicode" w:cs="Lucida Sans Unicode"/>
          <w:sz w:val="20"/>
          <w:szCs w:val="20"/>
        </w:rPr>
        <w:t>mit dem Senatsvorsitzenden der TH Wildau</w:t>
      </w:r>
      <w:r w:rsidR="008F131A">
        <w:rPr>
          <w:rFonts w:ascii="Lucida Sans Unicode" w:hAnsi="Lucida Sans Unicode" w:cs="Lucida Sans Unicode"/>
          <w:sz w:val="20"/>
          <w:szCs w:val="20"/>
        </w:rPr>
        <w:t>,</w:t>
      </w:r>
      <w:r w:rsidR="00C65EA6">
        <w:rPr>
          <w:rFonts w:ascii="Lucida Sans Unicode" w:hAnsi="Lucida Sans Unicode" w:cs="Lucida Sans Unicode"/>
          <w:sz w:val="20"/>
          <w:szCs w:val="20"/>
        </w:rPr>
        <w:t xml:space="preserve"> Prof. Marcus Frohme</w:t>
      </w:r>
      <w:r w:rsidR="008F131A">
        <w:rPr>
          <w:rFonts w:ascii="Lucida Sans Unicode" w:hAnsi="Lucida Sans Unicode" w:cs="Lucida Sans Unicode"/>
          <w:sz w:val="20"/>
          <w:szCs w:val="20"/>
        </w:rPr>
        <w:t>,</w:t>
      </w:r>
      <w:r w:rsidR="00C65EA6">
        <w:rPr>
          <w:rFonts w:ascii="Lucida Sans Unicode" w:hAnsi="Lucida Sans Unicode" w:cs="Lucida Sans Unicode"/>
          <w:sz w:val="20"/>
          <w:szCs w:val="20"/>
        </w:rPr>
        <w:t xml:space="preserve"> </w:t>
      </w:r>
      <w:r w:rsidR="006A2D14">
        <w:rPr>
          <w:rFonts w:ascii="Lucida Sans Unicode" w:hAnsi="Lucida Sans Unicode" w:cs="Lucida Sans Unicode"/>
          <w:sz w:val="20"/>
          <w:szCs w:val="20"/>
        </w:rPr>
        <w:t xml:space="preserve">wurden </w:t>
      </w:r>
      <w:r w:rsidR="008F131A">
        <w:rPr>
          <w:rFonts w:ascii="Lucida Sans Unicode" w:hAnsi="Lucida Sans Unicode" w:cs="Lucida Sans Unicode"/>
          <w:sz w:val="20"/>
          <w:szCs w:val="20"/>
        </w:rPr>
        <w:t>sie</w:t>
      </w:r>
      <w:r w:rsidR="006A2D14">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bereits </w:t>
      </w:r>
      <w:r w:rsidR="006A2D14">
        <w:rPr>
          <w:rFonts w:ascii="Lucida Sans Unicode" w:hAnsi="Lucida Sans Unicode" w:cs="Lucida Sans Unicode"/>
          <w:sz w:val="20"/>
          <w:szCs w:val="20"/>
        </w:rPr>
        <w:t>im Intralogistiklabor erwartet und vo</w:t>
      </w:r>
      <w:r w:rsidR="0015178E">
        <w:rPr>
          <w:rFonts w:ascii="Lucida Sans Unicode" w:hAnsi="Lucida Sans Unicode" w:cs="Lucida Sans Unicode"/>
          <w:sz w:val="20"/>
          <w:szCs w:val="20"/>
        </w:rPr>
        <w:t>n</w:t>
      </w:r>
      <w:r w:rsidR="006A2D14">
        <w:rPr>
          <w:rFonts w:ascii="Lucida Sans Unicode" w:hAnsi="Lucida Sans Unicode" w:cs="Lucida Sans Unicode"/>
          <w:sz w:val="20"/>
          <w:szCs w:val="20"/>
        </w:rPr>
        <w:t xml:space="preserve"> </w:t>
      </w:r>
      <w:r w:rsidR="0015178E">
        <w:rPr>
          <w:rFonts w:ascii="Lucida Sans Unicode" w:hAnsi="Lucida Sans Unicode" w:cs="Lucida Sans Unicode"/>
          <w:sz w:val="20"/>
          <w:szCs w:val="20"/>
        </w:rPr>
        <w:t xml:space="preserve">Prof. Klaus-Martin Melzer, </w:t>
      </w:r>
      <w:r w:rsidR="006A2D14">
        <w:rPr>
          <w:rFonts w:ascii="Lucida Sans Unicode" w:hAnsi="Lucida Sans Unicode" w:cs="Lucida Sans Unicode"/>
          <w:sz w:val="20"/>
          <w:szCs w:val="20"/>
        </w:rPr>
        <w:t>Vizepräsident</w:t>
      </w:r>
      <w:r w:rsidR="0015178E">
        <w:rPr>
          <w:rFonts w:ascii="Lucida Sans Unicode" w:hAnsi="Lucida Sans Unicode" w:cs="Lucida Sans Unicode"/>
          <w:sz w:val="20"/>
          <w:szCs w:val="20"/>
        </w:rPr>
        <w:t xml:space="preserve"> für Forschung und </w:t>
      </w:r>
      <w:proofErr w:type="gramStart"/>
      <w:r w:rsidR="0015178E">
        <w:rPr>
          <w:rFonts w:ascii="Lucida Sans Unicode" w:hAnsi="Lucida Sans Unicode" w:cs="Lucida Sans Unicode"/>
          <w:sz w:val="20"/>
          <w:szCs w:val="20"/>
        </w:rPr>
        <w:t xml:space="preserve">Transfer, </w:t>
      </w:r>
      <w:r w:rsidR="006A2D14">
        <w:rPr>
          <w:rFonts w:ascii="Lucida Sans Unicode" w:hAnsi="Lucida Sans Unicode" w:cs="Lucida Sans Unicode"/>
          <w:sz w:val="20"/>
          <w:szCs w:val="20"/>
        </w:rPr>
        <w:t xml:space="preserve"> und</w:t>
      </w:r>
      <w:proofErr w:type="gramEnd"/>
      <w:r w:rsidR="006A2D14">
        <w:rPr>
          <w:rFonts w:ascii="Lucida Sans Unicode" w:hAnsi="Lucida Sans Unicode" w:cs="Lucida Sans Unicode"/>
          <w:sz w:val="20"/>
          <w:szCs w:val="20"/>
        </w:rPr>
        <w:t xml:space="preserve"> </w:t>
      </w:r>
      <w:r>
        <w:rPr>
          <w:rFonts w:ascii="Lucida Sans Unicode" w:hAnsi="Lucida Sans Unicode" w:cs="Lucida Sans Unicode"/>
          <w:sz w:val="20"/>
          <w:szCs w:val="20"/>
        </w:rPr>
        <w:t>Logitikprof</w:t>
      </w:r>
      <w:r w:rsidR="008E1271">
        <w:rPr>
          <w:rFonts w:ascii="Lucida Sans Unicode" w:hAnsi="Lucida Sans Unicode" w:cs="Lucida Sans Unicode"/>
          <w:sz w:val="20"/>
          <w:szCs w:val="20"/>
        </w:rPr>
        <w:t xml:space="preserve">essorin Gaby Neumann begrüßt. </w:t>
      </w:r>
      <w:r w:rsidR="00C65EA6">
        <w:rPr>
          <w:rFonts w:ascii="Lucida Sans Unicode" w:hAnsi="Lucida Sans Unicode" w:cs="Lucida Sans Unicode"/>
          <w:sz w:val="20"/>
          <w:szCs w:val="20"/>
        </w:rPr>
        <w:t xml:space="preserve">Prof. </w:t>
      </w:r>
      <w:r w:rsidR="008E1271">
        <w:rPr>
          <w:rFonts w:ascii="Lucida Sans Unicode" w:hAnsi="Lucida Sans Unicode" w:cs="Lucida Sans Unicode"/>
          <w:sz w:val="20"/>
          <w:szCs w:val="20"/>
        </w:rPr>
        <w:t>Melzer</w:t>
      </w:r>
      <w:r w:rsidR="00600402">
        <w:rPr>
          <w:rFonts w:ascii="Lucida Sans Unicode" w:hAnsi="Lucida Sans Unicode" w:cs="Lucida Sans Unicode"/>
          <w:sz w:val="20"/>
          <w:szCs w:val="20"/>
        </w:rPr>
        <w:t xml:space="preserve"> </w:t>
      </w:r>
      <w:r w:rsidR="00C34FE7">
        <w:rPr>
          <w:rFonts w:ascii="Lucida Sans Unicode" w:hAnsi="Lucida Sans Unicode" w:cs="Lucida Sans Unicode"/>
          <w:sz w:val="20"/>
          <w:szCs w:val="20"/>
        </w:rPr>
        <w:t xml:space="preserve">präsentierte </w:t>
      </w:r>
      <w:r>
        <w:rPr>
          <w:rFonts w:ascii="Lucida Sans Unicode" w:hAnsi="Lucida Sans Unicode" w:cs="Lucida Sans Unicode"/>
          <w:sz w:val="20"/>
          <w:szCs w:val="20"/>
        </w:rPr>
        <w:t xml:space="preserve">in seiner </w:t>
      </w:r>
      <w:r w:rsidR="00C65EA6">
        <w:rPr>
          <w:rFonts w:ascii="Lucida Sans Unicode" w:hAnsi="Lucida Sans Unicode" w:cs="Lucida Sans Unicode"/>
          <w:sz w:val="20"/>
          <w:szCs w:val="20"/>
        </w:rPr>
        <w:t>Rede</w:t>
      </w:r>
      <w:r w:rsidR="0015178E">
        <w:rPr>
          <w:rFonts w:ascii="Lucida Sans Unicode" w:hAnsi="Lucida Sans Unicode" w:cs="Lucida Sans Unicode"/>
          <w:sz w:val="20"/>
          <w:szCs w:val="20"/>
        </w:rPr>
        <w:t xml:space="preserve"> </w:t>
      </w:r>
      <w:r w:rsidR="000D1199">
        <w:rPr>
          <w:rFonts w:ascii="Lucida Sans Unicode" w:hAnsi="Lucida Sans Unicode" w:cs="Lucida Sans Unicode"/>
          <w:sz w:val="20"/>
          <w:szCs w:val="20"/>
        </w:rPr>
        <w:t xml:space="preserve">die TH Wildau </w:t>
      </w:r>
      <w:r w:rsidR="0015178E">
        <w:rPr>
          <w:rFonts w:ascii="Lucida Sans Unicode" w:hAnsi="Lucida Sans Unicode" w:cs="Lucida Sans Unicode"/>
          <w:sz w:val="20"/>
          <w:szCs w:val="20"/>
        </w:rPr>
        <w:t xml:space="preserve">als </w:t>
      </w:r>
      <w:r w:rsidR="000D1199">
        <w:rPr>
          <w:rFonts w:ascii="Lucida Sans Unicode" w:hAnsi="Lucida Sans Unicode" w:cs="Lucida Sans Unicode"/>
          <w:sz w:val="20"/>
          <w:szCs w:val="20"/>
        </w:rPr>
        <w:t>ein</w:t>
      </w:r>
      <w:r w:rsidR="00600402">
        <w:rPr>
          <w:rFonts w:ascii="Lucida Sans Unicode" w:hAnsi="Lucida Sans Unicode" w:cs="Lucida Sans Unicode"/>
          <w:sz w:val="20"/>
          <w:szCs w:val="20"/>
        </w:rPr>
        <w:t xml:space="preserve"> </w:t>
      </w:r>
      <w:r w:rsidR="008E1271">
        <w:rPr>
          <w:rFonts w:ascii="Lucida Sans Unicode" w:hAnsi="Lucida Sans Unicode" w:cs="Lucida Sans Unicode"/>
          <w:sz w:val="20"/>
          <w:szCs w:val="20"/>
        </w:rPr>
        <w:t>Standort</w:t>
      </w:r>
      <w:r w:rsidR="00600402">
        <w:rPr>
          <w:rFonts w:ascii="Lucida Sans Unicode" w:hAnsi="Lucida Sans Unicode" w:cs="Lucida Sans Unicode"/>
          <w:sz w:val="20"/>
          <w:szCs w:val="20"/>
        </w:rPr>
        <w:t xml:space="preserve"> mit starker angewandter Forschung und ausgezeichneter Infrastruktur </w:t>
      </w:r>
      <w:r w:rsidR="0015178E">
        <w:rPr>
          <w:rFonts w:ascii="Lucida Sans Unicode" w:hAnsi="Lucida Sans Unicode" w:cs="Lucida Sans Unicode"/>
          <w:sz w:val="20"/>
          <w:szCs w:val="20"/>
        </w:rPr>
        <w:t>S</w:t>
      </w:r>
      <w:r w:rsidR="00600402">
        <w:rPr>
          <w:rFonts w:ascii="Lucida Sans Unicode" w:hAnsi="Lucida Sans Unicode" w:cs="Lucida Sans Unicode"/>
          <w:sz w:val="20"/>
          <w:szCs w:val="20"/>
        </w:rPr>
        <w:t>omit</w:t>
      </w:r>
      <w:r w:rsidR="0015178E">
        <w:rPr>
          <w:rFonts w:ascii="Lucida Sans Unicode" w:hAnsi="Lucida Sans Unicode" w:cs="Lucida Sans Unicode"/>
          <w:sz w:val="20"/>
          <w:szCs w:val="20"/>
        </w:rPr>
        <w:t xml:space="preserve"> sei sie</w:t>
      </w:r>
      <w:r w:rsidR="00600402">
        <w:rPr>
          <w:rFonts w:ascii="Lucida Sans Unicode" w:hAnsi="Lucida Sans Unicode" w:cs="Lucida Sans Unicode"/>
          <w:sz w:val="20"/>
          <w:szCs w:val="20"/>
        </w:rPr>
        <w:t xml:space="preserve"> auch</w:t>
      </w:r>
      <w:r>
        <w:rPr>
          <w:rFonts w:ascii="Lucida Sans Unicode" w:hAnsi="Lucida Sans Unicode" w:cs="Lucida Sans Unicode"/>
          <w:sz w:val="20"/>
          <w:szCs w:val="20"/>
        </w:rPr>
        <w:t xml:space="preserve"> in der Lage,</w:t>
      </w:r>
      <w:r w:rsidR="00600402">
        <w:rPr>
          <w:rFonts w:ascii="Lucida Sans Unicode" w:hAnsi="Lucida Sans Unicode" w:cs="Lucida Sans Unicode"/>
          <w:sz w:val="20"/>
          <w:szCs w:val="20"/>
        </w:rPr>
        <w:t xml:space="preserve"> hohe Drittmitteleinahmen </w:t>
      </w:r>
      <w:r>
        <w:rPr>
          <w:rFonts w:ascii="Lucida Sans Unicode" w:hAnsi="Lucida Sans Unicode" w:cs="Lucida Sans Unicode"/>
          <w:sz w:val="20"/>
          <w:szCs w:val="20"/>
        </w:rPr>
        <w:t>zu generieren</w:t>
      </w:r>
      <w:r w:rsidR="00600402">
        <w:rPr>
          <w:rFonts w:ascii="Lucida Sans Unicode" w:hAnsi="Lucida Sans Unicode" w:cs="Lucida Sans Unicode"/>
          <w:sz w:val="20"/>
          <w:szCs w:val="20"/>
        </w:rPr>
        <w:t xml:space="preserve">, nicht zuletzt auch Dank der </w:t>
      </w:r>
      <w:r>
        <w:rPr>
          <w:rFonts w:ascii="Lucida Sans Unicode" w:hAnsi="Lucida Sans Unicode" w:cs="Lucida Sans Unicode"/>
          <w:sz w:val="20"/>
          <w:szCs w:val="20"/>
        </w:rPr>
        <w:t>Förderung aus der Europäischen Union.</w:t>
      </w:r>
    </w:p>
    <w:p w14:paraId="7DB1A8F8" w14:textId="22A403BC" w:rsidR="00A6799B" w:rsidRDefault="008A2E47" w:rsidP="00A6799B">
      <w:pPr>
        <w:rPr>
          <w:rFonts w:ascii="Lucida Sans Unicode" w:hAnsi="Lucida Sans Unicode" w:cs="Lucida Sans Unicode"/>
          <w:sz w:val="20"/>
          <w:szCs w:val="20"/>
        </w:rPr>
      </w:pPr>
      <w:r w:rsidRPr="008F131A">
        <w:rPr>
          <w:rFonts w:ascii="Lucida Sans Unicode" w:hAnsi="Lucida Sans Unicode" w:cs="Lucida Sans Unicode"/>
          <w:b/>
          <w:i/>
          <w:sz w:val="20"/>
          <w:szCs w:val="20"/>
        </w:rPr>
        <w:t>Prof. Klaus-Martin Melzer</w:t>
      </w:r>
      <w:r w:rsidR="0015178E">
        <w:rPr>
          <w:rFonts w:ascii="Lucida Sans Unicode" w:hAnsi="Lucida Sans Unicode" w:cs="Lucida Sans Unicode"/>
          <w:sz w:val="20"/>
          <w:szCs w:val="20"/>
        </w:rPr>
        <w:t>:</w:t>
      </w:r>
      <w:r>
        <w:rPr>
          <w:rFonts w:ascii="Lucida Sans Unicode" w:hAnsi="Lucida Sans Unicode" w:cs="Lucida Sans Unicode"/>
          <w:sz w:val="20"/>
          <w:szCs w:val="20"/>
        </w:rPr>
        <w:t xml:space="preserve"> „</w:t>
      </w:r>
      <w:r w:rsidR="00B228D3">
        <w:rPr>
          <w:rFonts w:ascii="Lucida Sans Unicode" w:hAnsi="Lucida Sans Unicode" w:cs="Lucida Sans Unicode"/>
          <w:sz w:val="20"/>
          <w:szCs w:val="20"/>
        </w:rPr>
        <w:t>Aktuell ar</w:t>
      </w:r>
      <w:r w:rsidR="00600402">
        <w:rPr>
          <w:rFonts w:ascii="Lucida Sans Unicode" w:hAnsi="Lucida Sans Unicode" w:cs="Lucida Sans Unicode"/>
          <w:sz w:val="20"/>
          <w:szCs w:val="20"/>
        </w:rPr>
        <w:t>beiten</w:t>
      </w:r>
      <w:r>
        <w:rPr>
          <w:rFonts w:ascii="Lucida Sans Unicode" w:hAnsi="Lucida Sans Unicode" w:cs="Lucida Sans Unicode"/>
          <w:sz w:val="20"/>
          <w:szCs w:val="20"/>
        </w:rPr>
        <w:t xml:space="preserve"> unsere </w:t>
      </w:r>
      <w:r w:rsidR="00600402">
        <w:rPr>
          <w:rFonts w:ascii="Lucida Sans Unicode" w:hAnsi="Lucida Sans Unicode" w:cs="Lucida Sans Unicode"/>
          <w:sz w:val="20"/>
          <w:szCs w:val="20"/>
        </w:rPr>
        <w:t xml:space="preserve">Forschungsteams an über 140 Projekten mit einem Gesamtvolumen von </w:t>
      </w:r>
      <w:r>
        <w:rPr>
          <w:rFonts w:ascii="Lucida Sans Unicode" w:hAnsi="Lucida Sans Unicode" w:cs="Lucida Sans Unicode"/>
          <w:sz w:val="20"/>
          <w:szCs w:val="20"/>
        </w:rPr>
        <w:t xml:space="preserve">rund 60 Millionen Euro.“ </w:t>
      </w:r>
      <w:r w:rsidR="00600402">
        <w:rPr>
          <w:rFonts w:ascii="Lucida Sans Unicode" w:hAnsi="Lucida Sans Unicode" w:cs="Lucida Sans Unicode"/>
          <w:sz w:val="20"/>
          <w:szCs w:val="20"/>
        </w:rPr>
        <w:t xml:space="preserve">Besonders erfolgreich ist die TH Wildau derzeit in den Programmen aus dem </w:t>
      </w:r>
      <w:r w:rsidR="00600402" w:rsidRPr="00600402">
        <w:rPr>
          <w:rFonts w:ascii="Lucida Sans Unicode" w:hAnsi="Lucida Sans Unicode" w:cs="Lucida Sans Unicode"/>
          <w:sz w:val="20"/>
          <w:szCs w:val="20"/>
        </w:rPr>
        <w:t>Europäischen Fonds für regionale Entwicklung</w:t>
      </w:r>
      <w:r w:rsidR="00600402">
        <w:rPr>
          <w:rFonts w:ascii="Lucida Sans Unicode" w:hAnsi="Lucida Sans Unicode" w:cs="Lucida Sans Unicode"/>
          <w:sz w:val="20"/>
          <w:szCs w:val="20"/>
        </w:rPr>
        <w:t xml:space="preserve"> (EFRE) und dem Europäischen </w:t>
      </w:r>
      <w:r w:rsidR="0015178E">
        <w:rPr>
          <w:rFonts w:ascii="Lucida Sans Unicode" w:hAnsi="Lucida Sans Unicode" w:cs="Lucida Sans Unicode"/>
          <w:sz w:val="20"/>
          <w:szCs w:val="20"/>
        </w:rPr>
        <w:t>Sozialf</w:t>
      </w:r>
      <w:r w:rsidR="00600402">
        <w:rPr>
          <w:rFonts w:ascii="Lucida Sans Unicode" w:hAnsi="Lucida Sans Unicode" w:cs="Lucida Sans Unicode"/>
          <w:sz w:val="20"/>
          <w:szCs w:val="20"/>
        </w:rPr>
        <w:t>ond (ESF)</w:t>
      </w:r>
      <w:r w:rsidR="0015178E">
        <w:rPr>
          <w:rFonts w:ascii="Lucida Sans Unicode" w:hAnsi="Lucida Sans Unicode" w:cs="Lucida Sans Unicode"/>
          <w:sz w:val="20"/>
          <w:szCs w:val="20"/>
        </w:rPr>
        <w:t xml:space="preserve">, </w:t>
      </w:r>
      <w:r w:rsidR="00600402" w:rsidRPr="00600402">
        <w:rPr>
          <w:rFonts w:ascii="Lucida Sans Unicode" w:hAnsi="Lucida Sans Unicode" w:cs="Lucida Sans Unicode"/>
          <w:sz w:val="20"/>
          <w:szCs w:val="20"/>
        </w:rPr>
        <w:t>ein Finanzierungsins</w:t>
      </w:r>
      <w:r w:rsidR="00600402">
        <w:rPr>
          <w:rFonts w:ascii="Lucida Sans Unicode" w:hAnsi="Lucida Sans Unicode" w:cs="Lucida Sans Unicode"/>
          <w:sz w:val="20"/>
          <w:szCs w:val="20"/>
        </w:rPr>
        <w:t>trument der Europäischen Union.</w:t>
      </w:r>
      <w:r>
        <w:rPr>
          <w:rFonts w:ascii="Lucida Sans Unicode" w:hAnsi="Lucida Sans Unicode" w:cs="Lucida Sans Unicode"/>
          <w:sz w:val="20"/>
          <w:szCs w:val="20"/>
        </w:rPr>
        <w:t xml:space="preserve"> Prof. Melzer weiter: </w:t>
      </w:r>
      <w:r w:rsidR="0015178E">
        <w:rPr>
          <w:rFonts w:ascii="Lucida Sans Unicode" w:hAnsi="Lucida Sans Unicode" w:cs="Lucida Sans Unicode"/>
          <w:sz w:val="20"/>
          <w:szCs w:val="20"/>
        </w:rPr>
        <w:t>„</w:t>
      </w:r>
      <w:r>
        <w:rPr>
          <w:rFonts w:ascii="Lucida Sans Unicode" w:hAnsi="Lucida Sans Unicode" w:cs="Lucida Sans Unicode"/>
          <w:sz w:val="20"/>
          <w:szCs w:val="20"/>
        </w:rPr>
        <w:t>Ohne die</w:t>
      </w:r>
      <w:r w:rsidR="00D6685F">
        <w:rPr>
          <w:rFonts w:ascii="Lucida Sans Unicode" w:hAnsi="Lucida Sans Unicode" w:cs="Lucida Sans Unicode"/>
          <w:sz w:val="20"/>
          <w:szCs w:val="20"/>
        </w:rPr>
        <w:t>se</w:t>
      </w:r>
      <w:r>
        <w:rPr>
          <w:rFonts w:ascii="Lucida Sans Unicode" w:hAnsi="Lucida Sans Unicode" w:cs="Lucida Sans Unicode"/>
          <w:sz w:val="20"/>
          <w:szCs w:val="20"/>
        </w:rPr>
        <w:t xml:space="preserve"> Unterstützung </w:t>
      </w:r>
      <w:r w:rsidR="008F131A">
        <w:rPr>
          <w:rFonts w:ascii="Lucida Sans Unicode" w:hAnsi="Lucida Sans Unicode" w:cs="Lucida Sans Unicode"/>
          <w:sz w:val="20"/>
          <w:szCs w:val="20"/>
        </w:rPr>
        <w:t xml:space="preserve">aus der EU </w:t>
      </w:r>
      <w:r>
        <w:rPr>
          <w:rFonts w:ascii="Lucida Sans Unicode" w:hAnsi="Lucida Sans Unicode" w:cs="Lucida Sans Unicode"/>
          <w:sz w:val="20"/>
          <w:szCs w:val="20"/>
        </w:rPr>
        <w:t xml:space="preserve">wären viele Projekte nicht möglich gewesen. </w:t>
      </w:r>
      <w:r w:rsidR="00D6685F">
        <w:rPr>
          <w:rFonts w:ascii="Lucida Sans Unicode" w:hAnsi="Lucida Sans Unicode" w:cs="Lucida Sans Unicode"/>
          <w:sz w:val="20"/>
          <w:szCs w:val="20"/>
        </w:rPr>
        <w:t>Wir sind</w:t>
      </w:r>
      <w:r>
        <w:rPr>
          <w:rFonts w:ascii="Lucida Sans Unicode" w:hAnsi="Lucida Sans Unicode" w:cs="Lucida Sans Unicode"/>
          <w:sz w:val="20"/>
          <w:szCs w:val="20"/>
        </w:rPr>
        <w:t xml:space="preserve"> dankbar</w:t>
      </w:r>
      <w:r w:rsidR="0015178E">
        <w:rPr>
          <w:rFonts w:ascii="Lucida Sans Unicode" w:hAnsi="Lucida Sans Unicode" w:cs="Lucida Sans Unicode"/>
          <w:sz w:val="20"/>
          <w:szCs w:val="20"/>
        </w:rPr>
        <w:t xml:space="preserve"> für </w:t>
      </w:r>
      <w:r>
        <w:rPr>
          <w:rFonts w:ascii="Lucida Sans Unicode" w:hAnsi="Lucida Sans Unicode" w:cs="Lucida Sans Unicode"/>
          <w:sz w:val="20"/>
          <w:szCs w:val="20"/>
        </w:rPr>
        <w:t>diese</w:t>
      </w:r>
      <w:r w:rsidR="00FD229E">
        <w:rPr>
          <w:rFonts w:ascii="Lucida Sans Unicode" w:hAnsi="Lucida Sans Unicode" w:cs="Lucida Sans Unicode"/>
          <w:sz w:val="20"/>
          <w:szCs w:val="20"/>
        </w:rPr>
        <w:t xml:space="preserve"> </w:t>
      </w:r>
      <w:r w:rsidR="00D6685F">
        <w:rPr>
          <w:rFonts w:ascii="Lucida Sans Unicode" w:hAnsi="Lucida Sans Unicode" w:cs="Lucida Sans Unicode"/>
          <w:sz w:val="20"/>
          <w:szCs w:val="20"/>
        </w:rPr>
        <w:t>M</w:t>
      </w:r>
      <w:r w:rsidR="00FD229E">
        <w:rPr>
          <w:rFonts w:ascii="Lucida Sans Unicode" w:hAnsi="Lucida Sans Unicode" w:cs="Lucida Sans Unicode"/>
          <w:sz w:val="20"/>
          <w:szCs w:val="20"/>
        </w:rPr>
        <w:t>öglichkeiten gibt</w:t>
      </w:r>
      <w:r w:rsidR="00D6685F">
        <w:rPr>
          <w:rFonts w:ascii="Lucida Sans Unicode" w:hAnsi="Lucida Sans Unicode" w:cs="Lucida Sans Unicode"/>
          <w:sz w:val="20"/>
          <w:szCs w:val="20"/>
        </w:rPr>
        <w:t>. U</w:t>
      </w:r>
      <w:r w:rsidR="00FD229E">
        <w:rPr>
          <w:rFonts w:ascii="Lucida Sans Unicode" w:hAnsi="Lucida Sans Unicode" w:cs="Lucida Sans Unicode"/>
          <w:sz w:val="20"/>
          <w:szCs w:val="20"/>
        </w:rPr>
        <w:t>n</w:t>
      </w:r>
      <w:r w:rsidR="00C65EA6">
        <w:rPr>
          <w:rFonts w:ascii="Lucida Sans Unicode" w:hAnsi="Lucida Sans Unicode" w:cs="Lucida Sans Unicode"/>
          <w:sz w:val="20"/>
          <w:szCs w:val="20"/>
        </w:rPr>
        <w:t>d</w:t>
      </w:r>
      <w:r w:rsidR="00D6685F">
        <w:rPr>
          <w:rFonts w:ascii="Lucida Sans Unicode" w:hAnsi="Lucida Sans Unicode" w:cs="Lucida Sans Unicode"/>
          <w:sz w:val="20"/>
          <w:szCs w:val="20"/>
        </w:rPr>
        <w:t xml:space="preserve"> wir </w:t>
      </w:r>
      <w:r w:rsidR="00C65EA6">
        <w:rPr>
          <w:rFonts w:ascii="Lucida Sans Unicode" w:hAnsi="Lucida Sans Unicode" w:cs="Lucida Sans Unicode"/>
          <w:sz w:val="20"/>
          <w:szCs w:val="20"/>
        </w:rPr>
        <w:t>w</w:t>
      </w:r>
      <w:r w:rsidR="00FD229E">
        <w:rPr>
          <w:rFonts w:ascii="Lucida Sans Unicode" w:hAnsi="Lucida Sans Unicode" w:cs="Lucida Sans Unicode"/>
          <w:sz w:val="20"/>
          <w:szCs w:val="20"/>
        </w:rPr>
        <w:t>erden diese</w:t>
      </w:r>
      <w:r w:rsidR="00C65EA6">
        <w:rPr>
          <w:rFonts w:ascii="Lucida Sans Unicode" w:hAnsi="Lucida Sans Unicode" w:cs="Lucida Sans Unicode"/>
          <w:sz w:val="20"/>
          <w:szCs w:val="20"/>
        </w:rPr>
        <w:t xml:space="preserve"> auch</w:t>
      </w:r>
      <w:r w:rsidR="00FD229E">
        <w:rPr>
          <w:rFonts w:ascii="Lucida Sans Unicode" w:hAnsi="Lucida Sans Unicode" w:cs="Lucida Sans Unicode"/>
          <w:sz w:val="20"/>
          <w:szCs w:val="20"/>
        </w:rPr>
        <w:t xml:space="preserve"> </w:t>
      </w:r>
      <w:r w:rsidR="00D6685F">
        <w:rPr>
          <w:rFonts w:ascii="Lucida Sans Unicode" w:hAnsi="Lucida Sans Unicode" w:cs="Lucida Sans Unicode"/>
          <w:sz w:val="20"/>
          <w:szCs w:val="20"/>
        </w:rPr>
        <w:t>in der</w:t>
      </w:r>
      <w:r w:rsidR="00FD229E">
        <w:rPr>
          <w:rFonts w:ascii="Lucida Sans Unicode" w:hAnsi="Lucida Sans Unicode" w:cs="Lucida Sans Unicode"/>
          <w:sz w:val="20"/>
          <w:szCs w:val="20"/>
        </w:rPr>
        <w:t xml:space="preserve"> Zukunft benötigen, um weiterhin </w:t>
      </w:r>
      <w:r w:rsidR="00D6685F">
        <w:rPr>
          <w:rFonts w:ascii="Lucida Sans Unicode" w:hAnsi="Lucida Sans Unicode" w:cs="Lucida Sans Unicode"/>
          <w:sz w:val="20"/>
          <w:szCs w:val="20"/>
        </w:rPr>
        <w:t xml:space="preserve">erfolgreich </w:t>
      </w:r>
      <w:r w:rsidR="000D1199">
        <w:rPr>
          <w:rFonts w:ascii="Lucida Sans Unicode" w:hAnsi="Lucida Sans Unicode" w:cs="Lucida Sans Unicode"/>
          <w:sz w:val="20"/>
          <w:szCs w:val="20"/>
        </w:rPr>
        <w:t>angewandte</w:t>
      </w:r>
      <w:r w:rsidR="00FD229E">
        <w:rPr>
          <w:rFonts w:ascii="Lucida Sans Unicode" w:hAnsi="Lucida Sans Unicode" w:cs="Lucida Sans Unicode"/>
          <w:sz w:val="20"/>
          <w:szCs w:val="20"/>
        </w:rPr>
        <w:t xml:space="preserve"> Forschung </w:t>
      </w:r>
      <w:r w:rsidR="00D6685F">
        <w:rPr>
          <w:rFonts w:ascii="Lucida Sans Unicode" w:hAnsi="Lucida Sans Unicode" w:cs="Lucida Sans Unicode"/>
          <w:sz w:val="20"/>
          <w:szCs w:val="20"/>
        </w:rPr>
        <w:t>zu betreiben</w:t>
      </w:r>
      <w:r w:rsidR="0015178E">
        <w:rPr>
          <w:rFonts w:ascii="Lucida Sans Unicode" w:hAnsi="Lucida Sans Unicode" w:cs="Lucida Sans Unicode"/>
          <w:sz w:val="20"/>
          <w:szCs w:val="20"/>
        </w:rPr>
        <w:t>.</w:t>
      </w:r>
      <w:r w:rsidR="00D6685F">
        <w:rPr>
          <w:rFonts w:ascii="Lucida Sans Unicode" w:hAnsi="Lucida Sans Unicode" w:cs="Lucida Sans Unicode"/>
          <w:sz w:val="20"/>
          <w:szCs w:val="20"/>
        </w:rPr>
        <w:t>“</w:t>
      </w:r>
    </w:p>
    <w:p w14:paraId="753B00EE" w14:textId="100A58CD" w:rsidR="008E547C" w:rsidRDefault="000D1199" w:rsidP="00A6799B">
      <w:pPr>
        <w:rPr>
          <w:rFonts w:ascii="Lucida Sans Unicode" w:hAnsi="Lucida Sans Unicode" w:cs="Lucida Sans Unicode"/>
          <w:sz w:val="20"/>
          <w:szCs w:val="20"/>
        </w:rPr>
      </w:pPr>
      <w:r>
        <w:rPr>
          <w:rFonts w:ascii="Lucida Sans Unicode" w:hAnsi="Lucida Sans Unicode" w:cs="Lucida Sans Unicode"/>
          <w:sz w:val="20"/>
          <w:szCs w:val="20"/>
        </w:rPr>
        <w:t>Dass</w:t>
      </w:r>
      <w:r w:rsidR="00C65EA6">
        <w:rPr>
          <w:rFonts w:ascii="Lucida Sans Unicode" w:hAnsi="Lucida Sans Unicode" w:cs="Lucida Sans Unicode"/>
          <w:sz w:val="20"/>
          <w:szCs w:val="20"/>
        </w:rPr>
        <w:t xml:space="preserve"> die</w:t>
      </w:r>
      <w:r w:rsidR="008E547C">
        <w:rPr>
          <w:rFonts w:ascii="Lucida Sans Unicode" w:hAnsi="Lucida Sans Unicode" w:cs="Lucida Sans Unicode"/>
          <w:sz w:val="20"/>
          <w:szCs w:val="20"/>
        </w:rPr>
        <w:t xml:space="preserve"> Hochschule mit der Stadt Wildau </w:t>
      </w:r>
      <w:r w:rsidR="00C65EA6">
        <w:rPr>
          <w:rFonts w:ascii="Lucida Sans Unicode" w:hAnsi="Lucida Sans Unicode" w:cs="Lucida Sans Unicode"/>
          <w:sz w:val="20"/>
          <w:szCs w:val="20"/>
        </w:rPr>
        <w:t xml:space="preserve">eng </w:t>
      </w:r>
      <w:r w:rsidR="008E547C">
        <w:rPr>
          <w:rFonts w:ascii="Lucida Sans Unicode" w:hAnsi="Lucida Sans Unicode" w:cs="Lucida Sans Unicode"/>
          <w:sz w:val="20"/>
          <w:szCs w:val="20"/>
        </w:rPr>
        <w:t>verbunden ist, kann m</w:t>
      </w:r>
      <w:r w:rsidR="00D6685F">
        <w:rPr>
          <w:rFonts w:ascii="Lucida Sans Unicode" w:hAnsi="Lucida Sans Unicode" w:cs="Lucida Sans Unicode"/>
          <w:sz w:val="20"/>
          <w:szCs w:val="20"/>
        </w:rPr>
        <w:t>an bereits am Ortseingang sehen</w:t>
      </w:r>
      <w:r w:rsidR="008E547C">
        <w:rPr>
          <w:rFonts w:ascii="Lucida Sans Unicode" w:hAnsi="Lucida Sans Unicode" w:cs="Lucida Sans Unicode"/>
          <w:sz w:val="20"/>
          <w:szCs w:val="20"/>
        </w:rPr>
        <w:t xml:space="preserve">. Daher durfte natürlich auch eine kurze Vorstellung der </w:t>
      </w:r>
      <w:r w:rsidR="00D6685F">
        <w:rPr>
          <w:rFonts w:ascii="Lucida Sans Unicode" w:hAnsi="Lucida Sans Unicode" w:cs="Lucida Sans Unicode"/>
          <w:sz w:val="20"/>
          <w:szCs w:val="20"/>
        </w:rPr>
        <w:t>„Hochschulstadt“</w:t>
      </w:r>
      <w:r w:rsidR="008E547C">
        <w:rPr>
          <w:rFonts w:ascii="Lucida Sans Unicode" w:hAnsi="Lucida Sans Unicode" w:cs="Lucida Sans Unicode"/>
          <w:sz w:val="20"/>
          <w:szCs w:val="20"/>
        </w:rPr>
        <w:t xml:space="preserve"> </w:t>
      </w:r>
      <w:r w:rsidR="00D6685F">
        <w:rPr>
          <w:rFonts w:ascii="Lucida Sans Unicode" w:hAnsi="Lucida Sans Unicode" w:cs="Lucida Sans Unicode"/>
          <w:sz w:val="20"/>
          <w:szCs w:val="20"/>
        </w:rPr>
        <w:t>durch</w:t>
      </w:r>
      <w:r w:rsidR="008E547C">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den </w:t>
      </w:r>
      <w:r w:rsidR="00C65EA6">
        <w:rPr>
          <w:rFonts w:ascii="Lucida Sans Unicode" w:hAnsi="Lucida Sans Unicode" w:cs="Lucida Sans Unicode"/>
          <w:sz w:val="20"/>
          <w:szCs w:val="20"/>
        </w:rPr>
        <w:t>Stadtk</w:t>
      </w:r>
      <w:r w:rsidR="008E547C">
        <w:rPr>
          <w:rFonts w:ascii="Lucida Sans Unicode" w:hAnsi="Lucida Sans Unicode" w:cs="Lucida Sans Unicode"/>
          <w:sz w:val="20"/>
          <w:szCs w:val="20"/>
        </w:rPr>
        <w:t xml:space="preserve">ämmerer Marc Anders </w:t>
      </w:r>
      <w:r w:rsidR="00C65EA6">
        <w:rPr>
          <w:rFonts w:ascii="Lucida Sans Unicode" w:hAnsi="Lucida Sans Unicode" w:cs="Lucida Sans Unicode"/>
          <w:sz w:val="20"/>
          <w:szCs w:val="20"/>
        </w:rPr>
        <w:t>nich</w:t>
      </w:r>
      <w:r w:rsidR="00D6685F">
        <w:rPr>
          <w:rFonts w:ascii="Lucida Sans Unicode" w:hAnsi="Lucida Sans Unicode" w:cs="Lucida Sans Unicode"/>
          <w:sz w:val="20"/>
          <w:szCs w:val="20"/>
        </w:rPr>
        <w:t>t fehlen</w:t>
      </w:r>
      <w:r w:rsidR="00B228D3">
        <w:rPr>
          <w:rFonts w:ascii="Lucida Sans Unicode" w:hAnsi="Lucida Sans Unicode" w:cs="Lucida Sans Unicode"/>
          <w:sz w:val="20"/>
          <w:szCs w:val="20"/>
        </w:rPr>
        <w:t xml:space="preserve">. </w:t>
      </w:r>
    </w:p>
    <w:p w14:paraId="57CF5194" w14:textId="12C93A1B" w:rsidR="001A3149" w:rsidRDefault="00D6685F" w:rsidP="001A3149">
      <w:pPr>
        <w:rPr>
          <w:rFonts w:ascii="Lucida Sans Unicode" w:hAnsi="Lucida Sans Unicode" w:cs="Lucida Sans Unicode"/>
          <w:sz w:val="20"/>
          <w:szCs w:val="20"/>
        </w:rPr>
      </w:pPr>
      <w:r>
        <w:rPr>
          <w:rFonts w:ascii="Lucida Sans Unicode" w:hAnsi="Lucida Sans Unicode" w:cs="Lucida Sans Unicode"/>
          <w:sz w:val="20"/>
          <w:szCs w:val="20"/>
        </w:rPr>
        <w:t xml:space="preserve">Wie die TH Wildau Räume für Innovation </w:t>
      </w:r>
      <w:r w:rsidR="000D1199">
        <w:rPr>
          <w:rFonts w:ascii="Lucida Sans Unicode" w:hAnsi="Lucida Sans Unicode" w:cs="Lucida Sans Unicode"/>
          <w:sz w:val="20"/>
          <w:szCs w:val="20"/>
        </w:rPr>
        <w:t>nutzt</w:t>
      </w:r>
      <w:r w:rsidR="00B228D3">
        <w:rPr>
          <w:rFonts w:ascii="Lucida Sans Unicode" w:hAnsi="Lucida Sans Unicode" w:cs="Lucida Sans Unicode"/>
          <w:sz w:val="20"/>
          <w:szCs w:val="20"/>
        </w:rPr>
        <w:t xml:space="preserve"> und angewandt</w:t>
      </w:r>
      <w:r w:rsidR="008E1271">
        <w:rPr>
          <w:rFonts w:ascii="Lucida Sans Unicode" w:hAnsi="Lucida Sans Unicode" w:cs="Lucida Sans Unicode"/>
          <w:sz w:val="20"/>
          <w:szCs w:val="20"/>
        </w:rPr>
        <w:t xml:space="preserve">e Forschung </w:t>
      </w:r>
      <w:r w:rsidR="00C65EA6">
        <w:rPr>
          <w:rFonts w:ascii="Lucida Sans Unicode" w:hAnsi="Lucida Sans Unicode" w:cs="Lucida Sans Unicode"/>
          <w:sz w:val="20"/>
          <w:szCs w:val="20"/>
        </w:rPr>
        <w:t>lebt</w:t>
      </w:r>
      <w:r w:rsidR="00260B97">
        <w:rPr>
          <w:rFonts w:ascii="Lucida Sans Unicode" w:hAnsi="Lucida Sans Unicode" w:cs="Lucida Sans Unicode"/>
          <w:sz w:val="20"/>
          <w:szCs w:val="20"/>
        </w:rPr>
        <w:t xml:space="preserve">, zeigte </w:t>
      </w:r>
      <w:r w:rsidR="00C65EA6">
        <w:rPr>
          <w:rFonts w:ascii="Lucida Sans Unicode" w:hAnsi="Lucida Sans Unicode" w:cs="Lucida Sans Unicode"/>
          <w:sz w:val="20"/>
          <w:szCs w:val="20"/>
        </w:rPr>
        <w:t>si</w:t>
      </w:r>
      <w:r w:rsidR="0015178E">
        <w:rPr>
          <w:rFonts w:ascii="Lucida Sans Unicode" w:hAnsi="Lucida Sans Unicode" w:cs="Lucida Sans Unicode"/>
          <w:sz w:val="20"/>
          <w:szCs w:val="20"/>
        </w:rPr>
        <w:t>ch</w:t>
      </w:r>
      <w:r w:rsidR="00260B97">
        <w:rPr>
          <w:rFonts w:ascii="Lucida Sans Unicode" w:hAnsi="Lucida Sans Unicode" w:cs="Lucida Sans Unicode"/>
          <w:sz w:val="20"/>
          <w:szCs w:val="20"/>
        </w:rPr>
        <w:t xml:space="preserve"> dann in der Präsentation ausgewählter Projekte. Christian Dreyer,</w:t>
      </w:r>
      <w:r w:rsidR="008E1271">
        <w:rPr>
          <w:rFonts w:ascii="Lucida Sans Unicode" w:hAnsi="Lucida Sans Unicode" w:cs="Lucida Sans Unicode"/>
          <w:sz w:val="20"/>
          <w:szCs w:val="20"/>
        </w:rPr>
        <w:t xml:space="preserve"> </w:t>
      </w:r>
      <w:r w:rsidR="00C65EA6">
        <w:rPr>
          <w:rFonts w:ascii="Lucida Sans Unicode" w:hAnsi="Lucida Sans Unicode" w:cs="Lucida Sans Unicode"/>
          <w:sz w:val="20"/>
          <w:szCs w:val="20"/>
        </w:rPr>
        <w:t>Pro</w:t>
      </w:r>
      <w:r w:rsidR="00260B97">
        <w:rPr>
          <w:rFonts w:ascii="Lucida Sans Unicode" w:hAnsi="Lucida Sans Unicode" w:cs="Lucida Sans Unicode"/>
          <w:sz w:val="20"/>
          <w:szCs w:val="20"/>
        </w:rPr>
        <w:t>fessor für F</w:t>
      </w:r>
      <w:r w:rsidR="00260B97" w:rsidRPr="00260B97">
        <w:rPr>
          <w:rFonts w:ascii="Lucida Sans Unicode" w:hAnsi="Lucida Sans Unicode" w:cs="Lucida Sans Unicode"/>
          <w:sz w:val="20"/>
          <w:szCs w:val="20"/>
        </w:rPr>
        <w:t>aserverbund-Materialtechnologie</w:t>
      </w:r>
      <w:r w:rsidR="00260B97">
        <w:rPr>
          <w:rFonts w:ascii="Lucida Sans Unicode" w:hAnsi="Lucida Sans Unicode" w:cs="Lucida Sans Unicode"/>
          <w:sz w:val="20"/>
          <w:szCs w:val="20"/>
        </w:rPr>
        <w:t xml:space="preserve">, </w:t>
      </w:r>
      <w:r w:rsidR="00B228D3">
        <w:rPr>
          <w:rFonts w:ascii="Lucida Sans Unicode" w:hAnsi="Lucida Sans Unicode" w:cs="Lucida Sans Unicode"/>
          <w:sz w:val="20"/>
          <w:szCs w:val="20"/>
        </w:rPr>
        <w:t>präsentierte</w:t>
      </w:r>
      <w:r w:rsidR="00260B97">
        <w:rPr>
          <w:rFonts w:ascii="Lucida Sans Unicode" w:hAnsi="Lucida Sans Unicode" w:cs="Lucida Sans Unicode"/>
          <w:sz w:val="20"/>
          <w:szCs w:val="20"/>
        </w:rPr>
        <w:t xml:space="preserve"> innovative und nachhaltige Möglichkeiten für Verbundwerkstoffe aus dem EFRE-</w:t>
      </w:r>
      <w:proofErr w:type="spellStart"/>
      <w:r w:rsidR="00260B97">
        <w:rPr>
          <w:rFonts w:ascii="Lucida Sans Unicode" w:hAnsi="Lucida Sans Unicode" w:cs="Lucida Sans Unicode"/>
          <w:sz w:val="20"/>
          <w:szCs w:val="20"/>
        </w:rPr>
        <w:t>St</w:t>
      </w:r>
      <w:r w:rsidR="00B228D3">
        <w:rPr>
          <w:rFonts w:ascii="Lucida Sans Unicode" w:hAnsi="Lucida Sans Unicode" w:cs="Lucida Sans Unicode"/>
          <w:sz w:val="20"/>
          <w:szCs w:val="20"/>
        </w:rPr>
        <w:t>a</w:t>
      </w:r>
      <w:r w:rsidR="0015178E">
        <w:rPr>
          <w:rFonts w:ascii="Lucida Sans Unicode" w:hAnsi="Lucida Sans Unicode" w:cs="Lucida Sans Unicode"/>
          <w:sz w:val="20"/>
          <w:szCs w:val="20"/>
        </w:rPr>
        <w:t>F</w:t>
      </w:r>
      <w:proofErr w:type="spellEnd"/>
      <w:r w:rsidR="00B228D3">
        <w:rPr>
          <w:rFonts w:ascii="Lucida Sans Unicode" w:hAnsi="Lucida Sans Unicode" w:cs="Lucida Sans Unicode"/>
          <w:sz w:val="20"/>
          <w:szCs w:val="20"/>
        </w:rPr>
        <w:t xml:space="preserve">-Kooperationsprojekt </w:t>
      </w:r>
      <w:hyperlink r:id="rId10" w:tgtFrame="_blank" w:history="1">
        <w:r w:rsidR="0015178E" w:rsidRPr="00030372">
          <w:rPr>
            <w:rStyle w:val="Hyperlink"/>
            <w:rFonts w:ascii="Lucida Sans Unicode" w:hAnsi="Lucida Sans Unicode" w:cs="Lucida Sans Unicode"/>
            <w:sz w:val="20"/>
            <w:szCs w:val="20"/>
          </w:rPr>
          <w:t>„</w:t>
        </w:r>
        <w:proofErr w:type="spellStart"/>
        <w:r w:rsidR="00B228D3" w:rsidRPr="00030372">
          <w:rPr>
            <w:rStyle w:val="Hyperlink"/>
            <w:rFonts w:ascii="Lucida Sans Unicode" w:hAnsi="Lucida Sans Unicode" w:cs="Lucida Sans Unicode"/>
            <w:sz w:val="20"/>
            <w:szCs w:val="20"/>
          </w:rPr>
          <w:t>NaFuVer</w:t>
        </w:r>
        <w:proofErr w:type="spellEnd"/>
        <w:r w:rsidR="0015178E" w:rsidRPr="00030372">
          <w:rPr>
            <w:rStyle w:val="Hyperlink"/>
            <w:rFonts w:ascii="Lucida Sans Unicode" w:hAnsi="Lucida Sans Unicode" w:cs="Lucida Sans Unicode"/>
            <w:sz w:val="20"/>
            <w:szCs w:val="20"/>
          </w:rPr>
          <w:t>“</w:t>
        </w:r>
      </w:hyperlink>
      <w:r w:rsidR="008F131A">
        <w:rPr>
          <w:rFonts w:ascii="Lucida Sans Unicode" w:hAnsi="Lucida Sans Unicode" w:cs="Lucida Sans Unicode"/>
          <w:sz w:val="20"/>
          <w:szCs w:val="20"/>
        </w:rPr>
        <w:t xml:space="preserve">. </w:t>
      </w:r>
      <w:r w:rsidR="008E1271">
        <w:rPr>
          <w:rFonts w:ascii="Lucida Sans Unicode" w:hAnsi="Lucida Sans Unicode" w:cs="Lucida Sans Unicode"/>
          <w:sz w:val="20"/>
          <w:szCs w:val="20"/>
        </w:rPr>
        <w:t>Aus dem 3D-Drucker gab es dazu</w:t>
      </w:r>
      <w:r w:rsidR="00B228D3">
        <w:rPr>
          <w:rFonts w:ascii="Lucida Sans Unicode" w:hAnsi="Lucida Sans Unicode" w:cs="Lucida Sans Unicode"/>
          <w:sz w:val="20"/>
          <w:szCs w:val="20"/>
        </w:rPr>
        <w:t xml:space="preserve"> </w:t>
      </w:r>
      <w:r w:rsidR="008E1271">
        <w:rPr>
          <w:rFonts w:ascii="Lucida Sans Unicode" w:hAnsi="Lucida Sans Unicode" w:cs="Lucida Sans Unicode"/>
          <w:sz w:val="20"/>
          <w:szCs w:val="20"/>
        </w:rPr>
        <w:t>Namen</w:t>
      </w:r>
      <w:r w:rsidR="0015178E">
        <w:rPr>
          <w:rFonts w:ascii="Lucida Sans Unicode" w:hAnsi="Lucida Sans Unicode" w:cs="Lucida Sans Unicode"/>
          <w:sz w:val="20"/>
          <w:szCs w:val="20"/>
        </w:rPr>
        <w:t>s</w:t>
      </w:r>
      <w:r w:rsidR="008E1271">
        <w:rPr>
          <w:rFonts w:ascii="Lucida Sans Unicode" w:hAnsi="Lucida Sans Unicode" w:cs="Lucida Sans Unicode"/>
          <w:sz w:val="20"/>
          <w:szCs w:val="20"/>
        </w:rPr>
        <w:t xml:space="preserve">schilder aus den Materialien für den </w:t>
      </w:r>
      <w:r w:rsidR="00B228D3">
        <w:rPr>
          <w:rFonts w:ascii="Lucida Sans Unicode" w:hAnsi="Lucida Sans Unicode" w:cs="Lucida Sans Unicode"/>
          <w:sz w:val="20"/>
          <w:szCs w:val="20"/>
        </w:rPr>
        <w:t>Kommissar und</w:t>
      </w:r>
      <w:r w:rsidR="008E1271">
        <w:rPr>
          <w:rFonts w:ascii="Lucida Sans Unicode" w:hAnsi="Lucida Sans Unicode" w:cs="Lucida Sans Unicode"/>
          <w:sz w:val="20"/>
          <w:szCs w:val="20"/>
        </w:rPr>
        <w:t xml:space="preserve"> den</w:t>
      </w:r>
      <w:r w:rsidR="00B228D3">
        <w:rPr>
          <w:rFonts w:ascii="Lucida Sans Unicode" w:hAnsi="Lucida Sans Unicode" w:cs="Lucida Sans Unicode"/>
          <w:sz w:val="20"/>
          <w:szCs w:val="20"/>
        </w:rPr>
        <w:t xml:space="preserve"> Minister</w:t>
      </w:r>
      <w:r w:rsidR="008E1271">
        <w:rPr>
          <w:rFonts w:ascii="Lucida Sans Unicode" w:hAnsi="Lucida Sans Unicode" w:cs="Lucida Sans Unicode"/>
          <w:sz w:val="20"/>
          <w:szCs w:val="20"/>
        </w:rPr>
        <w:t>.</w:t>
      </w:r>
      <w:r w:rsidR="00B228D3">
        <w:rPr>
          <w:rFonts w:ascii="Lucida Sans Unicode" w:hAnsi="Lucida Sans Unicode" w:cs="Lucida Sans Unicode"/>
          <w:sz w:val="20"/>
          <w:szCs w:val="20"/>
        </w:rPr>
        <w:t xml:space="preserve"> </w:t>
      </w:r>
      <w:r w:rsidR="005266ED">
        <w:rPr>
          <w:rFonts w:ascii="Lucida Sans Unicode" w:hAnsi="Lucida Sans Unicode" w:cs="Lucida Sans Unicode"/>
          <w:sz w:val="20"/>
          <w:szCs w:val="20"/>
        </w:rPr>
        <w:t>Produkte</w:t>
      </w:r>
      <w:r w:rsidR="008F131A">
        <w:rPr>
          <w:rFonts w:ascii="Lucida Sans Unicode" w:hAnsi="Lucida Sans Unicode" w:cs="Lucida Sans Unicode"/>
          <w:sz w:val="20"/>
          <w:szCs w:val="20"/>
        </w:rPr>
        <w:t xml:space="preserve"> dieser</w:t>
      </w:r>
      <w:r w:rsidR="005266ED">
        <w:rPr>
          <w:rFonts w:ascii="Lucida Sans Unicode" w:hAnsi="Lucida Sans Unicode" w:cs="Lucida Sans Unicode"/>
          <w:sz w:val="20"/>
          <w:szCs w:val="20"/>
        </w:rPr>
        <w:t xml:space="preserve"> </w:t>
      </w:r>
      <w:r w:rsidR="0015178E">
        <w:rPr>
          <w:rFonts w:ascii="Lucida Sans Unicode" w:hAnsi="Lucida Sans Unicode" w:cs="Lucida Sans Unicode"/>
          <w:sz w:val="20"/>
          <w:szCs w:val="20"/>
        </w:rPr>
        <w:t xml:space="preserve">Art </w:t>
      </w:r>
      <w:r w:rsidR="008F131A">
        <w:rPr>
          <w:rFonts w:ascii="Lucida Sans Unicode" w:hAnsi="Lucida Sans Unicode" w:cs="Lucida Sans Unicode"/>
          <w:sz w:val="20"/>
          <w:szCs w:val="20"/>
        </w:rPr>
        <w:t>können z.B. für die Überwachung von</w:t>
      </w:r>
      <w:r w:rsidR="005266ED">
        <w:rPr>
          <w:rFonts w:ascii="Lucida Sans Unicode" w:hAnsi="Lucida Sans Unicode" w:cs="Lucida Sans Unicode"/>
          <w:sz w:val="20"/>
          <w:szCs w:val="20"/>
        </w:rPr>
        <w:t xml:space="preserve"> Urban Farming</w:t>
      </w:r>
      <w:r w:rsidR="008E1271">
        <w:rPr>
          <w:rFonts w:ascii="Lucida Sans Unicode" w:hAnsi="Lucida Sans Unicode" w:cs="Lucida Sans Unicode"/>
          <w:sz w:val="20"/>
          <w:szCs w:val="20"/>
        </w:rPr>
        <w:t xml:space="preserve">, wie im </w:t>
      </w:r>
      <w:r w:rsidR="005266ED">
        <w:rPr>
          <w:rFonts w:ascii="Lucida Sans Unicode" w:hAnsi="Lucida Sans Unicode" w:cs="Lucida Sans Unicode"/>
          <w:sz w:val="20"/>
          <w:szCs w:val="20"/>
        </w:rPr>
        <w:t xml:space="preserve">Projekt </w:t>
      </w:r>
      <w:r w:rsidR="008E1271">
        <w:rPr>
          <w:rFonts w:ascii="Lucida Sans Unicode" w:hAnsi="Lucida Sans Unicode" w:cs="Lucida Sans Unicode"/>
          <w:sz w:val="20"/>
          <w:szCs w:val="20"/>
        </w:rPr>
        <w:t>„</w:t>
      </w:r>
      <w:r w:rsidR="005266ED">
        <w:rPr>
          <w:rFonts w:ascii="Lucida Sans Unicode" w:hAnsi="Lucida Sans Unicode" w:cs="Lucida Sans Unicode"/>
          <w:sz w:val="20"/>
          <w:szCs w:val="20"/>
        </w:rPr>
        <w:t>food4future“, das sich mit der Nahru</w:t>
      </w:r>
      <w:r w:rsidR="008E1271">
        <w:rPr>
          <w:rFonts w:ascii="Lucida Sans Unicode" w:hAnsi="Lucida Sans Unicode" w:cs="Lucida Sans Unicode"/>
          <w:sz w:val="20"/>
          <w:szCs w:val="20"/>
        </w:rPr>
        <w:t>n</w:t>
      </w:r>
      <w:r w:rsidR="005266ED">
        <w:rPr>
          <w:rFonts w:ascii="Lucida Sans Unicode" w:hAnsi="Lucida Sans Unicode" w:cs="Lucida Sans Unicode"/>
          <w:sz w:val="20"/>
          <w:szCs w:val="20"/>
        </w:rPr>
        <w:t>g der Zukunft beschäftigt</w:t>
      </w:r>
      <w:r w:rsidR="008F131A">
        <w:rPr>
          <w:rFonts w:ascii="Lucida Sans Unicode" w:hAnsi="Lucida Sans Unicode" w:cs="Lucida Sans Unicode"/>
          <w:sz w:val="20"/>
          <w:szCs w:val="20"/>
        </w:rPr>
        <w:t>, genutzt werden</w:t>
      </w:r>
      <w:r w:rsidR="005266ED">
        <w:rPr>
          <w:rFonts w:ascii="Lucida Sans Unicode" w:hAnsi="Lucida Sans Unicode" w:cs="Lucida Sans Unicode"/>
          <w:sz w:val="20"/>
          <w:szCs w:val="20"/>
        </w:rPr>
        <w:t xml:space="preserve">. Passend dazu gab es verschiedene Varianten von Algen und Heuschrecken zum </w:t>
      </w:r>
      <w:r w:rsidR="008E1271">
        <w:rPr>
          <w:rFonts w:ascii="Lucida Sans Unicode" w:hAnsi="Lucida Sans Unicode" w:cs="Lucida Sans Unicode"/>
          <w:sz w:val="20"/>
          <w:szCs w:val="20"/>
        </w:rPr>
        <w:t>Probieren</w:t>
      </w:r>
      <w:r w:rsidR="005266ED">
        <w:rPr>
          <w:rFonts w:ascii="Lucida Sans Unicode" w:hAnsi="Lucida Sans Unicode" w:cs="Lucida Sans Unicode"/>
          <w:sz w:val="20"/>
          <w:szCs w:val="20"/>
        </w:rPr>
        <w:t xml:space="preserve">. </w:t>
      </w:r>
    </w:p>
    <w:p w14:paraId="1A0F6C40" w14:textId="20E8417B" w:rsidR="00B610E3" w:rsidRPr="00B610E3" w:rsidRDefault="005266ED" w:rsidP="005266ED">
      <w:pPr>
        <w:rPr>
          <w:rFonts w:ascii="Lucida Sans Unicode" w:hAnsi="Lucida Sans Unicode" w:cs="Lucida Sans Unicode"/>
          <w:sz w:val="20"/>
          <w:szCs w:val="20"/>
        </w:rPr>
      </w:pPr>
      <w:r w:rsidRPr="00B610E3">
        <w:rPr>
          <w:rFonts w:ascii="Lucida Sans Unicode" w:hAnsi="Lucida Sans Unicode" w:cs="Lucida Sans Unicode"/>
          <w:sz w:val="20"/>
          <w:szCs w:val="20"/>
        </w:rPr>
        <w:t>Krebs-</w:t>
      </w:r>
      <w:proofErr w:type="spellStart"/>
      <w:r w:rsidRPr="00B610E3">
        <w:rPr>
          <w:rFonts w:ascii="Lucida Sans Unicode" w:hAnsi="Lucida Sans Unicode" w:cs="Lucida Sans Unicode"/>
          <w:sz w:val="20"/>
          <w:szCs w:val="20"/>
        </w:rPr>
        <w:t>Theranostik</w:t>
      </w:r>
      <w:proofErr w:type="spellEnd"/>
      <w:r w:rsidRPr="00B610E3">
        <w:rPr>
          <w:rFonts w:ascii="Lucida Sans Unicode" w:hAnsi="Lucida Sans Unicode" w:cs="Lucida Sans Unicode"/>
          <w:sz w:val="20"/>
          <w:szCs w:val="20"/>
        </w:rPr>
        <w:t xml:space="preserve"> mit synergistischer, spezifischer und schaltbarer Nanomedizin </w:t>
      </w:r>
      <w:r w:rsidR="00C65EA6">
        <w:rPr>
          <w:rFonts w:ascii="Lucida Sans Unicode" w:hAnsi="Lucida Sans Unicode" w:cs="Lucida Sans Unicode"/>
          <w:sz w:val="20"/>
          <w:szCs w:val="20"/>
        </w:rPr>
        <w:t xml:space="preserve">ist der Titel des </w:t>
      </w:r>
      <w:r w:rsidR="000D1199">
        <w:rPr>
          <w:rFonts w:ascii="Lucida Sans Unicode" w:hAnsi="Lucida Sans Unicode" w:cs="Lucida Sans Unicode"/>
          <w:sz w:val="20"/>
          <w:szCs w:val="20"/>
        </w:rPr>
        <w:t>gemeinsamen</w:t>
      </w:r>
      <w:r w:rsidR="00C65EA6">
        <w:rPr>
          <w:rFonts w:ascii="Lucida Sans Unicode" w:hAnsi="Lucida Sans Unicode" w:cs="Lucida Sans Unicode"/>
          <w:sz w:val="20"/>
          <w:szCs w:val="20"/>
        </w:rPr>
        <w:t xml:space="preserve"> Projekts </w:t>
      </w:r>
      <w:hyperlink r:id="rId11" w:tgtFrame="_blank" w:history="1">
        <w:r w:rsidR="00C65EA6" w:rsidRPr="00030372">
          <w:rPr>
            <w:rStyle w:val="Hyperlink"/>
            <w:rFonts w:ascii="Lucida Sans Unicode" w:hAnsi="Lucida Sans Unicode" w:cs="Lucida Sans Unicode"/>
            <w:sz w:val="20"/>
            <w:szCs w:val="20"/>
          </w:rPr>
          <w:t>„TRYSUB“</w:t>
        </w:r>
      </w:hyperlink>
      <w:r w:rsidR="00C65EA6">
        <w:rPr>
          <w:rFonts w:ascii="Lucida Sans Unicode" w:hAnsi="Lucida Sans Unicode" w:cs="Lucida Sans Unicode"/>
          <w:sz w:val="20"/>
          <w:szCs w:val="20"/>
        </w:rPr>
        <w:t>, das nachfolgend von</w:t>
      </w:r>
      <w:r w:rsidR="008E1271">
        <w:rPr>
          <w:rFonts w:ascii="Lucida Sans Unicode" w:hAnsi="Lucida Sans Unicode" w:cs="Lucida Sans Unicode"/>
          <w:sz w:val="20"/>
          <w:szCs w:val="20"/>
        </w:rPr>
        <w:t xml:space="preserve"> </w:t>
      </w:r>
      <w:r w:rsidRPr="00B610E3">
        <w:rPr>
          <w:rFonts w:ascii="Lucida Sans Unicode" w:hAnsi="Lucida Sans Unicode" w:cs="Lucida Sans Unicode"/>
          <w:sz w:val="20"/>
          <w:szCs w:val="20"/>
        </w:rPr>
        <w:t xml:space="preserve">Dr. Anna </w:t>
      </w:r>
      <w:proofErr w:type="spellStart"/>
      <w:r w:rsidRPr="00B610E3">
        <w:rPr>
          <w:rFonts w:ascii="Lucida Sans Unicode" w:hAnsi="Lucida Sans Unicode" w:cs="Lucida Sans Unicode"/>
          <w:sz w:val="20"/>
          <w:szCs w:val="20"/>
        </w:rPr>
        <w:t>G</w:t>
      </w:r>
      <w:r w:rsidR="00A07AB0">
        <w:rPr>
          <w:rFonts w:ascii="Lucida Sans Unicode" w:hAnsi="Lucida Sans Unicode" w:cs="Lucida Sans Unicode"/>
          <w:sz w:val="20"/>
          <w:szCs w:val="20"/>
        </w:rPr>
        <w:t>r</w:t>
      </w:r>
      <w:r w:rsidRPr="00B610E3">
        <w:rPr>
          <w:rFonts w:ascii="Lucida Sans Unicode" w:hAnsi="Lucida Sans Unicode" w:cs="Lucida Sans Unicode"/>
          <w:sz w:val="20"/>
          <w:szCs w:val="20"/>
        </w:rPr>
        <w:t>eb</w:t>
      </w:r>
      <w:r w:rsidR="00B610E3">
        <w:rPr>
          <w:rFonts w:ascii="Lucida Sans Unicode" w:hAnsi="Lucida Sans Unicode" w:cs="Lucida Sans Unicode"/>
          <w:sz w:val="20"/>
          <w:szCs w:val="20"/>
        </w:rPr>
        <w:t>i</w:t>
      </w:r>
      <w:r w:rsidRPr="00B610E3">
        <w:rPr>
          <w:rFonts w:ascii="Lucida Sans Unicode" w:hAnsi="Lucida Sans Unicode" w:cs="Lucida Sans Unicode"/>
          <w:sz w:val="20"/>
          <w:szCs w:val="20"/>
        </w:rPr>
        <w:t>n</w:t>
      </w:r>
      <w:r w:rsidR="00B610E3">
        <w:rPr>
          <w:rFonts w:ascii="Lucida Sans Unicode" w:hAnsi="Lucida Sans Unicode" w:cs="Lucida Sans Unicode"/>
          <w:sz w:val="20"/>
          <w:szCs w:val="20"/>
        </w:rPr>
        <w:t>y</w:t>
      </w:r>
      <w:r w:rsidRPr="00B610E3">
        <w:rPr>
          <w:rFonts w:ascii="Lucida Sans Unicode" w:hAnsi="Lucida Sans Unicode" w:cs="Lucida Sans Unicode"/>
          <w:sz w:val="20"/>
          <w:szCs w:val="20"/>
        </w:rPr>
        <w:t>k</w:t>
      </w:r>
      <w:proofErr w:type="spellEnd"/>
      <w:r w:rsidRPr="00B610E3">
        <w:rPr>
          <w:rFonts w:ascii="Lucida Sans Unicode" w:hAnsi="Lucida Sans Unicode" w:cs="Lucida Sans Unicode"/>
          <w:sz w:val="20"/>
          <w:szCs w:val="20"/>
        </w:rPr>
        <w:t xml:space="preserve">, </w:t>
      </w:r>
      <w:r w:rsidR="00B610E3">
        <w:rPr>
          <w:rFonts w:ascii="Lucida Sans Unicode" w:hAnsi="Lucida Sans Unicode" w:cs="Lucida Sans Unicode"/>
          <w:sz w:val="20"/>
          <w:szCs w:val="20"/>
        </w:rPr>
        <w:t xml:space="preserve">Mitarbeiterin beim </w:t>
      </w:r>
      <w:proofErr w:type="spellStart"/>
      <w:r w:rsidR="00B610E3">
        <w:rPr>
          <w:rFonts w:ascii="Lucida Sans Unicode" w:hAnsi="Lucida Sans Unicode" w:cs="Lucida Sans Unicode"/>
          <w:sz w:val="20"/>
          <w:szCs w:val="20"/>
        </w:rPr>
        <w:t>Desy</w:t>
      </w:r>
      <w:proofErr w:type="spellEnd"/>
      <w:r w:rsidR="00B610E3">
        <w:rPr>
          <w:rFonts w:ascii="Lucida Sans Unicode" w:hAnsi="Lucida Sans Unicode" w:cs="Lucida Sans Unicode"/>
          <w:sz w:val="20"/>
          <w:szCs w:val="20"/>
        </w:rPr>
        <w:t xml:space="preserve"> Zeuthen</w:t>
      </w:r>
      <w:r w:rsidR="008F131A">
        <w:rPr>
          <w:rFonts w:ascii="Lucida Sans Unicode" w:hAnsi="Lucida Sans Unicode" w:cs="Lucida Sans Unicode"/>
          <w:sz w:val="20"/>
          <w:szCs w:val="20"/>
        </w:rPr>
        <w:t>,</w:t>
      </w:r>
      <w:r w:rsidR="00B610E3">
        <w:rPr>
          <w:rFonts w:ascii="Lucida Sans Unicode" w:hAnsi="Lucida Sans Unicode" w:cs="Lucida Sans Unicode"/>
          <w:sz w:val="20"/>
          <w:szCs w:val="20"/>
        </w:rPr>
        <w:t xml:space="preserve"> und Prof. Marcus Frohme, Mol</w:t>
      </w:r>
      <w:r w:rsidR="00A07AB0">
        <w:rPr>
          <w:rFonts w:ascii="Lucida Sans Unicode" w:hAnsi="Lucida Sans Unicode" w:cs="Lucida Sans Unicode"/>
          <w:sz w:val="20"/>
          <w:szCs w:val="20"/>
        </w:rPr>
        <w:t>e</w:t>
      </w:r>
      <w:r w:rsidR="00B610E3">
        <w:rPr>
          <w:rFonts w:ascii="Lucida Sans Unicode" w:hAnsi="Lucida Sans Unicode" w:cs="Lucida Sans Unicode"/>
          <w:sz w:val="20"/>
          <w:szCs w:val="20"/>
        </w:rPr>
        <w:t xml:space="preserve">kularbiotechnologe an der </w:t>
      </w:r>
      <w:r w:rsidR="00B610E3">
        <w:rPr>
          <w:rFonts w:ascii="Lucida Sans Unicode" w:hAnsi="Lucida Sans Unicode" w:cs="Lucida Sans Unicode"/>
          <w:sz w:val="20"/>
          <w:szCs w:val="20"/>
        </w:rPr>
        <w:lastRenderedPageBreak/>
        <w:t>TH Wildau</w:t>
      </w:r>
      <w:r w:rsidR="00A07AB0">
        <w:rPr>
          <w:rFonts w:ascii="Lucida Sans Unicode" w:hAnsi="Lucida Sans Unicode" w:cs="Lucida Sans Unicode"/>
          <w:sz w:val="20"/>
          <w:szCs w:val="20"/>
        </w:rPr>
        <w:t>,</w:t>
      </w:r>
      <w:r w:rsidR="00B610E3">
        <w:rPr>
          <w:rFonts w:ascii="Lucida Sans Unicode" w:hAnsi="Lucida Sans Unicode" w:cs="Lucida Sans Unicode"/>
          <w:sz w:val="20"/>
          <w:szCs w:val="20"/>
        </w:rPr>
        <w:t xml:space="preserve"> </w:t>
      </w:r>
      <w:r w:rsidR="00C65EA6">
        <w:rPr>
          <w:rFonts w:ascii="Lucida Sans Unicode" w:hAnsi="Lucida Sans Unicode" w:cs="Lucida Sans Unicode"/>
          <w:sz w:val="20"/>
          <w:szCs w:val="20"/>
        </w:rPr>
        <w:t>vorgestellt wurde.</w:t>
      </w:r>
      <w:r w:rsidR="00B610E3">
        <w:rPr>
          <w:rFonts w:ascii="Lucida Sans Unicode" w:hAnsi="Lucida Sans Unicode" w:cs="Lucida Sans Unicode"/>
          <w:sz w:val="20"/>
          <w:szCs w:val="20"/>
        </w:rPr>
        <w:t xml:space="preserve"> </w:t>
      </w:r>
      <w:r w:rsidR="00B610E3" w:rsidRPr="00B610E3">
        <w:rPr>
          <w:rFonts w:ascii="Lucida Sans Unicode" w:hAnsi="Lucida Sans Unicode" w:cs="Lucida Sans Unicode"/>
          <w:sz w:val="20"/>
          <w:szCs w:val="20"/>
        </w:rPr>
        <w:t>Das Projekt erforscht eine neue Methode zur Krebsdiagnose und -behandlung. Ziel ist es, Tumore präziser zu erkenn</w:t>
      </w:r>
      <w:r w:rsidR="00C65EA6">
        <w:rPr>
          <w:rFonts w:ascii="Lucida Sans Unicode" w:hAnsi="Lucida Sans Unicode" w:cs="Lucida Sans Unicode"/>
          <w:sz w:val="20"/>
          <w:szCs w:val="20"/>
        </w:rPr>
        <w:t>en und effektiver zu behandeln.</w:t>
      </w:r>
    </w:p>
    <w:p w14:paraId="2FD5FE18" w14:textId="6E16E03F" w:rsidR="00B610E3" w:rsidRDefault="00C65EA6" w:rsidP="005275E3">
      <w:pPr>
        <w:rPr>
          <w:rFonts w:ascii="Lucida Sans Unicode" w:hAnsi="Lucida Sans Unicode" w:cs="Lucida Sans Unicode"/>
          <w:sz w:val="20"/>
          <w:szCs w:val="20"/>
        </w:rPr>
      </w:pPr>
      <w:r>
        <w:rPr>
          <w:rFonts w:ascii="Lucida Sans Unicode" w:hAnsi="Lucida Sans Unicode" w:cs="Lucida Sans Unicode"/>
          <w:sz w:val="20"/>
          <w:szCs w:val="20"/>
        </w:rPr>
        <w:t xml:space="preserve">Bei </w:t>
      </w:r>
      <w:r w:rsidR="00B610E3" w:rsidRPr="005275E3">
        <w:rPr>
          <w:rFonts w:ascii="Lucida Sans Unicode" w:hAnsi="Lucida Sans Unicode" w:cs="Lucida Sans Unicode"/>
          <w:sz w:val="20"/>
          <w:szCs w:val="20"/>
        </w:rPr>
        <w:t xml:space="preserve">einem Laborrundgang </w:t>
      </w:r>
      <w:r>
        <w:rPr>
          <w:rFonts w:ascii="Lucida Sans Unicode" w:hAnsi="Lucida Sans Unicode" w:cs="Lucida Sans Unicode"/>
          <w:sz w:val="20"/>
          <w:szCs w:val="20"/>
        </w:rPr>
        <w:t xml:space="preserve">ging es dann </w:t>
      </w:r>
      <w:r w:rsidR="00B610E3" w:rsidRPr="005275E3">
        <w:rPr>
          <w:rFonts w:ascii="Lucida Sans Unicode" w:hAnsi="Lucida Sans Unicode" w:cs="Lucida Sans Unicode"/>
          <w:sz w:val="20"/>
          <w:szCs w:val="20"/>
        </w:rPr>
        <w:t xml:space="preserve">in die Welt der </w:t>
      </w:r>
      <w:r>
        <w:rPr>
          <w:rFonts w:ascii="Lucida Sans Unicode" w:hAnsi="Lucida Sans Unicode" w:cs="Lucida Sans Unicode"/>
          <w:sz w:val="20"/>
          <w:szCs w:val="20"/>
        </w:rPr>
        <w:t xml:space="preserve">Wildauer </w:t>
      </w:r>
      <w:r w:rsidR="00B610E3" w:rsidRPr="005275E3">
        <w:rPr>
          <w:rFonts w:ascii="Lucida Sans Unicode" w:hAnsi="Lucida Sans Unicode" w:cs="Lucida Sans Unicode"/>
          <w:sz w:val="20"/>
          <w:szCs w:val="20"/>
        </w:rPr>
        <w:t>Luftfahr</w:t>
      </w:r>
      <w:r w:rsidR="00A07AB0">
        <w:rPr>
          <w:rFonts w:ascii="Lucida Sans Unicode" w:hAnsi="Lucida Sans Unicode" w:cs="Lucida Sans Unicode"/>
          <w:sz w:val="20"/>
          <w:szCs w:val="20"/>
        </w:rPr>
        <w:t>t</w:t>
      </w:r>
      <w:r w:rsidR="00B610E3" w:rsidRPr="005275E3">
        <w:rPr>
          <w:rFonts w:ascii="Lucida Sans Unicode" w:hAnsi="Lucida Sans Unicode" w:cs="Lucida Sans Unicode"/>
          <w:sz w:val="20"/>
          <w:szCs w:val="20"/>
        </w:rPr>
        <w:t xml:space="preserve">technikforschung. </w:t>
      </w:r>
      <w:r>
        <w:rPr>
          <w:rFonts w:ascii="Lucida Sans Unicode" w:hAnsi="Lucida Sans Unicode" w:cs="Lucida Sans Unicode"/>
          <w:sz w:val="20"/>
          <w:szCs w:val="20"/>
        </w:rPr>
        <w:t>Das Team um P</w:t>
      </w:r>
      <w:r w:rsidR="00B610E3" w:rsidRPr="005275E3">
        <w:rPr>
          <w:rFonts w:ascii="Lucida Sans Unicode" w:hAnsi="Lucida Sans Unicode" w:cs="Lucida Sans Unicode"/>
          <w:sz w:val="20"/>
          <w:szCs w:val="20"/>
        </w:rPr>
        <w:t xml:space="preserve">rof. Wolfgang Rüther-Kindel </w:t>
      </w:r>
      <w:r>
        <w:rPr>
          <w:rFonts w:ascii="Lucida Sans Unicode" w:hAnsi="Lucida Sans Unicode" w:cs="Lucida Sans Unicode"/>
          <w:sz w:val="20"/>
          <w:szCs w:val="20"/>
        </w:rPr>
        <w:t>zeigte am</w:t>
      </w:r>
      <w:r w:rsidR="008E1271">
        <w:rPr>
          <w:rFonts w:ascii="Lucida Sans Unicode" w:hAnsi="Lucida Sans Unicode" w:cs="Lucida Sans Unicode"/>
          <w:sz w:val="20"/>
          <w:szCs w:val="20"/>
        </w:rPr>
        <w:t xml:space="preserve"> Beispielprojekt </w:t>
      </w:r>
      <w:hyperlink r:id="rId12" w:anchor=":~:text=Im%20Vorhaben%20VIGA%20soll%20ein%20Unterst%C3%BCtzungssystem%20f%C3%BCr%20die,des%20Eintretens%20einer%20Gef%C3%A4hrdungssituation%20aus%20dieser%20Situation%20herausf%C3%BChrt." w:tgtFrame="_blank" w:history="1">
        <w:r w:rsidR="008E1271" w:rsidRPr="00030372">
          <w:rPr>
            <w:rStyle w:val="Hyperlink"/>
            <w:rFonts w:ascii="Lucida Sans Unicode" w:hAnsi="Lucida Sans Unicode" w:cs="Lucida Sans Unicode"/>
            <w:sz w:val="20"/>
            <w:szCs w:val="20"/>
          </w:rPr>
          <w:t>„</w:t>
        </w:r>
        <w:r w:rsidR="00B610E3" w:rsidRPr="00030372">
          <w:rPr>
            <w:rStyle w:val="Hyperlink"/>
            <w:rFonts w:ascii="Lucida Sans Unicode" w:hAnsi="Lucida Sans Unicode" w:cs="Lucida Sans Unicode"/>
            <w:sz w:val="20"/>
            <w:szCs w:val="20"/>
          </w:rPr>
          <w:t xml:space="preserve">Virtual </w:t>
        </w:r>
        <w:proofErr w:type="spellStart"/>
        <w:r w:rsidR="00B610E3" w:rsidRPr="00030372">
          <w:rPr>
            <w:rStyle w:val="Hyperlink"/>
            <w:rFonts w:ascii="Lucida Sans Unicode" w:hAnsi="Lucida Sans Unicode" w:cs="Lucida Sans Unicode"/>
            <w:sz w:val="20"/>
            <w:szCs w:val="20"/>
          </w:rPr>
          <w:t>Instructor</w:t>
        </w:r>
        <w:proofErr w:type="spellEnd"/>
        <w:r w:rsidR="00B610E3" w:rsidRPr="00030372">
          <w:rPr>
            <w:rStyle w:val="Hyperlink"/>
            <w:rFonts w:ascii="Lucida Sans Unicode" w:hAnsi="Lucida Sans Unicode" w:cs="Lucida Sans Unicode"/>
            <w:sz w:val="20"/>
            <w:szCs w:val="20"/>
          </w:rPr>
          <w:t xml:space="preserve"> </w:t>
        </w:r>
        <w:proofErr w:type="spellStart"/>
        <w:r w:rsidR="00B610E3" w:rsidRPr="00030372">
          <w:rPr>
            <w:rStyle w:val="Hyperlink"/>
            <w:rFonts w:ascii="Lucida Sans Unicode" w:hAnsi="Lucida Sans Unicode" w:cs="Lucida Sans Unicode"/>
            <w:sz w:val="20"/>
            <w:szCs w:val="20"/>
          </w:rPr>
          <w:t>for</w:t>
        </w:r>
        <w:proofErr w:type="spellEnd"/>
        <w:r w:rsidR="00B610E3" w:rsidRPr="00030372">
          <w:rPr>
            <w:rStyle w:val="Hyperlink"/>
            <w:rFonts w:ascii="Lucida Sans Unicode" w:hAnsi="Lucida Sans Unicode" w:cs="Lucida Sans Unicode"/>
            <w:sz w:val="20"/>
            <w:szCs w:val="20"/>
          </w:rPr>
          <w:t xml:space="preserve"> General Aviation</w:t>
        </w:r>
        <w:r w:rsidR="008E1271" w:rsidRPr="00030372">
          <w:rPr>
            <w:rStyle w:val="Hyperlink"/>
            <w:rFonts w:ascii="Lucida Sans Unicode" w:hAnsi="Lucida Sans Unicode" w:cs="Lucida Sans Unicode"/>
            <w:sz w:val="20"/>
            <w:szCs w:val="20"/>
          </w:rPr>
          <w:t xml:space="preserve"> – VIGA“</w:t>
        </w:r>
      </w:hyperlink>
      <w:r>
        <w:rPr>
          <w:rFonts w:ascii="Lucida Sans Unicode" w:hAnsi="Lucida Sans Unicode" w:cs="Lucida Sans Unicode"/>
          <w:sz w:val="20"/>
          <w:szCs w:val="20"/>
        </w:rPr>
        <w:t xml:space="preserve"> </w:t>
      </w:r>
      <w:r w:rsidR="00FD229E">
        <w:rPr>
          <w:rFonts w:ascii="Lucida Sans Unicode" w:hAnsi="Lucida Sans Unicode" w:cs="Lucida Sans Unicode"/>
          <w:sz w:val="20"/>
          <w:szCs w:val="20"/>
        </w:rPr>
        <w:t xml:space="preserve">die Entwicklung und </w:t>
      </w:r>
      <w:r w:rsidR="00B610E3" w:rsidRPr="005275E3">
        <w:rPr>
          <w:rFonts w:ascii="Lucida Sans Unicode" w:hAnsi="Lucida Sans Unicode" w:cs="Lucida Sans Unicode"/>
          <w:sz w:val="20"/>
          <w:szCs w:val="20"/>
        </w:rPr>
        <w:t>Erprobung eines Unterstützungssystems für Piloten, das potentielle Gefährdung</w:t>
      </w:r>
      <w:r>
        <w:rPr>
          <w:rFonts w:ascii="Lucida Sans Unicode" w:hAnsi="Lucida Sans Unicode" w:cs="Lucida Sans Unicode"/>
          <w:sz w:val="20"/>
          <w:szCs w:val="20"/>
        </w:rPr>
        <w:t>ssituationen frühzeitig erkennt.</w:t>
      </w:r>
    </w:p>
    <w:p w14:paraId="0B459761" w14:textId="77ADC248" w:rsidR="008707C2" w:rsidRDefault="005275E3" w:rsidP="00FD229E">
      <w:pPr>
        <w:rPr>
          <w:rFonts w:ascii="Lucida Sans Unicode" w:hAnsi="Lucida Sans Unicode" w:cs="Lucida Sans Unicode"/>
          <w:sz w:val="20"/>
          <w:szCs w:val="20"/>
        </w:rPr>
      </w:pPr>
      <w:r>
        <w:rPr>
          <w:rFonts w:ascii="Lucida Sans Unicode" w:hAnsi="Lucida Sans Unicode" w:cs="Lucida Sans Unicode"/>
          <w:sz w:val="20"/>
          <w:szCs w:val="20"/>
        </w:rPr>
        <w:t>Susanne Dettmann, Koordinatorin des ESF</w:t>
      </w:r>
      <w:r w:rsidR="00C65EA6">
        <w:rPr>
          <w:rFonts w:ascii="Lucida Sans Unicode" w:hAnsi="Lucida Sans Unicode" w:cs="Lucida Sans Unicode"/>
          <w:sz w:val="20"/>
          <w:szCs w:val="20"/>
        </w:rPr>
        <w:t xml:space="preserve"> </w:t>
      </w:r>
      <w:r>
        <w:rPr>
          <w:rFonts w:ascii="Lucida Sans Unicode" w:hAnsi="Lucida Sans Unicode" w:cs="Lucida Sans Unicode"/>
          <w:sz w:val="20"/>
          <w:szCs w:val="20"/>
        </w:rPr>
        <w:t>Plus-Proj</w:t>
      </w:r>
      <w:r w:rsidR="008F131A">
        <w:rPr>
          <w:rFonts w:ascii="Lucida Sans Unicode" w:hAnsi="Lucida Sans Unicode" w:cs="Lucida Sans Unicode"/>
          <w:sz w:val="20"/>
          <w:szCs w:val="20"/>
        </w:rPr>
        <w:t xml:space="preserve">ekt </w:t>
      </w:r>
      <w:hyperlink r:id="rId13" w:tgtFrame="_blank" w:history="1">
        <w:r w:rsidR="008F131A" w:rsidRPr="00030372">
          <w:rPr>
            <w:rStyle w:val="Hyperlink"/>
            <w:rFonts w:ascii="Lucida Sans Unicode" w:hAnsi="Lucida Sans Unicode" w:cs="Lucida Sans Unicode"/>
            <w:sz w:val="20"/>
            <w:szCs w:val="20"/>
          </w:rPr>
          <w:t xml:space="preserve">„Infopoint </w:t>
        </w:r>
        <w:r w:rsidR="00030372" w:rsidRPr="00030372">
          <w:rPr>
            <w:rStyle w:val="Hyperlink"/>
            <w:rFonts w:ascii="Lucida Sans Unicode" w:hAnsi="Lucida Sans Unicode" w:cs="Lucida Sans Unicode"/>
            <w:sz w:val="20"/>
            <w:szCs w:val="20"/>
          </w:rPr>
          <w:t>ServiceCenter</w:t>
        </w:r>
        <w:r w:rsidR="008F131A" w:rsidRPr="00030372">
          <w:rPr>
            <w:rStyle w:val="Hyperlink"/>
            <w:rFonts w:ascii="Lucida Sans Unicode" w:hAnsi="Lucida Sans Unicode" w:cs="Lucida Sans Unicode"/>
            <w:sz w:val="20"/>
            <w:szCs w:val="20"/>
          </w:rPr>
          <w:t>“</w:t>
        </w:r>
      </w:hyperlink>
      <w:r w:rsidR="00FD229E">
        <w:rPr>
          <w:rFonts w:ascii="Lucida Sans Unicode" w:hAnsi="Lucida Sans Unicode" w:cs="Lucida Sans Unicode"/>
          <w:sz w:val="20"/>
          <w:szCs w:val="20"/>
        </w:rPr>
        <w:t xml:space="preserve">, </w:t>
      </w:r>
      <w:r w:rsidR="008F131A">
        <w:rPr>
          <w:rFonts w:ascii="Lucida Sans Unicode" w:hAnsi="Lucida Sans Unicode" w:cs="Lucida Sans Unicode"/>
          <w:sz w:val="20"/>
          <w:szCs w:val="20"/>
        </w:rPr>
        <w:t xml:space="preserve">erläuterte, </w:t>
      </w:r>
      <w:r w:rsidR="00FD229E">
        <w:rPr>
          <w:rFonts w:ascii="Lucida Sans Unicode" w:hAnsi="Lucida Sans Unicode" w:cs="Lucida Sans Unicode"/>
          <w:sz w:val="20"/>
          <w:szCs w:val="20"/>
        </w:rPr>
        <w:t xml:space="preserve">wie </w:t>
      </w:r>
      <w:r w:rsidR="008707C2">
        <w:rPr>
          <w:rFonts w:ascii="Lucida Sans Unicode" w:hAnsi="Lucida Sans Unicode" w:cs="Lucida Sans Unicode"/>
          <w:sz w:val="20"/>
          <w:szCs w:val="20"/>
        </w:rPr>
        <w:t>s</w:t>
      </w:r>
      <w:r w:rsidR="00FD229E">
        <w:rPr>
          <w:rFonts w:ascii="Lucida Sans Unicode" w:hAnsi="Lucida Sans Unicode" w:cs="Lucida Sans Unicode"/>
          <w:sz w:val="20"/>
          <w:szCs w:val="20"/>
        </w:rPr>
        <w:t xml:space="preserve">pezielle Beratungslösungen </w:t>
      </w:r>
      <w:r w:rsidR="008707C2">
        <w:rPr>
          <w:rFonts w:ascii="Lucida Sans Unicode" w:hAnsi="Lucida Sans Unicode" w:cs="Lucida Sans Unicode"/>
          <w:sz w:val="20"/>
          <w:szCs w:val="20"/>
        </w:rPr>
        <w:t>und ein</w:t>
      </w:r>
      <w:r w:rsidR="00FD229E">
        <w:rPr>
          <w:rFonts w:ascii="Lucida Sans Unicode" w:hAnsi="Lucida Sans Unicode" w:cs="Lucida Sans Unicode"/>
          <w:sz w:val="20"/>
          <w:szCs w:val="20"/>
        </w:rPr>
        <w:t xml:space="preserve"> v</w:t>
      </w:r>
      <w:r w:rsidR="00FD229E" w:rsidRPr="00FD229E">
        <w:rPr>
          <w:rFonts w:ascii="Lucida Sans Unicode" w:hAnsi="Lucida Sans Unicode" w:cs="Lucida Sans Unicode"/>
          <w:sz w:val="20"/>
          <w:szCs w:val="20"/>
        </w:rPr>
        <w:t>erbesserter Zugang zu Informationen, insbesondere für Studierende mit nicht-traditionellen Bildungsbiographien oder Beeinträchtigungen</w:t>
      </w:r>
      <w:r w:rsidR="00A07AB0">
        <w:rPr>
          <w:rFonts w:ascii="Lucida Sans Unicode" w:hAnsi="Lucida Sans Unicode" w:cs="Lucida Sans Unicode"/>
          <w:sz w:val="20"/>
          <w:szCs w:val="20"/>
        </w:rPr>
        <w:t>,</w:t>
      </w:r>
      <w:r w:rsidR="00FD229E">
        <w:rPr>
          <w:rFonts w:ascii="Lucida Sans Unicode" w:hAnsi="Lucida Sans Unicode" w:cs="Lucida Sans Unicode"/>
          <w:sz w:val="20"/>
          <w:szCs w:val="20"/>
        </w:rPr>
        <w:t xml:space="preserve"> zum Studienerfolg </w:t>
      </w:r>
      <w:r w:rsidR="00C65EA6">
        <w:rPr>
          <w:rFonts w:ascii="Lucida Sans Unicode" w:hAnsi="Lucida Sans Unicode" w:cs="Lucida Sans Unicode"/>
          <w:sz w:val="20"/>
          <w:szCs w:val="20"/>
        </w:rPr>
        <w:t xml:space="preserve">beitragen. </w:t>
      </w:r>
      <w:r w:rsidR="005D7785">
        <w:rPr>
          <w:rFonts w:ascii="Lucida Sans Unicode" w:hAnsi="Lucida Sans Unicode" w:cs="Lucida Sans Unicode"/>
          <w:sz w:val="20"/>
          <w:szCs w:val="20"/>
        </w:rPr>
        <w:t>Zum Abschluss</w:t>
      </w:r>
      <w:r w:rsidR="008707C2">
        <w:rPr>
          <w:rFonts w:ascii="Lucida Sans Unicode" w:hAnsi="Lucida Sans Unicode" w:cs="Lucida Sans Unicode"/>
          <w:sz w:val="20"/>
          <w:szCs w:val="20"/>
        </w:rPr>
        <w:t xml:space="preserve"> tauschten sich dann Studierende mit dem EU-Kommissar und Min</w:t>
      </w:r>
      <w:r w:rsidR="005D7785">
        <w:rPr>
          <w:rFonts w:ascii="Lucida Sans Unicode" w:hAnsi="Lucida Sans Unicode" w:cs="Lucida Sans Unicode"/>
          <w:sz w:val="20"/>
          <w:szCs w:val="20"/>
        </w:rPr>
        <w:t>ister</w:t>
      </w:r>
      <w:r w:rsidR="008707C2">
        <w:rPr>
          <w:rFonts w:ascii="Lucida Sans Unicode" w:hAnsi="Lucida Sans Unicode" w:cs="Lucida Sans Unicode"/>
          <w:sz w:val="20"/>
          <w:szCs w:val="20"/>
        </w:rPr>
        <w:t xml:space="preserve"> Kell</w:t>
      </w:r>
      <w:r w:rsidR="008F131A">
        <w:rPr>
          <w:rFonts w:ascii="Lucida Sans Unicode" w:hAnsi="Lucida Sans Unicode" w:cs="Lucida Sans Unicode"/>
          <w:sz w:val="20"/>
          <w:szCs w:val="20"/>
        </w:rPr>
        <w:t>er über ihren Studienalltag</w:t>
      </w:r>
      <w:r w:rsidR="005D7785">
        <w:rPr>
          <w:rFonts w:ascii="Lucida Sans Unicode" w:hAnsi="Lucida Sans Unicode" w:cs="Lucida Sans Unicode"/>
          <w:sz w:val="20"/>
          <w:szCs w:val="20"/>
        </w:rPr>
        <w:t xml:space="preserve">, </w:t>
      </w:r>
      <w:r w:rsidR="008F131A">
        <w:rPr>
          <w:rFonts w:ascii="Lucida Sans Unicode" w:hAnsi="Lucida Sans Unicode" w:cs="Lucida Sans Unicode"/>
          <w:sz w:val="20"/>
          <w:szCs w:val="20"/>
        </w:rPr>
        <w:t xml:space="preserve">Entwicklungsperspektiven </w:t>
      </w:r>
      <w:r w:rsidR="005D7785">
        <w:rPr>
          <w:rFonts w:ascii="Lucida Sans Unicode" w:hAnsi="Lucida Sans Unicode" w:cs="Lucida Sans Unicode"/>
          <w:sz w:val="20"/>
          <w:szCs w:val="20"/>
        </w:rPr>
        <w:t xml:space="preserve">und Erwartungen </w:t>
      </w:r>
      <w:r w:rsidR="008F131A">
        <w:rPr>
          <w:rFonts w:ascii="Lucida Sans Unicode" w:hAnsi="Lucida Sans Unicode" w:cs="Lucida Sans Unicode"/>
          <w:sz w:val="20"/>
          <w:szCs w:val="20"/>
        </w:rPr>
        <w:t xml:space="preserve">aus. </w:t>
      </w:r>
    </w:p>
    <w:p w14:paraId="22DCC526" w14:textId="5477EA5E" w:rsidR="008E1271" w:rsidRDefault="008E1271" w:rsidP="00FD229E">
      <w:pPr>
        <w:rPr>
          <w:rFonts w:ascii="Lucida Sans Unicode" w:hAnsi="Lucida Sans Unicode" w:cs="Lucida Sans Unicode"/>
          <w:sz w:val="20"/>
          <w:szCs w:val="20"/>
        </w:rPr>
      </w:pPr>
      <w:r w:rsidRPr="008F131A">
        <w:rPr>
          <w:rFonts w:ascii="Lucida Sans Unicode" w:hAnsi="Lucida Sans Unicode" w:cs="Lucida Sans Unicode"/>
          <w:sz w:val="20"/>
          <w:szCs w:val="20"/>
        </w:rPr>
        <w:t>„</w:t>
      </w:r>
      <w:r w:rsidRPr="008F131A">
        <w:rPr>
          <w:rFonts w:ascii="Lucida Sans Unicode" w:hAnsi="Lucida Sans Unicode" w:cs="Lucida Sans Unicode"/>
          <w:iCs/>
          <w:sz w:val="20"/>
          <w:szCs w:val="20"/>
        </w:rPr>
        <w:t>Wenn wir verstehen wollen, wie die EU-Regionalförderung funktioniert, müssen wir in Regionen gehen und vor Ort mit den Menschen sprechen“</w:t>
      </w:r>
      <w:r w:rsidRPr="008F131A">
        <w:rPr>
          <w:rFonts w:ascii="Lucida Sans Unicode" w:hAnsi="Lucida Sans Unicode" w:cs="Lucida Sans Unicode"/>
          <w:sz w:val="20"/>
          <w:szCs w:val="20"/>
        </w:rPr>
        <w:t>,</w:t>
      </w:r>
      <w:r w:rsidRPr="008F131A">
        <w:rPr>
          <w:rFonts w:ascii="Lucida Sans Unicode" w:hAnsi="Lucida Sans Unicode" w:cs="Lucida Sans Unicode"/>
          <w:iCs/>
          <w:sz w:val="20"/>
          <w:szCs w:val="20"/>
        </w:rPr>
        <w:t> </w:t>
      </w:r>
      <w:r w:rsidRPr="008F131A">
        <w:rPr>
          <w:rFonts w:ascii="Lucida Sans Unicode" w:hAnsi="Lucida Sans Unicode" w:cs="Lucida Sans Unicode"/>
          <w:sz w:val="20"/>
          <w:szCs w:val="20"/>
        </w:rPr>
        <w:t>sagte</w:t>
      </w:r>
      <w:r w:rsidR="008F131A">
        <w:rPr>
          <w:rFonts w:ascii="Lucida Sans Unicode" w:hAnsi="Lucida Sans Unicode" w:cs="Lucida Sans Unicode"/>
          <w:sz w:val="20"/>
          <w:szCs w:val="20"/>
        </w:rPr>
        <w:t xml:space="preserve"> </w:t>
      </w:r>
      <w:r w:rsidRPr="008F131A">
        <w:rPr>
          <w:rFonts w:ascii="Lucida Sans Unicode" w:hAnsi="Lucida Sans Unicode" w:cs="Lucida Sans Unicode"/>
          <w:b/>
          <w:bCs/>
          <w:i/>
          <w:sz w:val="20"/>
          <w:szCs w:val="20"/>
        </w:rPr>
        <w:t>Raffaele Fitto</w:t>
      </w:r>
      <w:r w:rsidRPr="008F131A">
        <w:rPr>
          <w:rFonts w:ascii="Lucida Sans Unicode" w:hAnsi="Lucida Sans Unicode" w:cs="Lucida Sans Unicode"/>
          <w:b/>
          <w:bCs/>
          <w:sz w:val="20"/>
          <w:szCs w:val="20"/>
        </w:rPr>
        <w:t> </w:t>
      </w:r>
      <w:r w:rsidRPr="008F131A">
        <w:rPr>
          <w:rFonts w:ascii="Lucida Sans Unicode" w:hAnsi="Lucida Sans Unicode" w:cs="Lucida Sans Unicode"/>
          <w:sz w:val="20"/>
          <w:szCs w:val="20"/>
        </w:rPr>
        <w:t>zum Abschluss seines Besuches.</w:t>
      </w:r>
      <w:r w:rsidRPr="008F131A">
        <w:rPr>
          <w:rFonts w:ascii="Lucida Sans Unicode" w:hAnsi="Lucida Sans Unicode" w:cs="Lucida Sans Unicode"/>
          <w:b/>
          <w:bCs/>
          <w:sz w:val="20"/>
          <w:szCs w:val="20"/>
        </w:rPr>
        <w:t> </w:t>
      </w:r>
      <w:r w:rsidRPr="008F131A">
        <w:rPr>
          <w:rFonts w:ascii="Lucida Sans Unicode" w:hAnsi="Lucida Sans Unicode" w:cs="Lucida Sans Unicode"/>
          <w:sz w:val="20"/>
          <w:szCs w:val="20"/>
        </w:rPr>
        <w:t>„</w:t>
      </w:r>
      <w:r w:rsidRPr="008F131A">
        <w:rPr>
          <w:rFonts w:ascii="Lucida Sans Unicode" w:hAnsi="Lucida Sans Unicode" w:cs="Lucida Sans Unicode"/>
          <w:iCs/>
          <w:sz w:val="20"/>
          <w:szCs w:val="20"/>
        </w:rPr>
        <w:t>Ich habe mich sehr gefreut, an der T</w:t>
      </w:r>
      <w:r w:rsidR="008F131A">
        <w:rPr>
          <w:rFonts w:ascii="Lucida Sans Unicode" w:hAnsi="Lucida Sans Unicode" w:cs="Lucida Sans Unicode"/>
          <w:iCs/>
          <w:sz w:val="20"/>
          <w:szCs w:val="20"/>
        </w:rPr>
        <w:t>H</w:t>
      </w:r>
      <w:r w:rsidRPr="008F131A">
        <w:rPr>
          <w:rFonts w:ascii="Lucida Sans Unicode" w:hAnsi="Lucida Sans Unicode" w:cs="Lucida Sans Unicode"/>
          <w:iCs/>
          <w:sz w:val="20"/>
          <w:szCs w:val="20"/>
        </w:rPr>
        <w:t xml:space="preserve"> Wildau aus erster Hand zu erfahren, wie EU-Projekte konkret einen Beitrag zur wirtschaftlichen Entwicklung, Innovation und Wettbewerbsfähigkeit leisten. Ich bin beeindruckt vom Engagement der Studierenden und Lehrenden und freue mich, dass die jungen Menschen, die hier studieren, ihre Erwartungen an die EU für ihre Zukunft mit mir geteilt haben. Vielen Dank an alle Partnerinnen und Partnern für ihr europäisches Engagement</w:t>
      </w:r>
      <w:r w:rsidRPr="008F131A">
        <w:rPr>
          <w:rFonts w:ascii="Lucida Sans Unicode" w:hAnsi="Lucida Sans Unicode" w:cs="Lucida Sans Unicode"/>
          <w:sz w:val="20"/>
          <w:szCs w:val="20"/>
        </w:rPr>
        <w:t>!“</w:t>
      </w:r>
    </w:p>
    <w:p w14:paraId="17670639" w14:textId="1B4F8C18" w:rsidR="008F131A" w:rsidRPr="00030372" w:rsidRDefault="001D1197" w:rsidP="00FD229E">
      <w:pPr>
        <w:rPr>
          <w:rFonts w:ascii="Lucida Sans Unicode" w:hAnsi="Lucida Sans Unicode" w:cs="Lucida Sans Unicode"/>
          <w:b/>
          <w:i/>
          <w:sz w:val="20"/>
          <w:szCs w:val="20"/>
        </w:rPr>
      </w:pPr>
      <w:r w:rsidRPr="001D1197">
        <w:rPr>
          <w:rFonts w:ascii="Lucida Sans Unicode" w:hAnsi="Lucida Sans Unicode" w:cs="Lucida Sans Unicode"/>
          <w:b/>
          <w:iCs/>
          <w:sz w:val="20"/>
          <w:szCs w:val="20"/>
        </w:rPr>
        <w:t xml:space="preserve">Daniel Keller: </w:t>
      </w:r>
      <w:r w:rsidR="00471C27" w:rsidRPr="001D1197">
        <w:rPr>
          <w:rFonts w:ascii="Lucida Sans Unicode" w:hAnsi="Lucida Sans Unicode" w:cs="Lucida Sans Unicode"/>
          <w:bCs/>
          <w:iCs/>
          <w:sz w:val="20"/>
          <w:szCs w:val="20"/>
        </w:rPr>
        <w:t>„</w:t>
      </w:r>
      <w:r w:rsidR="004B144F" w:rsidRPr="001D1197">
        <w:rPr>
          <w:rFonts w:ascii="Lucida Sans Unicode" w:hAnsi="Lucida Sans Unicode" w:cs="Lucida Sans Unicode"/>
          <w:bCs/>
          <w:iCs/>
          <w:sz w:val="20"/>
          <w:szCs w:val="20"/>
        </w:rPr>
        <w:t xml:space="preserve">Die </w:t>
      </w:r>
      <w:r w:rsidR="00905C40">
        <w:rPr>
          <w:rFonts w:ascii="Lucida Sans Unicode" w:hAnsi="Lucida Sans Unicode" w:cs="Lucida Sans Unicode"/>
          <w:bCs/>
          <w:iCs/>
          <w:sz w:val="20"/>
          <w:szCs w:val="20"/>
        </w:rPr>
        <w:t>T</w:t>
      </w:r>
      <w:r w:rsidR="004B144F" w:rsidRPr="001D1197">
        <w:rPr>
          <w:rFonts w:ascii="Lucida Sans Unicode" w:hAnsi="Lucida Sans Unicode" w:cs="Lucida Sans Unicode"/>
          <w:bCs/>
          <w:iCs/>
          <w:sz w:val="20"/>
          <w:szCs w:val="20"/>
        </w:rPr>
        <w:t xml:space="preserve">echnische Hochschule Wildau ist ein hervorragender Ort, um </w:t>
      </w:r>
      <w:r w:rsidR="00905C40">
        <w:rPr>
          <w:rFonts w:ascii="Lucida Sans Unicode" w:hAnsi="Lucida Sans Unicode" w:cs="Lucida Sans Unicode"/>
          <w:bCs/>
          <w:iCs/>
          <w:sz w:val="20"/>
          <w:szCs w:val="20"/>
        </w:rPr>
        <w:t xml:space="preserve">über </w:t>
      </w:r>
      <w:r w:rsidR="00471C27" w:rsidRPr="001D1197">
        <w:rPr>
          <w:rFonts w:ascii="Lucida Sans Unicode" w:hAnsi="Lucida Sans Unicode" w:cs="Lucida Sans Unicode"/>
          <w:bCs/>
          <w:iCs/>
          <w:sz w:val="20"/>
          <w:szCs w:val="20"/>
        </w:rPr>
        <w:t xml:space="preserve">Brandenburgs Zukunft in </w:t>
      </w:r>
      <w:r w:rsidR="004B144F" w:rsidRPr="001D1197">
        <w:rPr>
          <w:rFonts w:ascii="Lucida Sans Unicode" w:hAnsi="Lucida Sans Unicode" w:cs="Lucida Sans Unicode"/>
          <w:bCs/>
          <w:iCs/>
          <w:sz w:val="20"/>
          <w:szCs w:val="20"/>
        </w:rPr>
        <w:t xml:space="preserve">Europa zu sprechen. Wir haben viele aus EU-Mitteln geförderte Projekte gesehen, die </w:t>
      </w:r>
      <w:r w:rsidR="00471C27" w:rsidRPr="001D1197">
        <w:rPr>
          <w:rFonts w:ascii="Lucida Sans Unicode" w:hAnsi="Lucida Sans Unicode" w:cs="Lucida Sans Unicode"/>
          <w:bCs/>
          <w:iCs/>
          <w:sz w:val="20"/>
          <w:szCs w:val="20"/>
        </w:rPr>
        <w:t xml:space="preserve">die </w:t>
      </w:r>
      <w:proofErr w:type="spellStart"/>
      <w:r w:rsidR="00471C27" w:rsidRPr="001D1197">
        <w:rPr>
          <w:rFonts w:ascii="Lucida Sans Unicode" w:hAnsi="Lucida Sans Unicode" w:cs="Lucida Sans Unicode"/>
          <w:bCs/>
          <w:iCs/>
          <w:sz w:val="20"/>
          <w:szCs w:val="20"/>
        </w:rPr>
        <w:t>Innovatiosnkraft</w:t>
      </w:r>
      <w:proofErr w:type="spellEnd"/>
      <w:r w:rsidR="00471C27" w:rsidRPr="001D1197">
        <w:rPr>
          <w:rFonts w:ascii="Lucida Sans Unicode" w:hAnsi="Lucida Sans Unicode" w:cs="Lucida Sans Unicode"/>
          <w:bCs/>
          <w:iCs/>
          <w:sz w:val="20"/>
          <w:szCs w:val="20"/>
        </w:rPr>
        <w:t xml:space="preserve"> Brandenburgs zeigen und die für den europaweiten Austausch von Wissenschaft und Forschung stehen. Mir ist es wichtig, dass die Europäische Union an ihrem großen </w:t>
      </w:r>
      <w:r w:rsidR="00FB5838">
        <w:rPr>
          <w:rFonts w:ascii="Lucida Sans Unicode" w:hAnsi="Lucida Sans Unicode" w:cs="Lucida Sans Unicode"/>
          <w:bCs/>
          <w:iCs/>
          <w:sz w:val="20"/>
          <w:szCs w:val="20"/>
        </w:rPr>
        <w:t>Z</w:t>
      </w:r>
      <w:r w:rsidR="00471C27" w:rsidRPr="001D1197">
        <w:rPr>
          <w:rFonts w:ascii="Lucida Sans Unicode" w:hAnsi="Lucida Sans Unicode" w:cs="Lucida Sans Unicode"/>
          <w:bCs/>
          <w:iCs/>
          <w:sz w:val="20"/>
          <w:szCs w:val="20"/>
        </w:rPr>
        <w:t xml:space="preserve">iel festhält, den wirtschaftlichen und sozialen Zusammenhalt in Europa zu stärken und die Unterschiede im Entwicklungsstand zwischen den Regionen zu verringern. Dafür braucht es auch in Zukunft eine EU-Förderung, die den regionale Besonderheiten Rechnung trägt und eine </w:t>
      </w:r>
      <w:proofErr w:type="spellStart"/>
      <w:r w:rsidR="00471C27" w:rsidRPr="001D1197">
        <w:rPr>
          <w:rFonts w:ascii="Lucida Sans Unicode" w:hAnsi="Lucida Sans Unicode" w:cs="Lucida Sans Unicode"/>
          <w:bCs/>
          <w:iCs/>
          <w:sz w:val="20"/>
          <w:szCs w:val="20"/>
        </w:rPr>
        <w:t>paassgenaue</w:t>
      </w:r>
      <w:proofErr w:type="spellEnd"/>
      <w:r w:rsidR="00471C27" w:rsidRPr="001D1197">
        <w:rPr>
          <w:rFonts w:ascii="Lucida Sans Unicode" w:hAnsi="Lucida Sans Unicode" w:cs="Lucida Sans Unicode"/>
          <w:bCs/>
          <w:iCs/>
          <w:sz w:val="20"/>
          <w:szCs w:val="20"/>
        </w:rPr>
        <w:t xml:space="preserve"> Umsetzung vor Ort ermöglicht.</w:t>
      </w:r>
      <w:r w:rsidR="0060407F">
        <w:rPr>
          <w:rFonts w:ascii="Lucida Sans Unicode" w:hAnsi="Lucida Sans Unicode" w:cs="Lucida Sans Unicode"/>
          <w:bCs/>
          <w:iCs/>
          <w:sz w:val="20"/>
          <w:szCs w:val="20"/>
        </w:rPr>
        <w:t xml:space="preserve"> Das ist nicht zuletzt für die Studierende</w:t>
      </w:r>
      <w:r w:rsidR="00471C19">
        <w:rPr>
          <w:rFonts w:ascii="Lucida Sans Unicode" w:hAnsi="Lucida Sans Unicode" w:cs="Lucida Sans Unicode"/>
          <w:bCs/>
          <w:iCs/>
          <w:sz w:val="20"/>
          <w:szCs w:val="20"/>
        </w:rPr>
        <w:t>n</w:t>
      </w:r>
      <w:r w:rsidR="0060407F">
        <w:rPr>
          <w:rFonts w:ascii="Lucida Sans Unicode" w:hAnsi="Lucida Sans Unicode" w:cs="Lucida Sans Unicode"/>
          <w:bCs/>
          <w:iCs/>
          <w:sz w:val="20"/>
          <w:szCs w:val="20"/>
        </w:rPr>
        <w:t xml:space="preserve"> und </w:t>
      </w:r>
      <w:proofErr w:type="spellStart"/>
      <w:r w:rsidR="0060407F">
        <w:rPr>
          <w:rFonts w:ascii="Lucida Sans Unicode" w:hAnsi="Lucida Sans Unicode" w:cs="Lucida Sans Unicode"/>
          <w:bCs/>
          <w:iCs/>
          <w:sz w:val="20"/>
          <w:szCs w:val="20"/>
        </w:rPr>
        <w:t>dür</w:t>
      </w:r>
      <w:proofErr w:type="spellEnd"/>
      <w:r w:rsidR="0060407F">
        <w:rPr>
          <w:rFonts w:ascii="Lucida Sans Unicode" w:hAnsi="Lucida Sans Unicode" w:cs="Lucida Sans Unicode"/>
          <w:bCs/>
          <w:iCs/>
          <w:sz w:val="20"/>
          <w:szCs w:val="20"/>
        </w:rPr>
        <w:t xml:space="preserve"> die Arbeitsplätze der Zukunft wichtig.</w:t>
      </w:r>
      <w:r w:rsidR="00471C27" w:rsidRPr="001D1197">
        <w:rPr>
          <w:rFonts w:ascii="Lucida Sans Unicode" w:hAnsi="Lucida Sans Unicode" w:cs="Lucida Sans Unicode"/>
          <w:bCs/>
          <w:iCs/>
          <w:sz w:val="20"/>
          <w:szCs w:val="20"/>
        </w:rPr>
        <w:t xml:space="preserve">“ </w:t>
      </w:r>
    </w:p>
    <w:p w14:paraId="6FFF9694" w14:textId="67FDC81E" w:rsidR="005D7785" w:rsidRPr="005D7785" w:rsidRDefault="005D7785" w:rsidP="005275E3">
      <w:pPr>
        <w:rPr>
          <w:rFonts w:ascii="Lucida Sans Unicode" w:hAnsi="Lucida Sans Unicode" w:cs="Lucida Sans Unicode"/>
          <w:b/>
          <w:sz w:val="20"/>
          <w:szCs w:val="20"/>
        </w:rPr>
      </w:pPr>
      <w:r w:rsidRPr="005D7785">
        <w:rPr>
          <w:rFonts w:ascii="Lucida Sans Unicode" w:hAnsi="Lucida Sans Unicode" w:cs="Lucida Sans Unicode"/>
          <w:b/>
          <w:sz w:val="20"/>
          <w:szCs w:val="20"/>
        </w:rPr>
        <w:t>Weitere Informationen:</w:t>
      </w:r>
    </w:p>
    <w:p w14:paraId="673F056E" w14:textId="5322CE76" w:rsidR="005D7785" w:rsidRDefault="00076739" w:rsidP="005275E3">
      <w:pPr>
        <w:rPr>
          <w:rFonts w:ascii="Lucida Sans Unicode" w:hAnsi="Lucida Sans Unicode" w:cs="Lucida Sans Unicode"/>
          <w:sz w:val="20"/>
          <w:szCs w:val="20"/>
        </w:rPr>
      </w:pPr>
      <w:r>
        <w:rPr>
          <w:rFonts w:ascii="Lucida Sans Unicode" w:hAnsi="Lucida Sans Unicode" w:cs="Lucida Sans Unicode"/>
          <w:sz w:val="20"/>
          <w:szCs w:val="20"/>
        </w:rPr>
        <w:t>*</w:t>
      </w:r>
      <w:bookmarkStart w:id="0" w:name="_GoBack"/>
      <w:bookmarkEnd w:id="0"/>
      <w:r w:rsidR="005D7785">
        <w:rPr>
          <w:rFonts w:ascii="Lucida Sans Unicode" w:hAnsi="Lucida Sans Unicode" w:cs="Lucida Sans Unicode"/>
          <w:sz w:val="20"/>
          <w:szCs w:val="20"/>
        </w:rPr>
        <w:t xml:space="preserve">Pressemitteilung der </w:t>
      </w:r>
      <w:r w:rsidR="000D1199">
        <w:rPr>
          <w:rFonts w:ascii="Lucida Sans Unicode" w:hAnsi="Lucida Sans Unicode" w:cs="Lucida Sans Unicode"/>
          <w:sz w:val="20"/>
          <w:szCs w:val="20"/>
        </w:rPr>
        <w:t>Europäischen</w:t>
      </w:r>
      <w:r w:rsidR="005D7785">
        <w:rPr>
          <w:rFonts w:ascii="Lucida Sans Unicode" w:hAnsi="Lucida Sans Unicode" w:cs="Lucida Sans Unicode"/>
          <w:sz w:val="20"/>
          <w:szCs w:val="20"/>
        </w:rPr>
        <w:t xml:space="preserve"> Kommission: </w:t>
      </w:r>
      <w:hyperlink r:id="rId14" w:history="1">
        <w:r w:rsidR="005D7785" w:rsidRPr="00C17F31">
          <w:rPr>
            <w:rStyle w:val="Hyperlink"/>
            <w:rFonts w:ascii="Lucida Sans Unicode" w:hAnsi="Lucida Sans Unicode" w:cs="Lucida Sans Unicode"/>
            <w:sz w:val="20"/>
            <w:szCs w:val="20"/>
          </w:rPr>
          <w:t>https://germany.representation.ec.europa.eu/news/intensiver-austausch-zu-eu-haushalt-exekutiv-vizeprasident-fitto-zu-besuch-berlin-und-brandenburg-2025-10-09_de</w:t>
        </w:r>
      </w:hyperlink>
    </w:p>
    <w:p w14:paraId="57CBB67D" w14:textId="2B64E492" w:rsidR="005D7785" w:rsidRDefault="005D7785" w:rsidP="005275E3">
      <w:pPr>
        <w:rPr>
          <w:rFonts w:ascii="Lucida Sans Unicode" w:hAnsi="Lucida Sans Unicode" w:cs="Lucida Sans Unicode"/>
          <w:sz w:val="20"/>
          <w:szCs w:val="20"/>
        </w:rPr>
      </w:pPr>
      <w:r>
        <w:rPr>
          <w:rFonts w:ascii="Lucida Sans Unicode" w:hAnsi="Lucida Sans Unicode" w:cs="Lucida Sans Unicode"/>
          <w:sz w:val="20"/>
          <w:szCs w:val="20"/>
        </w:rPr>
        <w:t xml:space="preserve">Mehr über die TH Wildau: </w:t>
      </w:r>
      <w:hyperlink r:id="rId15" w:history="1">
        <w:r w:rsidRPr="00C17F31">
          <w:rPr>
            <w:rStyle w:val="Hyperlink"/>
            <w:rFonts w:ascii="Lucida Sans Unicode" w:hAnsi="Lucida Sans Unicode" w:cs="Lucida Sans Unicode"/>
            <w:sz w:val="20"/>
            <w:szCs w:val="20"/>
          </w:rPr>
          <w:t>www.th-wildau.de</w:t>
        </w:r>
      </w:hyperlink>
    </w:p>
    <w:p w14:paraId="2E39EFA1" w14:textId="6D718EFD" w:rsidR="005D7785" w:rsidRDefault="005D7785" w:rsidP="005275E3">
      <w:pPr>
        <w:rPr>
          <w:rFonts w:ascii="Lucida Sans Unicode" w:hAnsi="Lucida Sans Unicode" w:cs="Lucida Sans Unicode"/>
          <w:sz w:val="20"/>
          <w:szCs w:val="20"/>
        </w:rPr>
      </w:pPr>
      <w:r>
        <w:rPr>
          <w:rFonts w:ascii="Lucida Sans Unicode" w:hAnsi="Lucida Sans Unicode" w:cs="Lucida Sans Unicode"/>
          <w:sz w:val="20"/>
          <w:szCs w:val="20"/>
        </w:rPr>
        <w:t xml:space="preserve">Mehr über das MWAEK: </w:t>
      </w:r>
      <w:hyperlink r:id="rId16" w:history="1">
        <w:r w:rsidR="00A07AB0" w:rsidRPr="00E019AD">
          <w:rPr>
            <w:rStyle w:val="Hyperlink"/>
            <w:rFonts w:ascii="Lucida Sans Unicode" w:hAnsi="Lucida Sans Unicode" w:cs="Lucida Sans Unicode"/>
            <w:sz w:val="20"/>
            <w:szCs w:val="20"/>
          </w:rPr>
          <w:t>https://mwaek.brandenburg.de</w:t>
        </w:r>
      </w:hyperlink>
      <w:r w:rsidR="00A07AB0">
        <w:rPr>
          <w:rFonts w:ascii="Lucida Sans Unicode" w:hAnsi="Lucida Sans Unicode" w:cs="Lucida Sans Unicode"/>
          <w:sz w:val="20"/>
          <w:szCs w:val="20"/>
        </w:rPr>
        <w:t xml:space="preserve"> </w:t>
      </w:r>
    </w:p>
    <w:p w14:paraId="5974C5D6" w14:textId="3BFF738D" w:rsidR="001D617A" w:rsidRPr="001D617A" w:rsidRDefault="00604AE1" w:rsidP="004C203F">
      <w:pPr>
        <w:rPr>
          <w:rStyle w:val="Fett"/>
          <w:rFonts w:ascii="Lucida Sans" w:hAnsi="Lucida Sans"/>
          <w:sz w:val="20"/>
          <w:szCs w:val="20"/>
        </w:rPr>
      </w:pPr>
      <w:r w:rsidRPr="00B565BF">
        <w:rPr>
          <w:rStyle w:val="Fett"/>
          <w:rFonts w:ascii="Lucida Sans" w:hAnsi="Lucida Sans"/>
          <w:sz w:val="20"/>
          <w:szCs w:val="20"/>
        </w:rPr>
        <w:t>Ansprechperson</w:t>
      </w:r>
      <w:r w:rsidR="00256E93" w:rsidRPr="00B565BF">
        <w:rPr>
          <w:rStyle w:val="Fett"/>
          <w:rFonts w:ascii="Lucida Sans" w:hAnsi="Lucida Sans"/>
          <w:sz w:val="20"/>
          <w:szCs w:val="20"/>
        </w:rPr>
        <w:t>en</w:t>
      </w:r>
      <w:r w:rsidR="008C2E90" w:rsidRPr="00B565BF">
        <w:rPr>
          <w:rStyle w:val="Fett"/>
          <w:rFonts w:ascii="Lucida Sans" w:hAnsi="Lucida Sans"/>
          <w:sz w:val="20"/>
          <w:szCs w:val="20"/>
        </w:rPr>
        <w:t xml:space="preserve"> </w:t>
      </w:r>
      <w:r w:rsidR="005A1ACF">
        <w:rPr>
          <w:rStyle w:val="Fett"/>
          <w:rFonts w:ascii="Lucida Sans" w:hAnsi="Lucida Sans"/>
          <w:sz w:val="20"/>
          <w:szCs w:val="20"/>
        </w:rPr>
        <w:t>Externe Kommunikation</w:t>
      </w:r>
      <w:r w:rsidR="00FD1D7E" w:rsidRPr="00B565BF">
        <w:rPr>
          <w:rStyle w:val="Fett"/>
          <w:rFonts w:ascii="Lucida Sans" w:hAnsi="Lucida Sans"/>
          <w:sz w:val="20"/>
          <w:szCs w:val="20"/>
        </w:rPr>
        <w:t xml:space="preserve"> TH Wildau</w:t>
      </w:r>
      <w:r w:rsidR="008C2E90" w:rsidRPr="00B565BF">
        <w:rPr>
          <w:rStyle w:val="Fett"/>
          <w:rFonts w:ascii="Lucida Sans" w:hAnsi="Lucida Sans"/>
          <w:sz w:val="20"/>
          <w:szCs w:val="20"/>
        </w:rPr>
        <w:t>:</w:t>
      </w:r>
    </w:p>
    <w:p w14:paraId="4793BA9F" w14:textId="54B75323" w:rsidR="00A516DA" w:rsidRPr="00030372" w:rsidRDefault="00C17084" w:rsidP="001D617A">
      <w:pPr>
        <w:rPr>
          <w:rFonts w:ascii="Lucida Sans" w:hAnsi="Lucida Sans"/>
          <w:bCs/>
          <w:sz w:val="20"/>
          <w:szCs w:val="20"/>
        </w:rPr>
      </w:pPr>
      <w:r w:rsidRPr="00030372">
        <w:rPr>
          <w:rStyle w:val="Fett"/>
          <w:rFonts w:ascii="Lucida Sans" w:hAnsi="Lucida Sans"/>
          <w:sz w:val="20"/>
          <w:szCs w:val="20"/>
        </w:rPr>
        <w:t>Mike Lange</w:t>
      </w:r>
      <w:r w:rsidR="00C20769" w:rsidRPr="00030372">
        <w:rPr>
          <w:rStyle w:val="Fett"/>
          <w:rFonts w:ascii="Lucida Sans" w:hAnsi="Lucida Sans"/>
          <w:sz w:val="20"/>
          <w:szCs w:val="20"/>
        </w:rPr>
        <w:t xml:space="preserve"> / </w:t>
      </w:r>
      <w:r w:rsidR="00C128BC" w:rsidRPr="00030372">
        <w:rPr>
          <w:rStyle w:val="Fett"/>
          <w:rFonts w:ascii="Lucida Sans" w:hAnsi="Lucida Sans"/>
          <w:sz w:val="20"/>
          <w:szCs w:val="20"/>
        </w:rPr>
        <w:t>Mareike Rammelt</w:t>
      </w:r>
      <w:r w:rsidR="001D617A" w:rsidRPr="00030372">
        <w:rPr>
          <w:rStyle w:val="Fett"/>
          <w:rFonts w:ascii="Lucida Sans" w:hAnsi="Lucida Sans"/>
          <w:sz w:val="20"/>
          <w:szCs w:val="20"/>
        </w:rPr>
        <w:br/>
      </w:r>
      <w:r w:rsidRPr="00030372">
        <w:rPr>
          <w:rFonts w:ascii="Lucida Sans" w:hAnsi="Lucida Sans"/>
          <w:sz w:val="20"/>
          <w:szCs w:val="20"/>
        </w:rPr>
        <w:t>TH Wildau</w:t>
      </w:r>
      <w:r w:rsidR="001D617A" w:rsidRPr="00030372">
        <w:rPr>
          <w:rFonts w:ascii="Lucida Sans" w:hAnsi="Lucida Sans"/>
          <w:sz w:val="20"/>
          <w:szCs w:val="20"/>
        </w:rPr>
        <w:br/>
      </w:r>
      <w:r w:rsidRPr="00030372">
        <w:rPr>
          <w:rFonts w:ascii="Lucida Sans" w:hAnsi="Lucida Sans"/>
          <w:sz w:val="20"/>
          <w:szCs w:val="20"/>
        </w:rPr>
        <w:t>Hochschulring 1, 15745 Wildau</w:t>
      </w:r>
      <w:r w:rsidR="001D617A" w:rsidRPr="00030372">
        <w:rPr>
          <w:rFonts w:ascii="Lucida Sans" w:hAnsi="Lucida Sans"/>
          <w:sz w:val="20"/>
          <w:szCs w:val="20"/>
        </w:rPr>
        <w:br/>
      </w:r>
      <w:r w:rsidR="008C2E90" w:rsidRPr="00030372">
        <w:rPr>
          <w:rFonts w:ascii="Lucida Sans" w:hAnsi="Lucida Sans"/>
          <w:sz w:val="20"/>
          <w:szCs w:val="20"/>
        </w:rPr>
        <w:t>Tel. +49 (0)3375 508 211</w:t>
      </w:r>
      <w:r w:rsidR="00C20769" w:rsidRPr="00030372">
        <w:rPr>
          <w:rFonts w:ascii="Lucida Sans" w:hAnsi="Lucida Sans"/>
          <w:sz w:val="20"/>
          <w:szCs w:val="20"/>
        </w:rPr>
        <w:t xml:space="preserve"> / -669</w:t>
      </w:r>
      <w:r w:rsidR="001D617A" w:rsidRPr="00030372">
        <w:rPr>
          <w:rFonts w:ascii="Lucida Sans" w:hAnsi="Lucida Sans"/>
          <w:sz w:val="20"/>
          <w:szCs w:val="20"/>
        </w:rPr>
        <w:br/>
      </w:r>
      <w:r w:rsidR="007730AA" w:rsidRPr="00030372">
        <w:rPr>
          <w:rFonts w:ascii="Lucida Sans" w:hAnsi="Lucida Sans"/>
          <w:sz w:val="20"/>
          <w:szCs w:val="20"/>
        </w:rPr>
        <w:t xml:space="preserve">E-Mail: </w:t>
      </w:r>
      <w:hyperlink r:id="rId17" w:history="1">
        <w:r w:rsidR="00F917BE" w:rsidRPr="00030372">
          <w:rPr>
            <w:rStyle w:val="Hyperlink"/>
            <w:rFonts w:ascii="Lucida Sans" w:hAnsi="Lucida Sans"/>
            <w:sz w:val="20"/>
            <w:szCs w:val="20"/>
          </w:rPr>
          <w:t>presse@th-wildau.de</w:t>
        </w:r>
      </w:hyperlink>
      <w:r w:rsidR="00F917BE" w:rsidRPr="00030372">
        <w:rPr>
          <w:rFonts w:ascii="Lucida Sans" w:hAnsi="Lucida Sans"/>
          <w:sz w:val="20"/>
          <w:szCs w:val="20"/>
        </w:rPr>
        <w:t xml:space="preserve"> </w:t>
      </w:r>
    </w:p>
    <w:sectPr w:rsidR="00A516DA" w:rsidRPr="00030372">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52794" w14:textId="77777777" w:rsidR="00E95B12" w:rsidRDefault="00E95B12" w:rsidP="00141289">
      <w:pPr>
        <w:spacing w:after="0" w:line="240" w:lineRule="auto"/>
      </w:pPr>
      <w:r>
        <w:separator/>
      </w:r>
    </w:p>
  </w:endnote>
  <w:endnote w:type="continuationSeparator" w:id="0">
    <w:p w14:paraId="19DE88C0" w14:textId="77777777" w:rsidR="00E95B12" w:rsidRDefault="00E95B1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2DCED15" w:rsidR="00D6685F" w:rsidRPr="00831275" w:rsidRDefault="00D6685F" w:rsidP="00831275">
        <w:pPr>
          <w:pStyle w:val="Fuzeile"/>
        </w:pPr>
        <w:r>
          <w:fldChar w:fldCharType="begin"/>
        </w:r>
        <w:r>
          <w:instrText>PAGE   \* MERGEFORMAT</w:instrText>
        </w:r>
        <w:r>
          <w:fldChar w:fldCharType="separate"/>
        </w:r>
        <w:r w:rsidR="0007673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5416B" w14:textId="77777777" w:rsidR="00E95B12" w:rsidRDefault="00E95B12" w:rsidP="00141289">
      <w:pPr>
        <w:spacing w:after="0" w:line="240" w:lineRule="auto"/>
      </w:pPr>
      <w:r>
        <w:separator/>
      </w:r>
    </w:p>
  </w:footnote>
  <w:footnote w:type="continuationSeparator" w:id="0">
    <w:p w14:paraId="58940E13" w14:textId="77777777" w:rsidR="00E95B12" w:rsidRDefault="00E95B1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D6685F" w:rsidRPr="00D56C77" w:rsidRDefault="00D6685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5DCD0684" w:rsidR="00D6685F" w:rsidRPr="00D56C77" w:rsidRDefault="0015178E"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10</w:t>
    </w:r>
    <w:r w:rsidR="00D6685F">
      <w:rPr>
        <w:rFonts w:ascii="Lucida Sans" w:eastAsiaTheme="minorHAnsi" w:hAnsi="Lucida Sans" w:cstheme="minorBidi"/>
        <w:sz w:val="20"/>
        <w:szCs w:val="20"/>
        <w:lang w:val="en-GB" w:eastAsia="en-US"/>
      </w:rPr>
      <w:t>.10.2025</w:t>
    </w:r>
  </w:p>
  <w:p w14:paraId="0325D1A3" w14:textId="1D7FD32B" w:rsidR="00D6685F" w:rsidRPr="00D56C77" w:rsidRDefault="00D6685F"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2025/10_0</w:t>
    </w:r>
    <w:r w:rsidR="0015178E">
      <w:rPr>
        <w:rFonts w:ascii="Lucida Sans" w:eastAsiaTheme="minorHAnsi" w:hAnsi="Lucida Sans" w:cstheme="minorBidi"/>
        <w:sz w:val="20"/>
        <w:szCs w:val="20"/>
        <w:lang w:val="en-GB" w:eastAsia="en-US"/>
      </w:rPr>
      <w:t>4</w:t>
    </w:r>
  </w:p>
  <w:p w14:paraId="5CE812EF" w14:textId="77777777" w:rsidR="00D6685F" w:rsidRPr="00D56C77" w:rsidRDefault="00D6685F">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9750A"/>
    <w:multiLevelType w:val="multilevel"/>
    <w:tmpl w:val="9094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0DEB"/>
    <w:rsid w:val="00011BDB"/>
    <w:rsid w:val="000125AC"/>
    <w:rsid w:val="000130C8"/>
    <w:rsid w:val="00014078"/>
    <w:rsid w:val="00022C9D"/>
    <w:rsid w:val="000269F0"/>
    <w:rsid w:val="00030372"/>
    <w:rsid w:val="00030C88"/>
    <w:rsid w:val="00030EB8"/>
    <w:rsid w:val="0003268B"/>
    <w:rsid w:val="00033705"/>
    <w:rsid w:val="000345B5"/>
    <w:rsid w:val="00035C0D"/>
    <w:rsid w:val="00037428"/>
    <w:rsid w:val="00037EA3"/>
    <w:rsid w:val="00041350"/>
    <w:rsid w:val="00041DA1"/>
    <w:rsid w:val="0004326B"/>
    <w:rsid w:val="00046A1E"/>
    <w:rsid w:val="00046C8A"/>
    <w:rsid w:val="000503A8"/>
    <w:rsid w:val="0005105D"/>
    <w:rsid w:val="00052A2E"/>
    <w:rsid w:val="00053AB6"/>
    <w:rsid w:val="000615E5"/>
    <w:rsid w:val="00061B10"/>
    <w:rsid w:val="00061E2F"/>
    <w:rsid w:val="00067112"/>
    <w:rsid w:val="00070DFD"/>
    <w:rsid w:val="00072B8E"/>
    <w:rsid w:val="00073E7F"/>
    <w:rsid w:val="0007619B"/>
    <w:rsid w:val="00076739"/>
    <w:rsid w:val="00076A93"/>
    <w:rsid w:val="00077AFB"/>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1199"/>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06E3"/>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178E"/>
    <w:rsid w:val="00153038"/>
    <w:rsid w:val="001544CD"/>
    <w:rsid w:val="00160807"/>
    <w:rsid w:val="00161641"/>
    <w:rsid w:val="00164782"/>
    <w:rsid w:val="00164B28"/>
    <w:rsid w:val="00164E6A"/>
    <w:rsid w:val="001660A0"/>
    <w:rsid w:val="00167C12"/>
    <w:rsid w:val="00170A54"/>
    <w:rsid w:val="00171751"/>
    <w:rsid w:val="00173C97"/>
    <w:rsid w:val="00174544"/>
    <w:rsid w:val="00174A0E"/>
    <w:rsid w:val="00175728"/>
    <w:rsid w:val="00175CD4"/>
    <w:rsid w:val="00177ADD"/>
    <w:rsid w:val="0018053A"/>
    <w:rsid w:val="001835E6"/>
    <w:rsid w:val="0018409F"/>
    <w:rsid w:val="001905FE"/>
    <w:rsid w:val="00191C02"/>
    <w:rsid w:val="00191FD3"/>
    <w:rsid w:val="00192409"/>
    <w:rsid w:val="001926B9"/>
    <w:rsid w:val="00192C9B"/>
    <w:rsid w:val="00196B32"/>
    <w:rsid w:val="0019754B"/>
    <w:rsid w:val="001979D3"/>
    <w:rsid w:val="001A0F2F"/>
    <w:rsid w:val="001A23D3"/>
    <w:rsid w:val="001A285C"/>
    <w:rsid w:val="001A3149"/>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1197"/>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0B3"/>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0B97"/>
    <w:rsid w:val="002615FA"/>
    <w:rsid w:val="00261F57"/>
    <w:rsid w:val="00265CD5"/>
    <w:rsid w:val="00267CAB"/>
    <w:rsid w:val="0027135C"/>
    <w:rsid w:val="00272DE6"/>
    <w:rsid w:val="00274053"/>
    <w:rsid w:val="002746E7"/>
    <w:rsid w:val="0027759B"/>
    <w:rsid w:val="00280680"/>
    <w:rsid w:val="002806FC"/>
    <w:rsid w:val="0028338C"/>
    <w:rsid w:val="00284CE3"/>
    <w:rsid w:val="002875E5"/>
    <w:rsid w:val="002876E9"/>
    <w:rsid w:val="00290523"/>
    <w:rsid w:val="00292D78"/>
    <w:rsid w:val="00295DFA"/>
    <w:rsid w:val="002961A4"/>
    <w:rsid w:val="002A046A"/>
    <w:rsid w:val="002A5FEA"/>
    <w:rsid w:val="002A6A85"/>
    <w:rsid w:val="002B28AE"/>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3D6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0DFD"/>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0E8"/>
    <w:rsid w:val="00345385"/>
    <w:rsid w:val="00345441"/>
    <w:rsid w:val="0034798C"/>
    <w:rsid w:val="003501BC"/>
    <w:rsid w:val="003517D4"/>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4F7B"/>
    <w:rsid w:val="003A6123"/>
    <w:rsid w:val="003A61EC"/>
    <w:rsid w:val="003A62A0"/>
    <w:rsid w:val="003A7786"/>
    <w:rsid w:val="003B099A"/>
    <w:rsid w:val="003B0BD5"/>
    <w:rsid w:val="003B2057"/>
    <w:rsid w:val="003B2111"/>
    <w:rsid w:val="003B380A"/>
    <w:rsid w:val="003B4673"/>
    <w:rsid w:val="003B6266"/>
    <w:rsid w:val="003B7187"/>
    <w:rsid w:val="003B7995"/>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60239"/>
    <w:rsid w:val="004608F7"/>
    <w:rsid w:val="00460BDA"/>
    <w:rsid w:val="00460CEB"/>
    <w:rsid w:val="00461B0B"/>
    <w:rsid w:val="004632E0"/>
    <w:rsid w:val="00471AD8"/>
    <w:rsid w:val="00471C19"/>
    <w:rsid w:val="00471C27"/>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4267"/>
    <w:rsid w:val="004954E9"/>
    <w:rsid w:val="0049670B"/>
    <w:rsid w:val="00497421"/>
    <w:rsid w:val="00497EB2"/>
    <w:rsid w:val="004A18E1"/>
    <w:rsid w:val="004A1DAB"/>
    <w:rsid w:val="004A51A8"/>
    <w:rsid w:val="004A5744"/>
    <w:rsid w:val="004B140D"/>
    <w:rsid w:val="004B144F"/>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D24AD"/>
    <w:rsid w:val="004D402C"/>
    <w:rsid w:val="004D5648"/>
    <w:rsid w:val="004D6FB8"/>
    <w:rsid w:val="004E1FD9"/>
    <w:rsid w:val="004E2DA3"/>
    <w:rsid w:val="004E3525"/>
    <w:rsid w:val="004E3C3F"/>
    <w:rsid w:val="004E3EFC"/>
    <w:rsid w:val="004E42E5"/>
    <w:rsid w:val="004E4DEA"/>
    <w:rsid w:val="004E6578"/>
    <w:rsid w:val="004E79D2"/>
    <w:rsid w:val="004F16A8"/>
    <w:rsid w:val="005016A0"/>
    <w:rsid w:val="0050304F"/>
    <w:rsid w:val="00506331"/>
    <w:rsid w:val="005068A0"/>
    <w:rsid w:val="0051015D"/>
    <w:rsid w:val="005114EA"/>
    <w:rsid w:val="005116E2"/>
    <w:rsid w:val="00520941"/>
    <w:rsid w:val="00520D3F"/>
    <w:rsid w:val="00523963"/>
    <w:rsid w:val="0052448E"/>
    <w:rsid w:val="005264E0"/>
    <w:rsid w:val="005266ED"/>
    <w:rsid w:val="00527038"/>
    <w:rsid w:val="005275E3"/>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FC4"/>
    <w:rsid w:val="0055792E"/>
    <w:rsid w:val="00564213"/>
    <w:rsid w:val="00566CBF"/>
    <w:rsid w:val="00567D3A"/>
    <w:rsid w:val="00570373"/>
    <w:rsid w:val="005728FC"/>
    <w:rsid w:val="005729BB"/>
    <w:rsid w:val="00575E3E"/>
    <w:rsid w:val="00575E71"/>
    <w:rsid w:val="00576CDE"/>
    <w:rsid w:val="0058197B"/>
    <w:rsid w:val="00582119"/>
    <w:rsid w:val="00582AD2"/>
    <w:rsid w:val="00583A53"/>
    <w:rsid w:val="00591098"/>
    <w:rsid w:val="00592213"/>
    <w:rsid w:val="00595E55"/>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D7785"/>
    <w:rsid w:val="005E123F"/>
    <w:rsid w:val="005E2D6E"/>
    <w:rsid w:val="005E4A8A"/>
    <w:rsid w:val="005E4D3C"/>
    <w:rsid w:val="005E7801"/>
    <w:rsid w:val="005F0510"/>
    <w:rsid w:val="005F4775"/>
    <w:rsid w:val="005F5593"/>
    <w:rsid w:val="005F6333"/>
    <w:rsid w:val="006002CE"/>
    <w:rsid w:val="00600402"/>
    <w:rsid w:val="006010AD"/>
    <w:rsid w:val="00603AF5"/>
    <w:rsid w:val="00603DE0"/>
    <w:rsid w:val="0060407F"/>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FDA"/>
    <w:rsid w:val="00654ECF"/>
    <w:rsid w:val="00661FC3"/>
    <w:rsid w:val="006662AE"/>
    <w:rsid w:val="00667F1D"/>
    <w:rsid w:val="00667F5E"/>
    <w:rsid w:val="00670166"/>
    <w:rsid w:val="00673A24"/>
    <w:rsid w:val="00673E21"/>
    <w:rsid w:val="006743FC"/>
    <w:rsid w:val="006762E3"/>
    <w:rsid w:val="006802A9"/>
    <w:rsid w:val="0068237B"/>
    <w:rsid w:val="00682765"/>
    <w:rsid w:val="0068289E"/>
    <w:rsid w:val="006836C8"/>
    <w:rsid w:val="006846E2"/>
    <w:rsid w:val="00684C34"/>
    <w:rsid w:val="0069359A"/>
    <w:rsid w:val="0069443E"/>
    <w:rsid w:val="006947CF"/>
    <w:rsid w:val="006A1367"/>
    <w:rsid w:val="006A1949"/>
    <w:rsid w:val="006A2D14"/>
    <w:rsid w:val="006A34EA"/>
    <w:rsid w:val="006A4A64"/>
    <w:rsid w:val="006A7330"/>
    <w:rsid w:val="006A7C4A"/>
    <w:rsid w:val="006B2465"/>
    <w:rsid w:val="006B247E"/>
    <w:rsid w:val="006B3CF1"/>
    <w:rsid w:val="006B3F9D"/>
    <w:rsid w:val="006B755F"/>
    <w:rsid w:val="006C35DF"/>
    <w:rsid w:val="006C5AB5"/>
    <w:rsid w:val="006D2391"/>
    <w:rsid w:val="006D365A"/>
    <w:rsid w:val="006D51BB"/>
    <w:rsid w:val="006E0702"/>
    <w:rsid w:val="006E2308"/>
    <w:rsid w:val="006E3C3A"/>
    <w:rsid w:val="006E53B0"/>
    <w:rsid w:val="006E7C3B"/>
    <w:rsid w:val="006F4837"/>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4AEB"/>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07C2"/>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2E47"/>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C6E51"/>
    <w:rsid w:val="008D0401"/>
    <w:rsid w:val="008D1479"/>
    <w:rsid w:val="008D45A1"/>
    <w:rsid w:val="008D45DB"/>
    <w:rsid w:val="008D538F"/>
    <w:rsid w:val="008D56EA"/>
    <w:rsid w:val="008E01C7"/>
    <w:rsid w:val="008E04AF"/>
    <w:rsid w:val="008E106D"/>
    <w:rsid w:val="008E1271"/>
    <w:rsid w:val="008E2FDA"/>
    <w:rsid w:val="008E33A5"/>
    <w:rsid w:val="008E3E69"/>
    <w:rsid w:val="008E3F6C"/>
    <w:rsid w:val="008E46D9"/>
    <w:rsid w:val="008E547C"/>
    <w:rsid w:val="008E6A7F"/>
    <w:rsid w:val="008E7A54"/>
    <w:rsid w:val="008F131A"/>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5C40"/>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262AF"/>
    <w:rsid w:val="0092655C"/>
    <w:rsid w:val="00931C0D"/>
    <w:rsid w:val="00937B55"/>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677E0"/>
    <w:rsid w:val="00970F91"/>
    <w:rsid w:val="009740DC"/>
    <w:rsid w:val="009745E6"/>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C9A"/>
    <w:rsid w:val="009B2F19"/>
    <w:rsid w:val="009B2F5C"/>
    <w:rsid w:val="009B3FBD"/>
    <w:rsid w:val="009B6F4E"/>
    <w:rsid w:val="009C0794"/>
    <w:rsid w:val="009C166B"/>
    <w:rsid w:val="009C37AA"/>
    <w:rsid w:val="009C3EA1"/>
    <w:rsid w:val="009C6379"/>
    <w:rsid w:val="009D1AFD"/>
    <w:rsid w:val="009D3308"/>
    <w:rsid w:val="009D556F"/>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07AB0"/>
    <w:rsid w:val="00A107D6"/>
    <w:rsid w:val="00A111E2"/>
    <w:rsid w:val="00A12016"/>
    <w:rsid w:val="00A128DE"/>
    <w:rsid w:val="00A12B3B"/>
    <w:rsid w:val="00A12C99"/>
    <w:rsid w:val="00A17AC1"/>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4B9F"/>
    <w:rsid w:val="00A65243"/>
    <w:rsid w:val="00A65A4B"/>
    <w:rsid w:val="00A6799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5E02"/>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2616"/>
    <w:rsid w:val="00B1313C"/>
    <w:rsid w:val="00B13F06"/>
    <w:rsid w:val="00B1558F"/>
    <w:rsid w:val="00B15F3F"/>
    <w:rsid w:val="00B16BF8"/>
    <w:rsid w:val="00B17761"/>
    <w:rsid w:val="00B228D3"/>
    <w:rsid w:val="00B26A46"/>
    <w:rsid w:val="00B303E1"/>
    <w:rsid w:val="00B31793"/>
    <w:rsid w:val="00B3202B"/>
    <w:rsid w:val="00B34D44"/>
    <w:rsid w:val="00B34F6F"/>
    <w:rsid w:val="00B35C9F"/>
    <w:rsid w:val="00B3680B"/>
    <w:rsid w:val="00B36873"/>
    <w:rsid w:val="00B41F32"/>
    <w:rsid w:val="00B436D0"/>
    <w:rsid w:val="00B4476C"/>
    <w:rsid w:val="00B44A29"/>
    <w:rsid w:val="00B452BF"/>
    <w:rsid w:val="00B45F5C"/>
    <w:rsid w:val="00B50F66"/>
    <w:rsid w:val="00B55A94"/>
    <w:rsid w:val="00B565BF"/>
    <w:rsid w:val="00B56C23"/>
    <w:rsid w:val="00B57D2E"/>
    <w:rsid w:val="00B600D2"/>
    <w:rsid w:val="00B60FF5"/>
    <w:rsid w:val="00B610E3"/>
    <w:rsid w:val="00B6113B"/>
    <w:rsid w:val="00B62EA0"/>
    <w:rsid w:val="00B66D73"/>
    <w:rsid w:val="00B676E5"/>
    <w:rsid w:val="00B67EFB"/>
    <w:rsid w:val="00B70664"/>
    <w:rsid w:val="00B717E9"/>
    <w:rsid w:val="00B72C3C"/>
    <w:rsid w:val="00B75059"/>
    <w:rsid w:val="00B7598E"/>
    <w:rsid w:val="00B764C5"/>
    <w:rsid w:val="00B80211"/>
    <w:rsid w:val="00B81918"/>
    <w:rsid w:val="00B826B9"/>
    <w:rsid w:val="00B8473C"/>
    <w:rsid w:val="00B85C47"/>
    <w:rsid w:val="00B9007A"/>
    <w:rsid w:val="00B9231B"/>
    <w:rsid w:val="00B92848"/>
    <w:rsid w:val="00B95C75"/>
    <w:rsid w:val="00B963F3"/>
    <w:rsid w:val="00B9681F"/>
    <w:rsid w:val="00B96FB5"/>
    <w:rsid w:val="00BA0EA7"/>
    <w:rsid w:val="00BA113F"/>
    <w:rsid w:val="00BA37D5"/>
    <w:rsid w:val="00BA3800"/>
    <w:rsid w:val="00BA4695"/>
    <w:rsid w:val="00BB06B8"/>
    <w:rsid w:val="00BB0C7C"/>
    <w:rsid w:val="00BB0E93"/>
    <w:rsid w:val="00BB179E"/>
    <w:rsid w:val="00BB17E4"/>
    <w:rsid w:val="00BB1EBF"/>
    <w:rsid w:val="00BB271C"/>
    <w:rsid w:val="00BB3690"/>
    <w:rsid w:val="00BB396D"/>
    <w:rsid w:val="00BB4011"/>
    <w:rsid w:val="00BB4272"/>
    <w:rsid w:val="00BB43DF"/>
    <w:rsid w:val="00BB51DF"/>
    <w:rsid w:val="00BB5210"/>
    <w:rsid w:val="00BB5247"/>
    <w:rsid w:val="00BB5D51"/>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4FE7"/>
    <w:rsid w:val="00C35733"/>
    <w:rsid w:val="00C365AB"/>
    <w:rsid w:val="00C40B22"/>
    <w:rsid w:val="00C416ED"/>
    <w:rsid w:val="00C42D60"/>
    <w:rsid w:val="00C4523D"/>
    <w:rsid w:val="00C45947"/>
    <w:rsid w:val="00C459B3"/>
    <w:rsid w:val="00C46900"/>
    <w:rsid w:val="00C50349"/>
    <w:rsid w:val="00C54057"/>
    <w:rsid w:val="00C6010A"/>
    <w:rsid w:val="00C6195B"/>
    <w:rsid w:val="00C65EA6"/>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48DF"/>
    <w:rsid w:val="00CA5E80"/>
    <w:rsid w:val="00CA7850"/>
    <w:rsid w:val="00CB106B"/>
    <w:rsid w:val="00CB33F1"/>
    <w:rsid w:val="00CB3A59"/>
    <w:rsid w:val="00CB5369"/>
    <w:rsid w:val="00CB6C9A"/>
    <w:rsid w:val="00CB7EE6"/>
    <w:rsid w:val="00CC2F38"/>
    <w:rsid w:val="00CC52C2"/>
    <w:rsid w:val="00CC5BA5"/>
    <w:rsid w:val="00CC6761"/>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27AE"/>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6685F"/>
    <w:rsid w:val="00D727E7"/>
    <w:rsid w:val="00D72CD9"/>
    <w:rsid w:val="00D743BB"/>
    <w:rsid w:val="00D80E76"/>
    <w:rsid w:val="00D81047"/>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7E5"/>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78D"/>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3E27"/>
    <w:rsid w:val="00E64C48"/>
    <w:rsid w:val="00E64E7D"/>
    <w:rsid w:val="00E6634D"/>
    <w:rsid w:val="00E665E7"/>
    <w:rsid w:val="00E711EE"/>
    <w:rsid w:val="00E713B0"/>
    <w:rsid w:val="00E723C4"/>
    <w:rsid w:val="00E73430"/>
    <w:rsid w:val="00E80BCD"/>
    <w:rsid w:val="00E824D6"/>
    <w:rsid w:val="00E82C21"/>
    <w:rsid w:val="00E853F3"/>
    <w:rsid w:val="00E8666E"/>
    <w:rsid w:val="00E866DD"/>
    <w:rsid w:val="00E93DCB"/>
    <w:rsid w:val="00E9412E"/>
    <w:rsid w:val="00E95B12"/>
    <w:rsid w:val="00E95FA1"/>
    <w:rsid w:val="00E962D6"/>
    <w:rsid w:val="00E96C48"/>
    <w:rsid w:val="00E972BA"/>
    <w:rsid w:val="00EA0729"/>
    <w:rsid w:val="00EA365F"/>
    <w:rsid w:val="00EA394D"/>
    <w:rsid w:val="00EA6458"/>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5B25"/>
    <w:rsid w:val="00F46686"/>
    <w:rsid w:val="00F4702F"/>
    <w:rsid w:val="00F50A8C"/>
    <w:rsid w:val="00F50C7B"/>
    <w:rsid w:val="00F516BF"/>
    <w:rsid w:val="00F55274"/>
    <w:rsid w:val="00F563C8"/>
    <w:rsid w:val="00F56B80"/>
    <w:rsid w:val="00F60C83"/>
    <w:rsid w:val="00F631CE"/>
    <w:rsid w:val="00F72C8E"/>
    <w:rsid w:val="00F72E9C"/>
    <w:rsid w:val="00F73CFF"/>
    <w:rsid w:val="00F7425A"/>
    <w:rsid w:val="00F74A93"/>
    <w:rsid w:val="00F75A1B"/>
    <w:rsid w:val="00F768B0"/>
    <w:rsid w:val="00F800B9"/>
    <w:rsid w:val="00F809E9"/>
    <w:rsid w:val="00F84983"/>
    <w:rsid w:val="00F84D9F"/>
    <w:rsid w:val="00F86077"/>
    <w:rsid w:val="00F917BE"/>
    <w:rsid w:val="00F95597"/>
    <w:rsid w:val="00F95709"/>
    <w:rsid w:val="00F97E16"/>
    <w:rsid w:val="00FA09BA"/>
    <w:rsid w:val="00FA09BE"/>
    <w:rsid w:val="00FA263A"/>
    <w:rsid w:val="00FA397C"/>
    <w:rsid w:val="00FA3AED"/>
    <w:rsid w:val="00FB0816"/>
    <w:rsid w:val="00FB243D"/>
    <w:rsid w:val="00FB526C"/>
    <w:rsid w:val="00FB53D0"/>
    <w:rsid w:val="00FB5838"/>
    <w:rsid w:val="00FB78AC"/>
    <w:rsid w:val="00FC0870"/>
    <w:rsid w:val="00FC0D6B"/>
    <w:rsid w:val="00FC146B"/>
    <w:rsid w:val="00FC44D6"/>
    <w:rsid w:val="00FC45F7"/>
    <w:rsid w:val="00FD1D7E"/>
    <w:rsid w:val="00FD1F59"/>
    <w:rsid w:val="00FD229E"/>
    <w:rsid w:val="00FD241F"/>
    <w:rsid w:val="00FD2BB9"/>
    <w:rsid w:val="00FD3E54"/>
    <w:rsid w:val="00FD6106"/>
    <w:rsid w:val="00FD6EDD"/>
    <w:rsid w:val="00FE0599"/>
    <w:rsid w:val="00FE0F10"/>
    <w:rsid w:val="00FE2DB6"/>
    <w:rsid w:val="00FE2F4B"/>
    <w:rsid w:val="00FE372E"/>
    <w:rsid w:val="00FE3BDE"/>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2D1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NichtaufgelsteErwhnung1">
    <w:name w:val="Nicht aufgelöste Erwähnung1"/>
    <w:basedOn w:val="Absatz-Standardschriftart"/>
    <w:uiPriority w:val="99"/>
    <w:semiHidden/>
    <w:unhideWhenUsed/>
    <w:rsid w:val="00222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38267837">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0757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wildau.de/hochschule/zentrale-einrichtungen/hochschulkommunikation/studienorientierung/servicecenter-persoenliche-anlaufstelle-fuer-studieren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wildau.de/forschung-transfer/forschung/forschungsfelder-schwerpunkte/forschungsfeld-zukunftsfaehige-mobilitaet/luftfahrttechnik/forschungsaktivitaeten/viga" TargetMode="External"/><Relationship Id="rId17"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hyperlink" Target="https://mwaek.brandenburg.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re.brandenburg.de/efre/de/projekte/projektbeispiele/trysub-bessere-krebsbehandlung-durch-neuartigen-diagnostik-und-therapieansatz/" TargetMode="External"/><Relationship Id="rId5" Type="http://schemas.openxmlformats.org/officeDocument/2006/relationships/webSettings" Target="webSettings.xml"/><Relationship Id="rId15" Type="http://schemas.openxmlformats.org/officeDocument/2006/relationships/hyperlink" Target="http://www.th-wildau.de" TargetMode="External"/><Relationship Id="rId10" Type="http://schemas.openxmlformats.org/officeDocument/2006/relationships/hyperlink" Target="https://www.th-wildau.de/forschung-transfer/forschung/forschungsfelder-schwerpunkte/forschungsfeld-nachhaltige-werteschoepfung/faserverbund-materialtechnologien/projekte/nafuver"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germany.representation.ec.europa.eu/news/intensiver-austausch-zu-eu-haushalt-exekutiv-vizeprasident-fitto-zu-besuch-berlin-und-brandenburg-2025-10-09_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BAD35-C8D7-4E43-8D70-81CE0C3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6755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3</cp:revision>
  <dcterms:created xsi:type="dcterms:W3CDTF">2025-10-10T10:04:00Z</dcterms:created>
  <dcterms:modified xsi:type="dcterms:W3CDTF">2025-10-10T10:29:00Z</dcterms:modified>
</cp:coreProperties>
</file>