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255DB" w14:textId="77777777" w:rsidR="00641AB0" w:rsidRPr="00AB197B" w:rsidRDefault="00641AB0" w:rsidP="00641AB0">
      <w:pPr>
        <w:tabs>
          <w:tab w:val="left" w:pos="4204"/>
        </w:tabs>
        <w:ind w:left="101"/>
        <w:rPr>
          <w:rFonts w:cstheme="minorHAnsi"/>
          <w:sz w:val="22"/>
          <w:szCs w:val="22"/>
        </w:rPr>
      </w:pPr>
      <w:r w:rsidRPr="00AB197B">
        <w:rPr>
          <w:rFonts w:cstheme="minorHAnsi"/>
          <w:noProof/>
          <w:color w:val="1F497D"/>
          <w:sz w:val="22"/>
          <w:szCs w:val="22"/>
          <w:lang w:eastAsia="sv-SE"/>
        </w:rPr>
        <w:drawing>
          <wp:inline distT="0" distB="0" distL="0" distR="0" wp14:anchorId="722EFADD" wp14:editId="0F5ADA76">
            <wp:extent cx="1428750" cy="732354"/>
            <wp:effectExtent l="0" t="0" r="0" b="0"/>
            <wp:docPr id="1" name="Picture 1" descr="email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_sign"/>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38049" cy="737120"/>
                    </a:xfrm>
                    <a:prstGeom prst="rect">
                      <a:avLst/>
                    </a:prstGeom>
                    <a:noFill/>
                    <a:ln>
                      <a:noFill/>
                    </a:ln>
                  </pic:spPr>
                </pic:pic>
              </a:graphicData>
            </a:graphic>
          </wp:inline>
        </w:drawing>
      </w:r>
      <w:r w:rsidRPr="00AB197B">
        <w:rPr>
          <w:rFonts w:cstheme="minorHAnsi"/>
          <w:sz w:val="22"/>
          <w:szCs w:val="22"/>
        </w:rPr>
        <w:tab/>
      </w:r>
      <w:r w:rsidRPr="00AB197B">
        <w:rPr>
          <w:rFonts w:cstheme="minorHAnsi"/>
          <w:sz w:val="22"/>
          <w:szCs w:val="22"/>
        </w:rPr>
        <w:tab/>
      </w:r>
    </w:p>
    <w:p w14:paraId="3D048A00" w14:textId="171B9F75" w:rsidR="00641AB0" w:rsidRPr="00AB197B" w:rsidRDefault="00641AB0" w:rsidP="00B77C10">
      <w:pPr>
        <w:pStyle w:val="BodyText"/>
        <w:tabs>
          <w:tab w:val="left" w:pos="3701"/>
        </w:tabs>
        <w:rPr>
          <w:rFonts w:asciiTheme="minorHAnsi" w:hAnsiTheme="minorHAnsi" w:cstheme="minorHAnsi"/>
          <w:i/>
          <w:color w:val="231F20"/>
          <w:lang w:val="sv-SE"/>
        </w:rPr>
      </w:pPr>
      <w:r w:rsidRPr="00AB197B">
        <w:rPr>
          <w:rFonts w:asciiTheme="minorHAnsi" w:hAnsiTheme="minorHAnsi" w:cstheme="minorHAnsi"/>
          <w:i/>
          <w:color w:val="231F20"/>
          <w:lang w:val="sv-SE"/>
        </w:rPr>
        <w:t xml:space="preserve">Pressmeddelande </w:t>
      </w:r>
      <w:r w:rsidR="00B77C10">
        <w:rPr>
          <w:rFonts w:asciiTheme="minorHAnsi" w:hAnsiTheme="minorHAnsi" w:cstheme="minorHAnsi"/>
          <w:i/>
          <w:color w:val="231F20"/>
          <w:lang w:val="sv-SE"/>
        </w:rPr>
        <w:t>1</w:t>
      </w:r>
      <w:r w:rsidR="00965404" w:rsidRPr="00AB197B">
        <w:rPr>
          <w:rFonts w:asciiTheme="minorHAnsi" w:hAnsiTheme="minorHAnsi" w:cstheme="minorHAnsi"/>
          <w:i/>
          <w:color w:val="231F20"/>
          <w:lang w:val="sv-SE"/>
        </w:rPr>
        <w:t xml:space="preserve">8 </w:t>
      </w:r>
      <w:r w:rsidR="00B77C10">
        <w:rPr>
          <w:rFonts w:asciiTheme="minorHAnsi" w:hAnsiTheme="minorHAnsi" w:cstheme="minorHAnsi"/>
          <w:i/>
          <w:color w:val="231F20"/>
          <w:lang w:val="sv-SE"/>
        </w:rPr>
        <w:t>september</w:t>
      </w:r>
      <w:r w:rsidRPr="00AB197B">
        <w:rPr>
          <w:rFonts w:asciiTheme="minorHAnsi" w:hAnsiTheme="minorHAnsi" w:cstheme="minorHAnsi"/>
          <w:i/>
          <w:color w:val="231F20"/>
          <w:spacing w:val="-1"/>
          <w:lang w:val="sv-SE"/>
        </w:rPr>
        <w:t xml:space="preserve"> </w:t>
      </w:r>
      <w:r w:rsidRPr="00AB197B">
        <w:rPr>
          <w:rFonts w:asciiTheme="minorHAnsi" w:hAnsiTheme="minorHAnsi" w:cstheme="minorHAnsi"/>
          <w:i/>
          <w:color w:val="231F20"/>
          <w:lang w:val="sv-SE"/>
        </w:rPr>
        <w:t>2018</w:t>
      </w:r>
    </w:p>
    <w:p w14:paraId="73EF51AD" w14:textId="77777777" w:rsidR="00AD4FBE" w:rsidRDefault="00AD4FBE" w:rsidP="00AD4FBE">
      <w:pPr>
        <w:spacing w:after="135" w:line="360" w:lineRule="atLeast"/>
        <w:rPr>
          <w:rFonts w:asciiTheme="majorHAnsi" w:hAnsiTheme="majorHAnsi" w:cstheme="majorHAnsi"/>
          <w:b/>
          <w:bCs/>
          <w:color w:val="555555"/>
          <w:lang w:eastAsia="sv-SE"/>
        </w:rPr>
      </w:pPr>
    </w:p>
    <w:p w14:paraId="53BC7203" w14:textId="0D543E86" w:rsidR="00AD4FBE" w:rsidRDefault="00AD4FBE" w:rsidP="00AD4FBE">
      <w:pPr>
        <w:spacing w:after="135" w:line="360" w:lineRule="atLeast"/>
        <w:rPr>
          <w:rFonts w:asciiTheme="majorHAnsi" w:hAnsiTheme="majorHAnsi" w:cstheme="majorHAnsi"/>
          <w:b/>
          <w:bCs/>
          <w:color w:val="555555"/>
          <w:lang w:eastAsia="sv-SE"/>
        </w:rPr>
      </w:pPr>
      <w:r>
        <w:rPr>
          <w:rFonts w:asciiTheme="majorHAnsi" w:hAnsiTheme="majorHAnsi" w:cstheme="majorHAnsi"/>
          <w:b/>
          <w:bCs/>
          <w:color w:val="555555"/>
          <w:lang w:eastAsia="sv-SE"/>
        </w:rPr>
        <w:t>Låt dina gamla grejer komma till ny nytta!</w:t>
      </w:r>
    </w:p>
    <w:p w14:paraId="201BE5A7" w14:textId="77777777" w:rsidR="00F62C60" w:rsidRDefault="00F62C60" w:rsidP="00B77C10">
      <w:pPr>
        <w:rPr>
          <w:rFonts w:asciiTheme="majorHAnsi" w:hAnsiTheme="majorHAnsi" w:cstheme="majorHAnsi"/>
          <w:b/>
          <w:bCs/>
          <w:color w:val="555555"/>
          <w:lang w:eastAsia="sv-SE"/>
        </w:rPr>
      </w:pPr>
    </w:p>
    <w:p w14:paraId="69BC525F" w14:textId="07ED28A8" w:rsidR="00AD4FBE" w:rsidRPr="00AD4FBE" w:rsidRDefault="00B77C10" w:rsidP="00B77C10">
      <w:pPr>
        <w:rPr>
          <w:rFonts w:asciiTheme="majorHAnsi" w:hAnsiTheme="majorHAnsi" w:cstheme="majorHAnsi"/>
          <w:b/>
          <w:bCs/>
          <w:color w:val="555555"/>
          <w:lang w:eastAsia="sv-SE"/>
        </w:rPr>
      </w:pPr>
      <w:r w:rsidRPr="00AD4FBE">
        <w:rPr>
          <w:rFonts w:asciiTheme="majorHAnsi" w:hAnsiTheme="majorHAnsi" w:cstheme="majorHAnsi"/>
          <w:b/>
          <w:bCs/>
          <w:color w:val="555555"/>
          <w:lang w:eastAsia="sv-SE"/>
        </w:rPr>
        <w:t xml:space="preserve">När </w:t>
      </w:r>
      <w:r w:rsidRPr="00AD4FBE">
        <w:rPr>
          <w:rFonts w:asciiTheme="majorHAnsi" w:hAnsiTheme="majorHAnsi" w:cstheme="majorHAnsi"/>
          <w:b/>
          <w:color w:val="555555"/>
          <w:lang w:eastAsia="sv-SE"/>
        </w:rPr>
        <w:t>Lidingöloppshelgen drar igång</w:t>
      </w:r>
      <w:r w:rsidRPr="00AD4FBE">
        <w:rPr>
          <w:rFonts w:asciiTheme="majorHAnsi" w:hAnsiTheme="majorHAnsi" w:cstheme="majorHAnsi"/>
          <w:b/>
          <w:bCs/>
          <w:color w:val="555555"/>
          <w:lang w:eastAsia="sv-SE"/>
        </w:rPr>
        <w:t xml:space="preserve"> tar Santander </w:t>
      </w:r>
      <w:proofErr w:type="spellStart"/>
      <w:r w:rsidRPr="00AD4FBE">
        <w:rPr>
          <w:rFonts w:asciiTheme="majorHAnsi" w:hAnsiTheme="majorHAnsi" w:cstheme="majorHAnsi"/>
          <w:b/>
          <w:bCs/>
          <w:color w:val="555555"/>
          <w:lang w:eastAsia="sv-SE"/>
        </w:rPr>
        <w:t>Consumer</w:t>
      </w:r>
      <w:proofErr w:type="spellEnd"/>
      <w:r w:rsidRPr="00AD4FBE">
        <w:rPr>
          <w:rFonts w:asciiTheme="majorHAnsi" w:hAnsiTheme="majorHAnsi" w:cstheme="majorHAnsi"/>
          <w:b/>
          <w:bCs/>
          <w:color w:val="555555"/>
          <w:lang w:eastAsia="sv-SE"/>
        </w:rPr>
        <w:t xml:space="preserve"> Bank </w:t>
      </w:r>
      <w:r w:rsidRPr="00AD4FBE">
        <w:rPr>
          <w:rFonts w:asciiTheme="majorHAnsi" w:hAnsiTheme="majorHAnsi" w:cstheme="majorHAnsi"/>
          <w:b/>
          <w:color w:val="555555"/>
          <w:lang w:eastAsia="sv-SE"/>
        </w:rPr>
        <w:t xml:space="preserve">och TSC Lidingöloppet tillfället i akt </w:t>
      </w:r>
      <w:r w:rsidRPr="00AD4FBE">
        <w:rPr>
          <w:rFonts w:asciiTheme="majorHAnsi" w:hAnsiTheme="majorHAnsi" w:cstheme="majorHAnsi"/>
          <w:b/>
          <w:bCs/>
          <w:color w:val="555555"/>
          <w:lang w:eastAsia="sv-SE"/>
        </w:rPr>
        <w:t xml:space="preserve">att </w:t>
      </w:r>
      <w:r w:rsidRPr="00AD4FBE">
        <w:rPr>
          <w:rFonts w:asciiTheme="majorHAnsi" w:hAnsiTheme="majorHAnsi" w:cstheme="majorHAnsi"/>
          <w:b/>
          <w:bCs/>
          <w:color w:val="555555"/>
          <w:lang w:eastAsia="sv-SE"/>
        </w:rPr>
        <w:t xml:space="preserve">be besökarna att vara med och </w:t>
      </w:r>
      <w:r w:rsidRPr="00AD4FBE">
        <w:rPr>
          <w:rFonts w:asciiTheme="majorHAnsi" w:hAnsiTheme="majorHAnsi" w:cstheme="majorHAnsi"/>
          <w:b/>
          <w:bCs/>
          <w:color w:val="555555"/>
          <w:lang w:eastAsia="sv-SE"/>
        </w:rPr>
        <w:t xml:space="preserve">samla in begagnad sport- och friluftsutrustning. </w:t>
      </w:r>
      <w:r w:rsidR="00AD4FBE" w:rsidRPr="00AD4FBE">
        <w:rPr>
          <w:rFonts w:asciiTheme="majorHAnsi" w:hAnsiTheme="majorHAnsi" w:cstheme="majorHAnsi"/>
          <w:b/>
          <w:bCs/>
          <w:color w:val="555555"/>
          <w:lang w:eastAsia="sv-SE"/>
        </w:rPr>
        <w:t>Under TCS Lidingöloppshelgen har du möjlighet att ge dina begagnade saker nytt liv.</w:t>
      </w:r>
    </w:p>
    <w:p w14:paraId="383664DB" w14:textId="77777777" w:rsidR="00AD4FBE" w:rsidRDefault="00AD4FBE" w:rsidP="00B77C10">
      <w:pPr>
        <w:rPr>
          <w:rFonts w:asciiTheme="majorHAnsi" w:hAnsiTheme="majorHAnsi" w:cstheme="majorHAnsi"/>
          <w:bCs/>
          <w:color w:val="555555"/>
          <w:lang w:eastAsia="sv-SE"/>
        </w:rPr>
      </w:pPr>
    </w:p>
    <w:p w14:paraId="59481568" w14:textId="78B0F866" w:rsidR="00B77C10" w:rsidRDefault="00B77C10" w:rsidP="00B77C10">
      <w:pPr>
        <w:rPr>
          <w:rFonts w:asciiTheme="majorHAnsi" w:hAnsiTheme="majorHAnsi" w:cstheme="majorHAnsi"/>
          <w:bCs/>
          <w:color w:val="555555"/>
          <w:lang w:eastAsia="sv-SE"/>
        </w:rPr>
      </w:pPr>
      <w:r w:rsidRPr="00B77C10">
        <w:rPr>
          <w:rFonts w:asciiTheme="majorHAnsi" w:hAnsiTheme="majorHAnsi" w:cstheme="majorHAnsi"/>
          <w:bCs/>
          <w:color w:val="555555"/>
          <w:lang w:eastAsia="sv-SE"/>
        </w:rPr>
        <w:t>Allt som samlas in går till Fritidsbanken</w:t>
      </w:r>
      <w:r w:rsidRPr="00B77C10">
        <w:rPr>
          <w:rFonts w:asciiTheme="majorHAnsi" w:hAnsiTheme="majorHAnsi" w:cstheme="majorHAnsi"/>
          <w:bCs/>
          <w:color w:val="555555"/>
          <w:lang w:eastAsia="sv-SE"/>
        </w:rPr>
        <w:t xml:space="preserve">, </w:t>
      </w:r>
      <w:r w:rsidRPr="00B77C10">
        <w:rPr>
          <w:rFonts w:asciiTheme="majorHAnsi" w:hAnsiTheme="majorHAnsi" w:cstheme="majorHAnsi"/>
          <w:bCs/>
          <w:color w:val="555555"/>
          <w:lang w:eastAsia="sv-SE"/>
        </w:rPr>
        <w:t xml:space="preserve"> </w:t>
      </w:r>
      <w:r w:rsidRPr="00B77C10">
        <w:rPr>
          <w:rFonts w:asciiTheme="majorHAnsi" w:hAnsiTheme="majorHAnsi" w:cstheme="majorHAnsi"/>
          <w:bCs/>
          <w:color w:val="555555"/>
          <w:lang w:eastAsia="sv-SE"/>
        </w:rPr>
        <w:t xml:space="preserve">som fungerar som ett </w:t>
      </w:r>
      <w:r w:rsidRPr="00B77C10">
        <w:rPr>
          <w:rFonts w:asciiTheme="majorHAnsi" w:hAnsiTheme="majorHAnsi" w:cstheme="majorHAnsi"/>
          <w:bCs/>
          <w:color w:val="555555"/>
          <w:lang w:eastAsia="sv-SE"/>
        </w:rPr>
        <w:t>bibliotek</w:t>
      </w:r>
      <w:r w:rsidRPr="00B77C10">
        <w:rPr>
          <w:rFonts w:asciiTheme="majorHAnsi" w:hAnsiTheme="majorHAnsi" w:cstheme="majorHAnsi"/>
          <w:bCs/>
          <w:color w:val="555555"/>
          <w:lang w:eastAsia="sv-SE"/>
        </w:rPr>
        <w:t xml:space="preserve"> men </w:t>
      </w:r>
      <w:r w:rsidRPr="00B77C10">
        <w:rPr>
          <w:rFonts w:asciiTheme="majorHAnsi" w:hAnsiTheme="majorHAnsi" w:cstheme="majorHAnsi"/>
          <w:bCs/>
          <w:color w:val="555555"/>
          <w:lang w:eastAsia="sv-SE"/>
        </w:rPr>
        <w:t xml:space="preserve">istället för böcker lånar </w:t>
      </w:r>
      <w:r w:rsidRPr="00B77C10">
        <w:rPr>
          <w:rFonts w:asciiTheme="majorHAnsi" w:hAnsiTheme="majorHAnsi" w:cstheme="majorHAnsi"/>
          <w:bCs/>
          <w:color w:val="555555"/>
          <w:lang w:eastAsia="sv-SE"/>
        </w:rPr>
        <w:t xml:space="preserve">de </w:t>
      </w:r>
      <w:r w:rsidRPr="00B77C10">
        <w:rPr>
          <w:rFonts w:asciiTheme="majorHAnsi" w:hAnsiTheme="majorHAnsi" w:cstheme="majorHAnsi"/>
          <w:bCs/>
          <w:color w:val="555555"/>
          <w:lang w:eastAsia="sv-SE"/>
        </w:rPr>
        <w:t>ut</w:t>
      </w:r>
      <w:r w:rsidRPr="00B77C10">
        <w:rPr>
          <w:rFonts w:asciiTheme="majorHAnsi" w:hAnsiTheme="majorHAnsi" w:cstheme="majorHAnsi"/>
          <w:bCs/>
          <w:color w:val="555555"/>
          <w:lang w:eastAsia="sv-SE"/>
        </w:rPr>
        <w:t xml:space="preserve"> sport- och friluftsutrustning </w:t>
      </w:r>
      <w:r w:rsidRPr="00B77C10">
        <w:rPr>
          <w:rFonts w:asciiTheme="majorHAnsi" w:hAnsiTheme="majorHAnsi" w:cstheme="majorHAnsi"/>
          <w:bCs/>
          <w:color w:val="555555"/>
          <w:lang w:eastAsia="sv-SE"/>
        </w:rPr>
        <w:t>kostnadsfritt i upp till 14 dagar, till alla.</w:t>
      </w:r>
      <w:r w:rsidRPr="00B77C10">
        <w:rPr>
          <w:rFonts w:asciiTheme="majorHAnsi" w:hAnsiTheme="majorHAnsi" w:cstheme="majorHAnsi"/>
          <w:bCs/>
          <w:color w:val="555555"/>
          <w:lang w:eastAsia="sv-SE"/>
        </w:rPr>
        <w:t xml:space="preserve"> </w:t>
      </w:r>
      <w:r w:rsidRPr="00B77C10">
        <w:rPr>
          <w:rFonts w:asciiTheme="majorHAnsi" w:hAnsiTheme="majorHAnsi" w:cstheme="majorHAnsi"/>
          <w:bCs/>
          <w:color w:val="555555"/>
          <w:lang w:eastAsia="sv-SE"/>
        </w:rPr>
        <w:t xml:space="preserve">Tanken </w:t>
      </w:r>
      <w:r w:rsidRPr="00B77C10">
        <w:rPr>
          <w:rFonts w:asciiTheme="majorHAnsi" w:hAnsiTheme="majorHAnsi" w:cstheme="majorHAnsi"/>
          <w:bCs/>
          <w:color w:val="555555"/>
          <w:lang w:eastAsia="sv-SE"/>
        </w:rPr>
        <w:t xml:space="preserve">bakom Fritidsbanken </w:t>
      </w:r>
      <w:r w:rsidRPr="00B77C10">
        <w:rPr>
          <w:rFonts w:asciiTheme="majorHAnsi" w:hAnsiTheme="majorHAnsi" w:cstheme="majorHAnsi"/>
          <w:bCs/>
          <w:color w:val="555555"/>
          <w:lang w:eastAsia="sv-SE"/>
        </w:rPr>
        <w:t xml:space="preserve">är att alla ska ha möjlighet att prova på olika idrotter och friluftsaktiviteter. </w:t>
      </w:r>
    </w:p>
    <w:p w14:paraId="7EB3954E" w14:textId="77777777" w:rsidR="00F62C60" w:rsidRPr="00B77C10" w:rsidRDefault="00F62C60" w:rsidP="00B77C10">
      <w:pPr>
        <w:rPr>
          <w:rFonts w:asciiTheme="majorHAnsi" w:hAnsiTheme="majorHAnsi" w:cstheme="majorHAnsi"/>
          <w:bCs/>
          <w:color w:val="555555"/>
          <w:lang w:eastAsia="sv-SE"/>
        </w:rPr>
      </w:pPr>
    </w:p>
    <w:p w14:paraId="4FC433C0" w14:textId="77777777" w:rsidR="00AD4FBE" w:rsidRDefault="00F62C60" w:rsidP="00B77C10">
      <w:pPr>
        <w:rPr>
          <w:rFonts w:asciiTheme="majorHAnsi" w:hAnsiTheme="majorHAnsi" w:cstheme="majorHAnsi"/>
          <w:bCs/>
          <w:color w:val="555555"/>
          <w:lang w:eastAsia="sv-SE"/>
        </w:rPr>
      </w:pPr>
      <w:r>
        <w:rPr>
          <w:noProof/>
          <w:lang w:eastAsia="sv-SE"/>
        </w:rPr>
        <w:drawing>
          <wp:inline distT="0" distB="0" distL="0" distR="0" wp14:anchorId="25AE884D" wp14:editId="6B22BEEF">
            <wp:extent cx="3934037" cy="2950528"/>
            <wp:effectExtent l="0" t="3492" r="6032" b="6033"/>
            <wp:docPr id="3" name="Picture 3" descr="C:\Users\K403883\AppData\Local\Microsoft\Windows\INetCache\Content.Word\IMG_17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403883\AppData\Local\Microsoft\Windows\INetCache\Content.Word\IMG_170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937280" cy="2952960"/>
                    </a:xfrm>
                    <a:prstGeom prst="rect">
                      <a:avLst/>
                    </a:prstGeom>
                    <a:noFill/>
                    <a:ln>
                      <a:noFill/>
                    </a:ln>
                  </pic:spPr>
                </pic:pic>
              </a:graphicData>
            </a:graphic>
          </wp:inline>
        </w:drawing>
      </w:r>
      <w:r w:rsidR="00AD4FBE">
        <w:rPr>
          <w:rFonts w:asciiTheme="majorHAnsi" w:hAnsiTheme="majorHAnsi" w:cstheme="majorHAnsi"/>
          <w:bCs/>
          <w:color w:val="555555"/>
          <w:lang w:eastAsia="sv-SE"/>
        </w:rPr>
        <w:t xml:space="preserve"> </w:t>
      </w:r>
    </w:p>
    <w:p w14:paraId="37BFBFB9" w14:textId="35023008" w:rsidR="00B77C10" w:rsidRDefault="00AD4FBE" w:rsidP="00B77C10">
      <w:pPr>
        <w:rPr>
          <w:rFonts w:asciiTheme="majorHAnsi" w:hAnsiTheme="majorHAnsi" w:cstheme="majorHAnsi"/>
          <w:bCs/>
          <w:color w:val="555555"/>
          <w:lang w:eastAsia="sv-SE"/>
        </w:rPr>
      </w:pPr>
      <w:r>
        <w:rPr>
          <w:rFonts w:asciiTheme="majorHAnsi" w:hAnsiTheme="majorHAnsi" w:cstheme="majorHAnsi"/>
          <w:bCs/>
          <w:color w:val="555555"/>
          <w:lang w:eastAsia="sv-SE"/>
        </w:rPr>
        <w:t>Johan Olsson skänker begagnad utrustning Foto: Annica Saltskog</w:t>
      </w:r>
    </w:p>
    <w:p w14:paraId="4A73BAC2" w14:textId="77777777" w:rsidR="00F62C60" w:rsidRPr="00B77C10" w:rsidRDefault="00F62C60" w:rsidP="00B77C10">
      <w:pPr>
        <w:rPr>
          <w:rFonts w:asciiTheme="majorHAnsi" w:hAnsiTheme="majorHAnsi" w:cstheme="majorHAnsi"/>
          <w:bCs/>
          <w:color w:val="555555"/>
          <w:lang w:eastAsia="sv-SE"/>
        </w:rPr>
      </w:pPr>
    </w:p>
    <w:p w14:paraId="4D3395C6" w14:textId="77777777" w:rsidR="00B77C10" w:rsidRDefault="00B77C10" w:rsidP="00B77C10">
      <w:pPr>
        <w:rPr>
          <w:rFonts w:asciiTheme="majorHAnsi" w:hAnsiTheme="majorHAnsi" w:cstheme="majorHAnsi"/>
          <w:bCs/>
          <w:color w:val="555555"/>
          <w:lang w:eastAsia="sv-SE"/>
        </w:rPr>
      </w:pPr>
      <w:r>
        <w:rPr>
          <w:rFonts w:asciiTheme="majorHAnsi" w:hAnsiTheme="majorHAnsi" w:cstheme="majorHAnsi"/>
          <w:bCs/>
          <w:color w:val="555555"/>
          <w:lang w:eastAsia="sv-SE"/>
        </w:rPr>
        <w:t xml:space="preserve">– Fritidsbanken är en ideell och oberoende organisation som lånar ut begagnad sport- och fritidsutrustning gratis. Verksamheten bygger på att folk skänker utrustning som inte längre används. Vi är glada över att Santander </w:t>
      </w:r>
      <w:proofErr w:type="spellStart"/>
      <w:r>
        <w:rPr>
          <w:rFonts w:asciiTheme="majorHAnsi" w:hAnsiTheme="majorHAnsi" w:cstheme="majorHAnsi"/>
          <w:bCs/>
          <w:color w:val="555555"/>
          <w:lang w:eastAsia="sv-SE"/>
        </w:rPr>
        <w:t>Consumer</w:t>
      </w:r>
      <w:proofErr w:type="spellEnd"/>
      <w:r>
        <w:rPr>
          <w:rFonts w:asciiTheme="majorHAnsi" w:hAnsiTheme="majorHAnsi" w:cstheme="majorHAnsi"/>
          <w:bCs/>
          <w:color w:val="555555"/>
          <w:lang w:eastAsia="sv-SE"/>
        </w:rPr>
        <w:t xml:space="preserve"> Bank har tagit initiativ till att samla in prylar i samband med TCS Lidingöloppet, säger Henric Byström, varumärkesansvarig på Fritidsbanken.</w:t>
      </w:r>
    </w:p>
    <w:p w14:paraId="63789154" w14:textId="77777777" w:rsidR="00B77C10" w:rsidRDefault="00B77C10" w:rsidP="00B77C10">
      <w:pPr>
        <w:rPr>
          <w:rFonts w:asciiTheme="majorHAnsi" w:hAnsiTheme="majorHAnsi" w:cstheme="majorHAnsi"/>
          <w:bCs/>
          <w:color w:val="555555"/>
          <w:lang w:eastAsia="sv-SE"/>
        </w:rPr>
      </w:pPr>
    </w:p>
    <w:p w14:paraId="4F05B11C" w14:textId="77777777" w:rsidR="00B77C10" w:rsidRDefault="00B77C10" w:rsidP="00B77C10">
      <w:pPr>
        <w:rPr>
          <w:rFonts w:asciiTheme="majorHAnsi" w:hAnsiTheme="majorHAnsi" w:cstheme="majorHAnsi"/>
          <w:bCs/>
          <w:color w:val="555555"/>
          <w:lang w:eastAsia="sv-SE"/>
        </w:rPr>
      </w:pPr>
      <w:bookmarkStart w:id="0" w:name="_GoBack"/>
      <w:bookmarkEnd w:id="0"/>
      <w:r>
        <w:rPr>
          <w:rFonts w:asciiTheme="majorHAnsi" w:hAnsiTheme="majorHAnsi" w:cstheme="majorHAnsi"/>
          <w:bCs/>
          <w:color w:val="555555"/>
          <w:lang w:eastAsia="sv-SE"/>
        </w:rPr>
        <w:t>– Vi hoppas att många deltagare och Lidingöbor ska passa på att rensa i sina förråd och skänka det som inte längre används. Det här är ett sätt att främja både hållbarhet och möjligheten för fler att prova på idrott som vi verkligen uppmuntrar, säger Tomas Hoszek, generalsekreterare på Lidingöloppet.</w:t>
      </w:r>
    </w:p>
    <w:p w14:paraId="236C400C" w14:textId="77777777" w:rsidR="00B77C10" w:rsidRDefault="00B77C10" w:rsidP="00B77C10">
      <w:pPr>
        <w:rPr>
          <w:rFonts w:asciiTheme="majorHAnsi" w:hAnsiTheme="majorHAnsi" w:cstheme="majorHAnsi"/>
          <w:bCs/>
          <w:color w:val="555555"/>
          <w:lang w:eastAsia="sv-SE"/>
        </w:rPr>
      </w:pPr>
    </w:p>
    <w:p w14:paraId="28685365" w14:textId="7C6EBC61" w:rsidR="00B77C10" w:rsidRPr="00F62C60" w:rsidRDefault="00B77C10" w:rsidP="00B77C10">
      <w:pPr>
        <w:rPr>
          <w:rFonts w:asciiTheme="majorHAnsi" w:hAnsiTheme="majorHAnsi" w:cstheme="majorHAnsi"/>
          <w:b/>
          <w:color w:val="555555"/>
          <w:lang w:eastAsia="sv-SE"/>
        </w:rPr>
      </w:pPr>
      <w:r w:rsidRPr="00F62C60">
        <w:rPr>
          <w:rFonts w:asciiTheme="majorHAnsi" w:hAnsiTheme="majorHAnsi" w:cstheme="majorHAnsi"/>
          <w:b/>
          <w:color w:val="555555"/>
          <w:lang w:eastAsia="sv-SE"/>
        </w:rPr>
        <w:t>Under TCS Lidingöloppshelgen 28</w:t>
      </w:r>
      <w:r w:rsidRPr="00F62C60">
        <w:rPr>
          <w:rFonts w:asciiTheme="majorHAnsi" w:hAnsiTheme="majorHAnsi" w:cstheme="majorHAnsi"/>
          <w:b/>
          <w:bCs/>
          <w:color w:val="555555"/>
          <w:lang w:eastAsia="sv-SE"/>
        </w:rPr>
        <w:t>–</w:t>
      </w:r>
      <w:r w:rsidRPr="00F62C60">
        <w:rPr>
          <w:rFonts w:asciiTheme="majorHAnsi" w:hAnsiTheme="majorHAnsi" w:cstheme="majorHAnsi"/>
          <w:b/>
          <w:color w:val="555555"/>
          <w:lang w:eastAsia="sv-SE"/>
        </w:rPr>
        <w:t>30 september</w:t>
      </w:r>
      <w:r w:rsidRPr="00F62C60">
        <w:rPr>
          <w:rFonts w:asciiTheme="majorHAnsi" w:hAnsiTheme="majorHAnsi" w:cstheme="majorHAnsi"/>
          <w:b/>
          <w:bCs/>
          <w:color w:val="FF0000"/>
          <w:lang w:eastAsia="sv-SE"/>
        </w:rPr>
        <w:t xml:space="preserve"> </w:t>
      </w:r>
      <w:r w:rsidRPr="00F62C60">
        <w:rPr>
          <w:rFonts w:asciiTheme="majorHAnsi" w:hAnsiTheme="majorHAnsi" w:cstheme="majorHAnsi"/>
          <w:b/>
          <w:color w:val="555555"/>
          <w:lang w:eastAsia="sv-SE"/>
        </w:rPr>
        <w:t xml:space="preserve">kan du lämna din begagnade sport- och friluftsutrustning i </w:t>
      </w:r>
      <w:r w:rsidR="00F62C60" w:rsidRPr="00F62C60">
        <w:rPr>
          <w:rFonts w:asciiTheme="majorHAnsi" w:hAnsiTheme="majorHAnsi" w:cstheme="majorHAnsi"/>
          <w:b/>
          <w:color w:val="555555"/>
          <w:lang w:eastAsia="sv-SE"/>
        </w:rPr>
        <w:t xml:space="preserve">Santanders </w:t>
      </w:r>
      <w:r w:rsidRPr="00F62C60">
        <w:rPr>
          <w:rFonts w:asciiTheme="majorHAnsi" w:hAnsiTheme="majorHAnsi" w:cstheme="majorHAnsi"/>
          <w:b/>
          <w:color w:val="555555"/>
          <w:lang w:eastAsia="sv-SE"/>
        </w:rPr>
        <w:t xml:space="preserve">särskilda insamlingslådor på </w:t>
      </w:r>
      <w:proofErr w:type="spellStart"/>
      <w:r w:rsidRPr="00F62C60">
        <w:rPr>
          <w:rFonts w:asciiTheme="majorHAnsi" w:hAnsiTheme="majorHAnsi" w:cstheme="majorHAnsi"/>
          <w:b/>
          <w:color w:val="555555"/>
          <w:lang w:eastAsia="sv-SE"/>
        </w:rPr>
        <w:t>Grönsta</w:t>
      </w:r>
      <w:proofErr w:type="spellEnd"/>
      <w:r w:rsidRPr="00F62C60">
        <w:rPr>
          <w:rFonts w:asciiTheme="majorHAnsi" w:hAnsiTheme="majorHAnsi" w:cstheme="majorHAnsi"/>
          <w:b/>
          <w:color w:val="555555"/>
          <w:lang w:eastAsia="sv-SE"/>
        </w:rPr>
        <w:t xml:space="preserve"> gärde.</w:t>
      </w:r>
    </w:p>
    <w:p w14:paraId="3F3DCE8C" w14:textId="77777777" w:rsidR="00F62C60" w:rsidRPr="00F62C60" w:rsidRDefault="00F62C60" w:rsidP="00B77C10">
      <w:pPr>
        <w:rPr>
          <w:rFonts w:asciiTheme="majorHAnsi" w:hAnsiTheme="majorHAnsi" w:cstheme="majorHAnsi"/>
          <w:b/>
          <w:color w:val="555555"/>
          <w:lang w:eastAsia="sv-SE"/>
        </w:rPr>
      </w:pPr>
    </w:p>
    <w:p w14:paraId="45540376" w14:textId="581F460B" w:rsidR="00B77C10" w:rsidRPr="00F62C60" w:rsidRDefault="00B77C10" w:rsidP="00B77C10">
      <w:pPr>
        <w:rPr>
          <w:rFonts w:asciiTheme="majorHAnsi" w:hAnsiTheme="majorHAnsi" w:cstheme="majorHAnsi"/>
          <w:b/>
          <w:color w:val="555555"/>
          <w:lang w:eastAsia="sv-SE"/>
        </w:rPr>
      </w:pPr>
      <w:r w:rsidRPr="00F62C60">
        <w:rPr>
          <w:rFonts w:asciiTheme="majorHAnsi" w:hAnsiTheme="majorHAnsi" w:cstheme="majorHAnsi"/>
          <w:b/>
          <w:color w:val="555555"/>
          <w:lang w:eastAsia="sv-SE"/>
        </w:rPr>
        <w:t xml:space="preserve">Johan Olsson kommer att springa till förmån för Fritidsbanken. Om han slår sin mycket starka tid från ifjol, 1.48.59, skänker Santander </w:t>
      </w:r>
      <w:proofErr w:type="spellStart"/>
      <w:r w:rsidRPr="00F62C60">
        <w:rPr>
          <w:rFonts w:asciiTheme="majorHAnsi" w:hAnsiTheme="majorHAnsi" w:cstheme="majorHAnsi"/>
          <w:b/>
          <w:color w:val="555555"/>
          <w:lang w:eastAsia="sv-SE"/>
        </w:rPr>
        <w:t>Consumer</w:t>
      </w:r>
      <w:proofErr w:type="spellEnd"/>
      <w:r w:rsidRPr="00F62C60">
        <w:rPr>
          <w:rFonts w:asciiTheme="majorHAnsi" w:hAnsiTheme="majorHAnsi" w:cstheme="majorHAnsi"/>
          <w:b/>
          <w:color w:val="555555"/>
          <w:lang w:eastAsia="sv-SE"/>
        </w:rPr>
        <w:t xml:space="preserve"> Bank en </w:t>
      </w:r>
      <w:r w:rsidR="00F62C60" w:rsidRPr="00F62C60">
        <w:rPr>
          <w:rFonts w:asciiTheme="majorHAnsi" w:hAnsiTheme="majorHAnsi" w:cstheme="majorHAnsi"/>
          <w:b/>
          <w:color w:val="555555"/>
          <w:lang w:eastAsia="sv-SE"/>
        </w:rPr>
        <w:t xml:space="preserve">efterlängtad och välbehövlig </w:t>
      </w:r>
      <w:r w:rsidRPr="00F62C60">
        <w:rPr>
          <w:rFonts w:asciiTheme="majorHAnsi" w:hAnsiTheme="majorHAnsi" w:cstheme="majorHAnsi"/>
          <w:b/>
          <w:color w:val="555555"/>
          <w:lang w:eastAsia="sv-SE"/>
        </w:rPr>
        <w:t xml:space="preserve">skridskoslip </w:t>
      </w:r>
      <w:r w:rsidR="00F62C60" w:rsidRPr="00F62C60">
        <w:rPr>
          <w:rFonts w:asciiTheme="majorHAnsi" w:hAnsiTheme="majorHAnsi" w:cstheme="majorHAnsi"/>
          <w:b/>
          <w:color w:val="555555"/>
          <w:lang w:eastAsia="sv-SE"/>
        </w:rPr>
        <w:t xml:space="preserve">värd 40.000kr </w:t>
      </w:r>
      <w:r w:rsidRPr="00F62C60">
        <w:rPr>
          <w:rFonts w:asciiTheme="majorHAnsi" w:hAnsiTheme="majorHAnsi" w:cstheme="majorHAnsi"/>
          <w:b/>
          <w:color w:val="555555"/>
          <w:lang w:eastAsia="sv-SE"/>
        </w:rPr>
        <w:t xml:space="preserve">till Fritidsbanken. </w:t>
      </w:r>
    </w:p>
    <w:p w14:paraId="4129ADB2" w14:textId="77777777" w:rsidR="00F62C60" w:rsidRDefault="00F62C60" w:rsidP="00B77C10">
      <w:pPr>
        <w:rPr>
          <w:rFonts w:asciiTheme="majorHAnsi" w:hAnsiTheme="majorHAnsi" w:cstheme="majorHAnsi"/>
          <w:color w:val="555555"/>
          <w:lang w:eastAsia="sv-SE"/>
        </w:rPr>
      </w:pPr>
    </w:p>
    <w:p w14:paraId="4315A16E" w14:textId="77777777" w:rsidR="00B77C10" w:rsidRDefault="00B77C10" w:rsidP="00B77C10">
      <w:pPr>
        <w:rPr>
          <w:rFonts w:asciiTheme="majorHAnsi" w:hAnsiTheme="majorHAnsi" w:cstheme="majorHAnsi"/>
          <w:bCs/>
          <w:color w:val="555555"/>
          <w:lang w:eastAsia="sv-SE"/>
        </w:rPr>
      </w:pPr>
      <w:r>
        <w:rPr>
          <w:rFonts w:asciiTheme="majorHAnsi" w:hAnsiTheme="majorHAnsi" w:cstheme="majorHAnsi"/>
          <w:bCs/>
          <w:color w:val="555555"/>
          <w:lang w:eastAsia="sv-SE"/>
        </w:rPr>
        <w:t xml:space="preserve">– För oss är det viktigt att aktivt arbeta med idrott, det ger hälsoeffekter som är betydande för hela vårt samhälle. Fritidsbankens idé om att erbjuda gratis utlåning av utrustning för att uppmuntra till rörelse är något vi vill stötta, avslutar Martin Brage, vd Santander </w:t>
      </w:r>
      <w:proofErr w:type="spellStart"/>
      <w:r>
        <w:rPr>
          <w:rFonts w:asciiTheme="majorHAnsi" w:hAnsiTheme="majorHAnsi" w:cstheme="majorHAnsi"/>
          <w:bCs/>
          <w:color w:val="555555"/>
          <w:lang w:eastAsia="sv-SE"/>
        </w:rPr>
        <w:t>Consumer</w:t>
      </w:r>
      <w:proofErr w:type="spellEnd"/>
      <w:r>
        <w:rPr>
          <w:rFonts w:asciiTheme="majorHAnsi" w:hAnsiTheme="majorHAnsi" w:cstheme="majorHAnsi"/>
          <w:bCs/>
          <w:color w:val="555555"/>
          <w:lang w:eastAsia="sv-SE"/>
        </w:rPr>
        <w:t xml:space="preserve"> Bank Sverige.</w:t>
      </w:r>
    </w:p>
    <w:p w14:paraId="2FDED174" w14:textId="77777777" w:rsidR="00B77C10" w:rsidRDefault="00B77C10" w:rsidP="00B77C10">
      <w:pPr>
        <w:rPr>
          <w:rFonts w:asciiTheme="majorHAnsi" w:hAnsiTheme="majorHAnsi" w:cstheme="majorHAnsi"/>
          <w:bCs/>
          <w:color w:val="555555"/>
          <w:lang w:eastAsia="sv-SE"/>
        </w:rPr>
      </w:pPr>
    </w:p>
    <w:p w14:paraId="0F626E1A" w14:textId="77777777" w:rsidR="00AD4FBE" w:rsidRDefault="00AD4FBE" w:rsidP="00B77C10">
      <w:pPr>
        <w:rPr>
          <w:rFonts w:asciiTheme="majorHAnsi" w:hAnsiTheme="majorHAnsi" w:cstheme="majorHAnsi"/>
          <w:bCs/>
          <w:color w:val="555555"/>
          <w:lang w:eastAsia="sv-SE"/>
        </w:rPr>
      </w:pPr>
    </w:p>
    <w:p w14:paraId="53ADBB37" w14:textId="77777777" w:rsidR="00AD4FBE" w:rsidRDefault="00AD4FBE" w:rsidP="00AD4FBE">
      <w:pPr>
        <w:rPr>
          <w:rFonts w:cstheme="minorHAnsi"/>
          <w:b/>
          <w:i/>
          <w:sz w:val="22"/>
          <w:szCs w:val="22"/>
        </w:rPr>
      </w:pPr>
    </w:p>
    <w:p w14:paraId="60F67390" w14:textId="77777777" w:rsidR="00AD4FBE" w:rsidRPr="00CB4B23" w:rsidRDefault="00AD4FBE" w:rsidP="00AD4FBE">
      <w:pPr>
        <w:rPr>
          <w:rFonts w:eastAsia="Times New Roman" w:cs="Times New Roman"/>
          <w:color w:val="000000"/>
          <w:sz w:val="22"/>
          <w:szCs w:val="22"/>
          <w:lang w:eastAsia="sv-SE"/>
        </w:rPr>
      </w:pPr>
    </w:p>
    <w:p w14:paraId="4AF3FE47" w14:textId="77777777" w:rsidR="00AD4FBE" w:rsidRPr="00CB4B23" w:rsidRDefault="00AD4FBE" w:rsidP="00AD4FBE">
      <w:pPr>
        <w:rPr>
          <w:rFonts w:eastAsia="Times New Roman" w:cs="Times New Roman"/>
          <w:color w:val="000000"/>
          <w:sz w:val="22"/>
          <w:szCs w:val="22"/>
          <w:lang w:eastAsia="sv-SE"/>
        </w:rPr>
      </w:pPr>
      <w:r w:rsidRPr="00CB4B23">
        <w:rPr>
          <w:rFonts w:eastAsia="Times New Roman" w:cs="Times New Roman"/>
          <w:color w:val="000000"/>
          <w:sz w:val="22"/>
          <w:szCs w:val="22"/>
          <w:lang w:eastAsia="sv-SE"/>
        </w:rPr>
        <w:t xml:space="preserve">Skänk gärna begagnad utrustning till Fritidsbanken, hitta din närmaste Fritidsbank här; </w:t>
      </w:r>
      <w:hyperlink r:id="rId9" w:history="1">
        <w:r w:rsidRPr="00CB4B23">
          <w:rPr>
            <w:rStyle w:val="Hyperlink"/>
            <w:rFonts w:eastAsia="Times New Roman" w:cs="Times New Roman"/>
            <w:sz w:val="22"/>
            <w:szCs w:val="22"/>
            <w:lang w:eastAsia="sv-SE"/>
          </w:rPr>
          <w:t>https://www.fritidsbanken.se/hitta-din-fritidsbank/</w:t>
        </w:r>
      </w:hyperlink>
    </w:p>
    <w:p w14:paraId="0D6EC6B5" w14:textId="77777777" w:rsidR="00AD4FBE" w:rsidRPr="00CB4B23" w:rsidRDefault="00AD4FBE" w:rsidP="00AD4FBE">
      <w:pPr>
        <w:pStyle w:val="name"/>
        <w:spacing w:line="336" w:lineRule="atLeast"/>
        <w:rPr>
          <w:rFonts w:ascii="Helvetica" w:hAnsi="Helvetica" w:cs="Helvetica"/>
          <w:sz w:val="22"/>
          <w:szCs w:val="22"/>
        </w:rPr>
      </w:pPr>
    </w:p>
    <w:p w14:paraId="6DC9CA38" w14:textId="77777777" w:rsidR="00AD4FBE" w:rsidRPr="00CB4B23" w:rsidRDefault="00AD4FBE" w:rsidP="00AD4FBE">
      <w:pPr>
        <w:pStyle w:val="name"/>
        <w:rPr>
          <w:rFonts w:asciiTheme="minorHAnsi" w:hAnsiTheme="minorHAnsi" w:cstheme="minorHAnsi"/>
          <w:b/>
          <w:sz w:val="22"/>
          <w:szCs w:val="22"/>
        </w:rPr>
      </w:pPr>
      <w:r w:rsidRPr="00CB4B23">
        <w:rPr>
          <w:rFonts w:asciiTheme="minorHAnsi" w:hAnsiTheme="minorHAnsi" w:cstheme="minorHAnsi"/>
          <w:b/>
          <w:sz w:val="22"/>
          <w:szCs w:val="22"/>
        </w:rPr>
        <w:t>Kontakt:</w:t>
      </w:r>
    </w:p>
    <w:p w14:paraId="715FB695" w14:textId="77777777" w:rsidR="00AD4FBE" w:rsidRPr="00CB4B23" w:rsidRDefault="00AD4FBE" w:rsidP="00AD4FBE">
      <w:pPr>
        <w:pStyle w:val="name"/>
        <w:rPr>
          <w:rFonts w:asciiTheme="minorHAnsi" w:hAnsiTheme="minorHAnsi" w:cstheme="minorHAnsi"/>
          <w:sz w:val="22"/>
          <w:szCs w:val="22"/>
        </w:rPr>
      </w:pPr>
      <w:r w:rsidRPr="00CB4B23">
        <w:rPr>
          <w:rFonts w:asciiTheme="minorHAnsi" w:hAnsiTheme="minorHAnsi" w:cstheme="minorHAnsi"/>
          <w:sz w:val="22"/>
          <w:szCs w:val="22"/>
        </w:rPr>
        <w:t>Henric Byström</w:t>
      </w:r>
      <w:r>
        <w:rPr>
          <w:rFonts w:asciiTheme="minorHAnsi" w:hAnsiTheme="minorHAnsi" w:cstheme="minorHAnsi"/>
          <w:sz w:val="22"/>
          <w:szCs w:val="22"/>
        </w:rPr>
        <w:t xml:space="preserve"> - </w:t>
      </w:r>
      <w:r w:rsidRPr="00CB4B23">
        <w:rPr>
          <w:rFonts w:asciiTheme="minorHAnsi" w:hAnsiTheme="minorHAnsi" w:cstheme="minorHAnsi"/>
          <w:sz w:val="22"/>
          <w:szCs w:val="22"/>
        </w:rPr>
        <w:t>Varumärkes- och kommunikationsansvarig</w:t>
      </w:r>
    </w:p>
    <w:p w14:paraId="7FEC7639" w14:textId="77777777" w:rsidR="00AD4FBE" w:rsidRPr="00CB4B23" w:rsidRDefault="00AD4FBE" w:rsidP="00AD4FBE">
      <w:pPr>
        <w:pStyle w:val="email"/>
        <w:rPr>
          <w:rFonts w:asciiTheme="minorHAnsi" w:hAnsiTheme="minorHAnsi" w:cstheme="minorHAnsi"/>
          <w:sz w:val="22"/>
          <w:szCs w:val="22"/>
          <w:lang w:val="en-US"/>
        </w:rPr>
      </w:pPr>
      <w:r w:rsidRPr="00CB4B23">
        <w:rPr>
          <w:rFonts w:asciiTheme="minorHAnsi" w:hAnsiTheme="minorHAnsi" w:cstheme="minorHAnsi"/>
          <w:sz w:val="22"/>
          <w:szCs w:val="22"/>
          <w:lang w:val="en-US"/>
        </w:rPr>
        <w:t xml:space="preserve">Tel: </w:t>
      </w:r>
      <w:hyperlink r:id="rId10" w:history="1">
        <w:r w:rsidRPr="00CB4B23">
          <w:rPr>
            <w:rFonts w:asciiTheme="minorHAnsi" w:hAnsiTheme="minorHAnsi" w:cstheme="minorHAnsi"/>
            <w:bCs/>
            <w:color w:val="000000"/>
            <w:sz w:val="22"/>
            <w:szCs w:val="22"/>
            <w:lang w:val="en-US"/>
          </w:rPr>
          <w:t>0735-14 07 35</w:t>
        </w:r>
      </w:hyperlink>
      <w:r w:rsidRPr="00CB4B23">
        <w:rPr>
          <w:rFonts w:asciiTheme="minorHAnsi" w:hAnsiTheme="minorHAnsi" w:cstheme="minorHAnsi"/>
          <w:sz w:val="22"/>
          <w:szCs w:val="22"/>
          <w:lang w:val="en-US"/>
        </w:rPr>
        <w:tab/>
        <w:t>Mail:</w:t>
      </w:r>
      <w:r>
        <w:rPr>
          <w:rFonts w:asciiTheme="minorHAnsi" w:hAnsiTheme="minorHAnsi" w:cstheme="minorHAnsi"/>
          <w:sz w:val="22"/>
          <w:szCs w:val="22"/>
          <w:lang w:val="en-US"/>
        </w:rPr>
        <w:t xml:space="preserve"> </w:t>
      </w:r>
      <w:hyperlink r:id="rId11" w:history="1">
        <w:r w:rsidRPr="00CB4B23">
          <w:rPr>
            <w:rFonts w:asciiTheme="minorHAnsi" w:hAnsiTheme="minorHAnsi" w:cstheme="minorHAnsi"/>
            <w:bCs/>
            <w:color w:val="000000"/>
            <w:sz w:val="22"/>
            <w:szCs w:val="22"/>
            <w:lang w:val="en-US"/>
          </w:rPr>
          <w:t>henric@fritidsbanken.se</w:t>
        </w:r>
      </w:hyperlink>
    </w:p>
    <w:p w14:paraId="2D8071E7" w14:textId="77777777" w:rsidR="00AD4FBE" w:rsidRPr="00CB4B23" w:rsidRDefault="00AD4FBE" w:rsidP="00AD4FBE">
      <w:pPr>
        <w:pStyle w:val="phone"/>
        <w:rPr>
          <w:rFonts w:asciiTheme="minorHAnsi" w:hAnsiTheme="minorHAnsi" w:cstheme="minorHAnsi"/>
          <w:sz w:val="22"/>
          <w:szCs w:val="22"/>
          <w:lang w:val="en-US"/>
        </w:rPr>
      </w:pPr>
    </w:p>
    <w:p w14:paraId="339E74E0" w14:textId="77777777" w:rsidR="00AD4FBE" w:rsidRPr="00CB4B23" w:rsidRDefault="00AD4FBE" w:rsidP="00AD4FBE">
      <w:pPr>
        <w:rPr>
          <w:rFonts w:eastAsia="Times New Roman" w:cs="Times New Roman"/>
          <w:color w:val="000000"/>
          <w:lang w:val="en-US" w:eastAsia="sv-SE"/>
        </w:rPr>
      </w:pPr>
    </w:p>
    <w:p w14:paraId="1E5F0BBE" w14:textId="77777777" w:rsidR="00641AB0" w:rsidRPr="00641AB0" w:rsidRDefault="00641AB0">
      <w:pPr>
        <w:rPr>
          <w:rFonts w:cstheme="minorHAnsi"/>
          <w:sz w:val="22"/>
          <w:szCs w:val="22"/>
        </w:rPr>
      </w:pPr>
    </w:p>
    <w:p w14:paraId="5368E070" w14:textId="77777777" w:rsidR="00641AB0" w:rsidRPr="00BE3FD0" w:rsidRDefault="00641AB0" w:rsidP="00641AB0">
      <w:pPr>
        <w:shd w:val="clear" w:color="auto" w:fill="FFFFFF"/>
        <w:rPr>
          <w:rFonts w:cstheme="minorHAnsi"/>
          <w:i/>
          <w:sz w:val="18"/>
          <w:szCs w:val="22"/>
        </w:rPr>
      </w:pPr>
      <w:r w:rsidRPr="00BE3FD0">
        <w:rPr>
          <w:rFonts w:cstheme="minorHAnsi"/>
          <w:b/>
          <w:i/>
          <w:color w:val="1D2129"/>
          <w:sz w:val="18"/>
          <w:szCs w:val="22"/>
          <w:lang w:eastAsia="sv-SE"/>
        </w:rPr>
        <w:t>K</w:t>
      </w:r>
      <w:r w:rsidRPr="00BE3FD0">
        <w:rPr>
          <w:rFonts w:cstheme="minorHAnsi"/>
          <w:b/>
          <w:i/>
          <w:sz w:val="18"/>
          <w:szCs w:val="22"/>
        </w:rPr>
        <w:t xml:space="preserve">ontakt: </w:t>
      </w:r>
      <w:r w:rsidRPr="00BE3FD0">
        <w:rPr>
          <w:rFonts w:cstheme="minorHAnsi"/>
          <w:i/>
          <w:sz w:val="18"/>
          <w:szCs w:val="22"/>
        </w:rPr>
        <w:t xml:space="preserve">Annica Saltskog / Corporate Communication Santander </w:t>
      </w:r>
      <w:proofErr w:type="spellStart"/>
      <w:r w:rsidRPr="00BE3FD0">
        <w:rPr>
          <w:rFonts w:cstheme="minorHAnsi"/>
          <w:i/>
          <w:sz w:val="18"/>
          <w:szCs w:val="22"/>
        </w:rPr>
        <w:t>Consumer</w:t>
      </w:r>
      <w:proofErr w:type="spellEnd"/>
      <w:r w:rsidRPr="00BE3FD0">
        <w:rPr>
          <w:rFonts w:cstheme="minorHAnsi"/>
          <w:i/>
          <w:sz w:val="18"/>
          <w:szCs w:val="22"/>
        </w:rPr>
        <w:t xml:space="preserve"> Bank</w:t>
      </w:r>
    </w:p>
    <w:p w14:paraId="7976F8B5" w14:textId="77777777" w:rsidR="00641AB0" w:rsidRPr="00BE3FD0" w:rsidRDefault="00AD4FBE" w:rsidP="00641AB0">
      <w:pPr>
        <w:pStyle w:val="BodyText"/>
        <w:rPr>
          <w:rStyle w:val="Hyperlink"/>
          <w:rFonts w:asciiTheme="minorHAnsi" w:hAnsiTheme="minorHAnsi" w:cstheme="minorHAnsi"/>
          <w:i/>
          <w:sz w:val="18"/>
          <w:lang w:val="sv-SE"/>
        </w:rPr>
      </w:pPr>
      <w:hyperlink r:id="rId12" w:history="1">
        <w:r w:rsidR="00641AB0" w:rsidRPr="00BE3FD0">
          <w:rPr>
            <w:rStyle w:val="Hyperlink"/>
            <w:rFonts w:asciiTheme="minorHAnsi" w:hAnsiTheme="minorHAnsi" w:cstheme="minorHAnsi"/>
            <w:i/>
            <w:sz w:val="18"/>
            <w:lang w:val="sv-SE"/>
          </w:rPr>
          <w:t>annica.saltskog@santanderconsumer.se</w:t>
        </w:r>
      </w:hyperlink>
    </w:p>
    <w:p w14:paraId="643037A8" w14:textId="77777777" w:rsidR="00641AB0" w:rsidRPr="00BE3FD0" w:rsidRDefault="00641AB0" w:rsidP="00641AB0">
      <w:pPr>
        <w:pStyle w:val="BodyText"/>
        <w:rPr>
          <w:rStyle w:val="Hyperlink"/>
          <w:rFonts w:asciiTheme="minorHAnsi" w:hAnsiTheme="minorHAnsi" w:cstheme="minorHAnsi"/>
          <w:i/>
          <w:sz w:val="18"/>
          <w:lang w:val="sv-SE"/>
        </w:rPr>
      </w:pPr>
    </w:p>
    <w:p w14:paraId="28D40445" w14:textId="150497E7" w:rsidR="00641AB0" w:rsidRPr="00BE3FD0" w:rsidRDefault="00641AB0" w:rsidP="00641AB0">
      <w:pPr>
        <w:adjustRightInd w:val="0"/>
        <w:spacing w:after="100" w:line="181" w:lineRule="atLeast"/>
        <w:rPr>
          <w:rFonts w:cstheme="minorHAnsi"/>
          <w:i/>
          <w:sz w:val="18"/>
          <w:szCs w:val="22"/>
        </w:rPr>
      </w:pPr>
      <w:r w:rsidRPr="00BE3FD0">
        <w:rPr>
          <w:rFonts w:cstheme="minorHAnsi"/>
          <w:i/>
          <w:sz w:val="18"/>
          <w:szCs w:val="22"/>
        </w:rPr>
        <w:t xml:space="preserve">Santander </w:t>
      </w:r>
      <w:proofErr w:type="spellStart"/>
      <w:r w:rsidRPr="00BE3FD0">
        <w:rPr>
          <w:rFonts w:cstheme="minorHAnsi"/>
          <w:i/>
          <w:sz w:val="18"/>
          <w:szCs w:val="22"/>
        </w:rPr>
        <w:t>Consumer</w:t>
      </w:r>
      <w:proofErr w:type="spellEnd"/>
      <w:r w:rsidRPr="00BE3FD0">
        <w:rPr>
          <w:rFonts w:cstheme="minorHAnsi"/>
          <w:i/>
          <w:sz w:val="18"/>
          <w:szCs w:val="22"/>
        </w:rPr>
        <w:t xml:space="preserve"> Bank växer</w:t>
      </w:r>
      <w:r w:rsidR="009824E3">
        <w:rPr>
          <w:rFonts w:cstheme="minorHAnsi"/>
          <w:i/>
          <w:sz w:val="18"/>
          <w:szCs w:val="22"/>
        </w:rPr>
        <w:t xml:space="preserve"> stadigt och har i Sverige cirka</w:t>
      </w:r>
      <w:r w:rsidRPr="00BE3FD0">
        <w:rPr>
          <w:rFonts w:cstheme="minorHAnsi"/>
          <w:i/>
          <w:sz w:val="18"/>
          <w:szCs w:val="22"/>
        </w:rPr>
        <w:t xml:space="preserve"> 400 medarbetare och en halv miljon kunder. Vi erbjuder sparkonton, privatlån, fordonsfinansiering, betal- och kreditkort samt delbetalning i butik och för e-handel. </w:t>
      </w:r>
    </w:p>
    <w:p w14:paraId="4E198225" w14:textId="2F8BAFCD" w:rsidR="00641AB0" w:rsidRPr="00BE3FD0" w:rsidRDefault="00641AB0" w:rsidP="00BE3FD0">
      <w:pPr>
        <w:pStyle w:val="Default"/>
        <w:rPr>
          <w:sz w:val="20"/>
        </w:rPr>
      </w:pPr>
      <w:r w:rsidRPr="00BE3FD0">
        <w:rPr>
          <w:rFonts w:asciiTheme="minorHAnsi" w:hAnsiTheme="minorHAnsi" w:cstheme="minorHAnsi"/>
          <w:i/>
          <w:color w:val="auto"/>
          <w:sz w:val="18"/>
          <w:szCs w:val="22"/>
        </w:rPr>
        <w:t xml:space="preserve">Santander </w:t>
      </w:r>
      <w:proofErr w:type="spellStart"/>
      <w:r w:rsidRPr="00BE3FD0">
        <w:rPr>
          <w:rFonts w:asciiTheme="minorHAnsi" w:hAnsiTheme="minorHAnsi" w:cstheme="minorHAnsi"/>
          <w:i/>
          <w:color w:val="auto"/>
          <w:sz w:val="18"/>
          <w:szCs w:val="22"/>
        </w:rPr>
        <w:t>Consumer</w:t>
      </w:r>
      <w:proofErr w:type="spellEnd"/>
      <w:r w:rsidRPr="00BE3FD0">
        <w:rPr>
          <w:rFonts w:asciiTheme="minorHAnsi" w:hAnsiTheme="minorHAnsi" w:cstheme="minorHAnsi"/>
          <w:i/>
          <w:color w:val="auto"/>
          <w:sz w:val="18"/>
          <w:szCs w:val="22"/>
        </w:rPr>
        <w:t xml:space="preserve"> Bank är en del av den globala bankkoncernen Banco Santander</w:t>
      </w:r>
      <w:r w:rsidRPr="00BE3FD0">
        <w:rPr>
          <w:rFonts w:asciiTheme="minorHAnsi" w:eastAsia="Times New Roman" w:hAnsiTheme="minorHAnsi" w:cstheme="minorHAnsi"/>
          <w:i/>
          <w:color w:val="auto"/>
          <w:sz w:val="18"/>
          <w:szCs w:val="22"/>
          <w:lang w:eastAsia="sv-SE"/>
        </w:rPr>
        <w:t xml:space="preserve"> som grundades 1857 och är en av de största bankerna i både Europa och världen med 133 miljoner kunder i över 45 länder.</w:t>
      </w:r>
    </w:p>
    <w:sectPr w:rsidR="00641AB0" w:rsidRPr="00BE3FD0" w:rsidSect="008417C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evitOT-Regular">
    <w:altName w:val="Calibri"/>
    <w:charset w:val="00"/>
    <w:family w:val="auto"/>
    <w:pitch w:val="variable"/>
    <w:sig w:usb0="800000EF" w:usb1="4000205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47BB9"/>
    <w:multiLevelType w:val="hybridMultilevel"/>
    <w:tmpl w:val="10A6F5D2"/>
    <w:lvl w:ilvl="0" w:tplc="9E76A84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EB1FF1"/>
    <w:multiLevelType w:val="hybridMultilevel"/>
    <w:tmpl w:val="B59EE6A2"/>
    <w:lvl w:ilvl="0" w:tplc="173E198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C7F57DB"/>
    <w:multiLevelType w:val="hybridMultilevel"/>
    <w:tmpl w:val="03AADB9C"/>
    <w:lvl w:ilvl="0" w:tplc="9768FA9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DC"/>
    <w:rsid w:val="000D2A7B"/>
    <w:rsid w:val="000D6882"/>
    <w:rsid w:val="0013145B"/>
    <w:rsid w:val="00190757"/>
    <w:rsid w:val="001F2A94"/>
    <w:rsid w:val="002520DA"/>
    <w:rsid w:val="00401957"/>
    <w:rsid w:val="004606A3"/>
    <w:rsid w:val="00467840"/>
    <w:rsid w:val="005021F1"/>
    <w:rsid w:val="00540B43"/>
    <w:rsid w:val="00621E18"/>
    <w:rsid w:val="00641AB0"/>
    <w:rsid w:val="0067031C"/>
    <w:rsid w:val="006A12B7"/>
    <w:rsid w:val="00774528"/>
    <w:rsid w:val="007F0FA6"/>
    <w:rsid w:val="007F5D1F"/>
    <w:rsid w:val="00811DC2"/>
    <w:rsid w:val="008417CC"/>
    <w:rsid w:val="008519BE"/>
    <w:rsid w:val="00957FD1"/>
    <w:rsid w:val="00965404"/>
    <w:rsid w:val="009824E3"/>
    <w:rsid w:val="009D52C3"/>
    <w:rsid w:val="00A1322B"/>
    <w:rsid w:val="00A64E01"/>
    <w:rsid w:val="00A74548"/>
    <w:rsid w:val="00AB197B"/>
    <w:rsid w:val="00AD4FBE"/>
    <w:rsid w:val="00AE4A56"/>
    <w:rsid w:val="00B77C10"/>
    <w:rsid w:val="00BE3FD0"/>
    <w:rsid w:val="00C1368E"/>
    <w:rsid w:val="00C97C9E"/>
    <w:rsid w:val="00CA248D"/>
    <w:rsid w:val="00D25937"/>
    <w:rsid w:val="00D652AE"/>
    <w:rsid w:val="00D761DC"/>
    <w:rsid w:val="00DA39B3"/>
    <w:rsid w:val="00DD383E"/>
    <w:rsid w:val="00E109EA"/>
    <w:rsid w:val="00EB12D7"/>
    <w:rsid w:val="00F424FB"/>
    <w:rsid w:val="00F47E89"/>
    <w:rsid w:val="00F62C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64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48D"/>
    <w:pPr>
      <w:ind w:left="720"/>
      <w:contextualSpacing/>
    </w:pPr>
  </w:style>
  <w:style w:type="paragraph" w:customStyle="1" w:styleId="colorblack">
    <w:name w:val="colorblack"/>
    <w:basedOn w:val="Normal"/>
    <w:rsid w:val="00957FD1"/>
    <w:pPr>
      <w:spacing w:before="100" w:beforeAutospacing="1" w:after="100" w:afterAutospacing="1"/>
    </w:pPr>
    <w:rPr>
      <w:rFonts w:ascii="Times New Roman" w:hAnsi="Times New Roman"/>
      <w:lang w:eastAsia="sv-SE"/>
    </w:rPr>
  </w:style>
  <w:style w:type="character" w:styleId="Strong">
    <w:name w:val="Strong"/>
    <w:basedOn w:val="DefaultParagraphFont"/>
    <w:uiPriority w:val="22"/>
    <w:qFormat/>
    <w:rsid w:val="00957FD1"/>
    <w:rPr>
      <w:b/>
      <w:bCs/>
    </w:rPr>
  </w:style>
  <w:style w:type="character" w:styleId="Emphasis">
    <w:name w:val="Emphasis"/>
    <w:basedOn w:val="DefaultParagraphFont"/>
    <w:uiPriority w:val="20"/>
    <w:qFormat/>
    <w:rsid w:val="00957FD1"/>
    <w:rPr>
      <w:i/>
      <w:iCs/>
    </w:rPr>
  </w:style>
  <w:style w:type="paragraph" w:styleId="DocumentMap">
    <w:name w:val="Document Map"/>
    <w:basedOn w:val="Normal"/>
    <w:link w:val="DocumentMapChar"/>
    <w:uiPriority w:val="99"/>
    <w:semiHidden/>
    <w:unhideWhenUsed/>
    <w:rsid w:val="00811DC2"/>
    <w:rPr>
      <w:rFonts w:ascii="Times New Roman" w:hAnsi="Times New Roman"/>
    </w:rPr>
  </w:style>
  <w:style w:type="character" w:customStyle="1" w:styleId="DocumentMapChar">
    <w:name w:val="Document Map Char"/>
    <w:basedOn w:val="DefaultParagraphFont"/>
    <w:link w:val="DocumentMap"/>
    <w:uiPriority w:val="99"/>
    <w:semiHidden/>
    <w:rsid w:val="00811DC2"/>
    <w:rPr>
      <w:rFonts w:ascii="Times New Roman" w:hAnsi="Times New Roman"/>
    </w:rPr>
  </w:style>
  <w:style w:type="character" w:styleId="CommentReference">
    <w:name w:val="annotation reference"/>
    <w:basedOn w:val="DefaultParagraphFont"/>
    <w:uiPriority w:val="99"/>
    <w:semiHidden/>
    <w:unhideWhenUsed/>
    <w:rsid w:val="00D652AE"/>
    <w:rPr>
      <w:sz w:val="18"/>
      <w:szCs w:val="18"/>
    </w:rPr>
  </w:style>
  <w:style w:type="paragraph" w:styleId="CommentText">
    <w:name w:val="annotation text"/>
    <w:basedOn w:val="Normal"/>
    <w:link w:val="CommentTextChar"/>
    <w:uiPriority w:val="99"/>
    <w:semiHidden/>
    <w:unhideWhenUsed/>
    <w:rsid w:val="00D652AE"/>
  </w:style>
  <w:style w:type="character" w:customStyle="1" w:styleId="CommentTextChar">
    <w:name w:val="Comment Text Char"/>
    <w:basedOn w:val="DefaultParagraphFont"/>
    <w:link w:val="CommentText"/>
    <w:uiPriority w:val="99"/>
    <w:semiHidden/>
    <w:rsid w:val="00D652AE"/>
  </w:style>
  <w:style w:type="paragraph" w:styleId="CommentSubject">
    <w:name w:val="annotation subject"/>
    <w:basedOn w:val="CommentText"/>
    <w:next w:val="CommentText"/>
    <w:link w:val="CommentSubjectChar"/>
    <w:uiPriority w:val="99"/>
    <w:semiHidden/>
    <w:unhideWhenUsed/>
    <w:rsid w:val="00D652AE"/>
    <w:rPr>
      <w:b/>
      <w:bCs/>
      <w:sz w:val="20"/>
      <w:szCs w:val="20"/>
    </w:rPr>
  </w:style>
  <w:style w:type="character" w:customStyle="1" w:styleId="CommentSubjectChar">
    <w:name w:val="Comment Subject Char"/>
    <w:basedOn w:val="CommentTextChar"/>
    <w:link w:val="CommentSubject"/>
    <w:uiPriority w:val="99"/>
    <w:semiHidden/>
    <w:rsid w:val="00D652AE"/>
    <w:rPr>
      <w:b/>
      <w:bCs/>
      <w:sz w:val="20"/>
      <w:szCs w:val="20"/>
    </w:rPr>
  </w:style>
  <w:style w:type="paragraph" w:styleId="BalloonText">
    <w:name w:val="Balloon Text"/>
    <w:basedOn w:val="Normal"/>
    <w:link w:val="BalloonTextChar"/>
    <w:uiPriority w:val="99"/>
    <w:semiHidden/>
    <w:unhideWhenUsed/>
    <w:rsid w:val="00D652A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652AE"/>
    <w:rPr>
      <w:rFonts w:ascii="Times New Roman" w:hAnsi="Times New Roman"/>
      <w:sz w:val="18"/>
      <w:szCs w:val="18"/>
    </w:rPr>
  </w:style>
  <w:style w:type="paragraph" w:styleId="BodyText">
    <w:name w:val="Body Text"/>
    <w:basedOn w:val="Normal"/>
    <w:link w:val="BodyTextChar"/>
    <w:uiPriority w:val="1"/>
    <w:qFormat/>
    <w:rsid w:val="00641AB0"/>
    <w:pPr>
      <w:widowControl w:val="0"/>
      <w:autoSpaceDE w:val="0"/>
      <w:autoSpaceDN w:val="0"/>
    </w:pPr>
    <w:rPr>
      <w:rFonts w:ascii="KievitOT-Regular" w:eastAsia="KievitOT-Regular" w:hAnsi="KievitOT-Regular" w:cs="KievitOT-Regular"/>
      <w:sz w:val="22"/>
      <w:szCs w:val="22"/>
      <w:lang w:val="en-US"/>
    </w:rPr>
  </w:style>
  <w:style w:type="character" w:customStyle="1" w:styleId="BodyTextChar">
    <w:name w:val="Body Text Char"/>
    <w:basedOn w:val="DefaultParagraphFont"/>
    <w:link w:val="BodyText"/>
    <w:uiPriority w:val="1"/>
    <w:rsid w:val="00641AB0"/>
    <w:rPr>
      <w:rFonts w:ascii="KievitOT-Regular" w:eastAsia="KievitOT-Regular" w:hAnsi="KievitOT-Regular" w:cs="KievitOT-Regular"/>
      <w:sz w:val="22"/>
      <w:szCs w:val="22"/>
      <w:lang w:val="en-US"/>
    </w:rPr>
  </w:style>
  <w:style w:type="character" w:styleId="Hyperlink">
    <w:name w:val="Hyperlink"/>
    <w:basedOn w:val="DefaultParagraphFont"/>
    <w:uiPriority w:val="99"/>
    <w:unhideWhenUsed/>
    <w:rsid w:val="00641AB0"/>
    <w:rPr>
      <w:color w:val="0563C1" w:themeColor="hyperlink"/>
      <w:u w:val="single"/>
    </w:rPr>
  </w:style>
  <w:style w:type="paragraph" w:customStyle="1" w:styleId="Default">
    <w:name w:val="Default"/>
    <w:rsid w:val="00641AB0"/>
    <w:pPr>
      <w:autoSpaceDE w:val="0"/>
      <w:autoSpaceDN w:val="0"/>
      <w:adjustRightInd w:val="0"/>
    </w:pPr>
    <w:rPr>
      <w:rFonts w:ascii="KievitOT-Regular" w:hAnsi="KievitOT-Regular" w:cs="KievitOT-Regular"/>
      <w:color w:val="000000"/>
    </w:rPr>
  </w:style>
  <w:style w:type="paragraph" w:styleId="NormalWeb">
    <w:name w:val="Normal (Web)"/>
    <w:basedOn w:val="Normal"/>
    <w:uiPriority w:val="99"/>
    <w:unhideWhenUsed/>
    <w:rsid w:val="007F5D1F"/>
    <w:pPr>
      <w:spacing w:after="135"/>
    </w:pPr>
    <w:rPr>
      <w:rFonts w:ascii="Times New Roman" w:eastAsia="Times New Roman" w:hAnsi="Times New Roman" w:cs="Times New Roman"/>
      <w:lang w:eastAsia="sv-SE"/>
    </w:rPr>
  </w:style>
  <w:style w:type="paragraph" w:customStyle="1" w:styleId="name">
    <w:name w:val="name"/>
    <w:basedOn w:val="Normal"/>
    <w:rsid w:val="00AD4FBE"/>
    <w:rPr>
      <w:rFonts w:ascii="Times New Roman" w:eastAsia="Times New Roman" w:hAnsi="Times New Roman" w:cs="Times New Roman"/>
      <w:lang w:eastAsia="sv-SE"/>
    </w:rPr>
  </w:style>
  <w:style w:type="paragraph" w:customStyle="1" w:styleId="phone">
    <w:name w:val="phone"/>
    <w:basedOn w:val="Normal"/>
    <w:rsid w:val="00AD4FBE"/>
    <w:rPr>
      <w:rFonts w:ascii="Times New Roman" w:eastAsia="Times New Roman" w:hAnsi="Times New Roman" w:cs="Times New Roman"/>
      <w:lang w:eastAsia="sv-SE"/>
    </w:rPr>
  </w:style>
  <w:style w:type="paragraph" w:customStyle="1" w:styleId="email">
    <w:name w:val="email"/>
    <w:basedOn w:val="Normal"/>
    <w:rsid w:val="00AD4FBE"/>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0475">
      <w:bodyDiv w:val="1"/>
      <w:marLeft w:val="0"/>
      <w:marRight w:val="0"/>
      <w:marTop w:val="0"/>
      <w:marBottom w:val="0"/>
      <w:divBdr>
        <w:top w:val="none" w:sz="0" w:space="0" w:color="auto"/>
        <w:left w:val="none" w:sz="0" w:space="0" w:color="auto"/>
        <w:bottom w:val="none" w:sz="0" w:space="0" w:color="auto"/>
        <w:right w:val="none" w:sz="0" w:space="0" w:color="auto"/>
      </w:divBdr>
    </w:div>
    <w:div w:id="669869559">
      <w:bodyDiv w:val="1"/>
      <w:marLeft w:val="0"/>
      <w:marRight w:val="0"/>
      <w:marTop w:val="0"/>
      <w:marBottom w:val="0"/>
      <w:divBdr>
        <w:top w:val="none" w:sz="0" w:space="0" w:color="auto"/>
        <w:left w:val="none" w:sz="0" w:space="0" w:color="auto"/>
        <w:bottom w:val="none" w:sz="0" w:space="0" w:color="auto"/>
        <w:right w:val="none" w:sz="0" w:space="0" w:color="auto"/>
      </w:divBdr>
    </w:div>
    <w:div w:id="699277785">
      <w:bodyDiv w:val="1"/>
      <w:marLeft w:val="0"/>
      <w:marRight w:val="0"/>
      <w:marTop w:val="0"/>
      <w:marBottom w:val="0"/>
      <w:divBdr>
        <w:top w:val="none" w:sz="0" w:space="0" w:color="auto"/>
        <w:left w:val="none" w:sz="0" w:space="0" w:color="auto"/>
        <w:bottom w:val="none" w:sz="0" w:space="0" w:color="auto"/>
        <w:right w:val="none" w:sz="0" w:space="0" w:color="auto"/>
      </w:divBdr>
    </w:div>
    <w:div w:id="786629290">
      <w:bodyDiv w:val="1"/>
      <w:marLeft w:val="0"/>
      <w:marRight w:val="0"/>
      <w:marTop w:val="0"/>
      <w:marBottom w:val="0"/>
      <w:divBdr>
        <w:top w:val="none" w:sz="0" w:space="0" w:color="auto"/>
        <w:left w:val="none" w:sz="0" w:space="0" w:color="auto"/>
        <w:bottom w:val="none" w:sz="0" w:space="0" w:color="auto"/>
        <w:right w:val="none" w:sz="0" w:space="0" w:color="auto"/>
      </w:divBdr>
      <w:divsChild>
        <w:div w:id="710954504">
          <w:marLeft w:val="0"/>
          <w:marRight w:val="0"/>
          <w:marTop w:val="0"/>
          <w:marBottom w:val="0"/>
          <w:divBdr>
            <w:top w:val="none" w:sz="0" w:space="0" w:color="auto"/>
            <w:left w:val="none" w:sz="0" w:space="0" w:color="auto"/>
            <w:bottom w:val="none" w:sz="0" w:space="0" w:color="auto"/>
            <w:right w:val="none" w:sz="0" w:space="0" w:color="auto"/>
          </w:divBdr>
          <w:divsChild>
            <w:div w:id="1825390481">
              <w:marLeft w:val="0"/>
              <w:marRight w:val="0"/>
              <w:marTop w:val="0"/>
              <w:marBottom w:val="0"/>
              <w:divBdr>
                <w:top w:val="none" w:sz="0" w:space="0" w:color="auto"/>
                <w:left w:val="none" w:sz="0" w:space="0" w:color="auto"/>
                <w:bottom w:val="none" w:sz="0" w:space="0" w:color="auto"/>
                <w:right w:val="none" w:sz="0" w:space="0" w:color="auto"/>
              </w:divBdr>
              <w:divsChild>
                <w:div w:id="1811168913">
                  <w:marLeft w:val="0"/>
                  <w:marRight w:val="0"/>
                  <w:marTop w:val="0"/>
                  <w:marBottom w:val="0"/>
                  <w:divBdr>
                    <w:top w:val="none" w:sz="0" w:space="0" w:color="auto"/>
                    <w:left w:val="none" w:sz="0" w:space="0" w:color="auto"/>
                    <w:bottom w:val="none" w:sz="0" w:space="0" w:color="auto"/>
                    <w:right w:val="none" w:sz="0" w:space="0" w:color="auto"/>
                  </w:divBdr>
                  <w:divsChild>
                    <w:div w:id="2080783293">
                      <w:marLeft w:val="0"/>
                      <w:marRight w:val="0"/>
                      <w:marTop w:val="0"/>
                      <w:marBottom w:val="0"/>
                      <w:divBdr>
                        <w:top w:val="none" w:sz="0" w:space="0" w:color="auto"/>
                        <w:left w:val="none" w:sz="0" w:space="0" w:color="auto"/>
                        <w:bottom w:val="none" w:sz="0" w:space="0" w:color="auto"/>
                        <w:right w:val="none" w:sz="0" w:space="0" w:color="auto"/>
                      </w:divBdr>
                      <w:divsChild>
                        <w:div w:id="108084995">
                          <w:marLeft w:val="0"/>
                          <w:marRight w:val="0"/>
                          <w:marTop w:val="0"/>
                          <w:marBottom w:val="0"/>
                          <w:divBdr>
                            <w:top w:val="none" w:sz="0" w:space="0" w:color="auto"/>
                            <w:left w:val="none" w:sz="0" w:space="0" w:color="auto"/>
                            <w:bottom w:val="none" w:sz="0" w:space="0" w:color="auto"/>
                            <w:right w:val="none" w:sz="0" w:space="0" w:color="auto"/>
                          </w:divBdr>
                          <w:divsChild>
                            <w:div w:id="1507402157">
                              <w:marLeft w:val="0"/>
                              <w:marRight w:val="0"/>
                              <w:marTop w:val="0"/>
                              <w:marBottom w:val="0"/>
                              <w:divBdr>
                                <w:top w:val="none" w:sz="0" w:space="0" w:color="auto"/>
                                <w:left w:val="none" w:sz="0" w:space="0" w:color="auto"/>
                                <w:bottom w:val="none" w:sz="0" w:space="0" w:color="auto"/>
                                <w:right w:val="none" w:sz="0" w:space="0" w:color="auto"/>
                              </w:divBdr>
                              <w:divsChild>
                                <w:div w:id="2047371907">
                                  <w:marLeft w:val="0"/>
                                  <w:marRight w:val="0"/>
                                  <w:marTop w:val="0"/>
                                  <w:marBottom w:val="0"/>
                                  <w:divBdr>
                                    <w:top w:val="none" w:sz="0" w:space="0" w:color="auto"/>
                                    <w:left w:val="none" w:sz="0" w:space="0" w:color="auto"/>
                                    <w:bottom w:val="none" w:sz="0" w:space="0" w:color="auto"/>
                                    <w:right w:val="none" w:sz="0" w:space="0" w:color="auto"/>
                                  </w:divBdr>
                                  <w:divsChild>
                                    <w:div w:id="1815371852">
                                      <w:marLeft w:val="0"/>
                                      <w:marRight w:val="0"/>
                                      <w:marTop w:val="0"/>
                                      <w:marBottom w:val="300"/>
                                      <w:divBdr>
                                        <w:top w:val="none" w:sz="0" w:space="0" w:color="auto"/>
                                        <w:left w:val="none" w:sz="0" w:space="0" w:color="auto"/>
                                        <w:bottom w:val="none" w:sz="0" w:space="0" w:color="auto"/>
                                        <w:right w:val="none" w:sz="0" w:space="0" w:color="auto"/>
                                      </w:divBdr>
                                      <w:divsChild>
                                        <w:div w:id="1170946545">
                                          <w:marLeft w:val="0"/>
                                          <w:marRight w:val="0"/>
                                          <w:marTop w:val="0"/>
                                          <w:marBottom w:val="0"/>
                                          <w:divBdr>
                                            <w:top w:val="none" w:sz="0" w:space="0" w:color="auto"/>
                                            <w:left w:val="none" w:sz="0" w:space="0" w:color="auto"/>
                                            <w:bottom w:val="none" w:sz="0" w:space="0" w:color="auto"/>
                                            <w:right w:val="none" w:sz="0" w:space="0" w:color="auto"/>
                                          </w:divBdr>
                                          <w:divsChild>
                                            <w:div w:id="4721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592946">
      <w:bodyDiv w:val="1"/>
      <w:marLeft w:val="0"/>
      <w:marRight w:val="0"/>
      <w:marTop w:val="0"/>
      <w:marBottom w:val="0"/>
      <w:divBdr>
        <w:top w:val="none" w:sz="0" w:space="0" w:color="auto"/>
        <w:left w:val="none" w:sz="0" w:space="0" w:color="auto"/>
        <w:bottom w:val="none" w:sz="0" w:space="0" w:color="auto"/>
        <w:right w:val="none" w:sz="0" w:space="0" w:color="auto"/>
      </w:divBdr>
    </w:div>
    <w:div w:id="959651984">
      <w:bodyDiv w:val="1"/>
      <w:marLeft w:val="0"/>
      <w:marRight w:val="0"/>
      <w:marTop w:val="0"/>
      <w:marBottom w:val="0"/>
      <w:divBdr>
        <w:top w:val="none" w:sz="0" w:space="0" w:color="auto"/>
        <w:left w:val="none" w:sz="0" w:space="0" w:color="auto"/>
        <w:bottom w:val="none" w:sz="0" w:space="0" w:color="auto"/>
        <w:right w:val="none" w:sz="0" w:space="0" w:color="auto"/>
      </w:divBdr>
    </w:div>
    <w:div w:id="997465060">
      <w:bodyDiv w:val="1"/>
      <w:marLeft w:val="0"/>
      <w:marRight w:val="0"/>
      <w:marTop w:val="0"/>
      <w:marBottom w:val="0"/>
      <w:divBdr>
        <w:top w:val="none" w:sz="0" w:space="0" w:color="auto"/>
        <w:left w:val="none" w:sz="0" w:space="0" w:color="auto"/>
        <w:bottom w:val="none" w:sz="0" w:space="0" w:color="auto"/>
        <w:right w:val="none" w:sz="0" w:space="0" w:color="auto"/>
      </w:divBdr>
    </w:div>
    <w:div w:id="1076126408">
      <w:bodyDiv w:val="1"/>
      <w:marLeft w:val="0"/>
      <w:marRight w:val="0"/>
      <w:marTop w:val="0"/>
      <w:marBottom w:val="0"/>
      <w:divBdr>
        <w:top w:val="none" w:sz="0" w:space="0" w:color="auto"/>
        <w:left w:val="none" w:sz="0" w:space="0" w:color="auto"/>
        <w:bottom w:val="none" w:sz="0" w:space="0" w:color="auto"/>
        <w:right w:val="none" w:sz="0" w:space="0" w:color="auto"/>
      </w:divBdr>
    </w:div>
    <w:div w:id="1143234591">
      <w:bodyDiv w:val="1"/>
      <w:marLeft w:val="0"/>
      <w:marRight w:val="0"/>
      <w:marTop w:val="0"/>
      <w:marBottom w:val="0"/>
      <w:divBdr>
        <w:top w:val="none" w:sz="0" w:space="0" w:color="auto"/>
        <w:left w:val="none" w:sz="0" w:space="0" w:color="auto"/>
        <w:bottom w:val="none" w:sz="0" w:space="0" w:color="auto"/>
        <w:right w:val="none" w:sz="0" w:space="0" w:color="auto"/>
      </w:divBdr>
      <w:divsChild>
        <w:div w:id="501118399">
          <w:marLeft w:val="0"/>
          <w:marRight w:val="0"/>
          <w:marTop w:val="0"/>
          <w:marBottom w:val="0"/>
          <w:divBdr>
            <w:top w:val="none" w:sz="0" w:space="0" w:color="auto"/>
            <w:left w:val="none" w:sz="0" w:space="0" w:color="auto"/>
            <w:bottom w:val="none" w:sz="0" w:space="0" w:color="auto"/>
            <w:right w:val="none" w:sz="0" w:space="0" w:color="auto"/>
          </w:divBdr>
          <w:divsChild>
            <w:div w:id="261688645">
              <w:marLeft w:val="0"/>
              <w:marRight w:val="0"/>
              <w:marTop w:val="0"/>
              <w:marBottom w:val="0"/>
              <w:divBdr>
                <w:top w:val="none" w:sz="0" w:space="0" w:color="auto"/>
                <w:left w:val="none" w:sz="0" w:space="0" w:color="auto"/>
                <w:bottom w:val="none" w:sz="0" w:space="0" w:color="auto"/>
                <w:right w:val="none" w:sz="0" w:space="0" w:color="auto"/>
              </w:divBdr>
              <w:divsChild>
                <w:div w:id="1915121045">
                  <w:marLeft w:val="0"/>
                  <w:marRight w:val="0"/>
                  <w:marTop w:val="0"/>
                  <w:marBottom w:val="0"/>
                  <w:divBdr>
                    <w:top w:val="none" w:sz="0" w:space="0" w:color="auto"/>
                    <w:left w:val="none" w:sz="0" w:space="0" w:color="auto"/>
                    <w:bottom w:val="none" w:sz="0" w:space="0" w:color="auto"/>
                    <w:right w:val="none" w:sz="0" w:space="0" w:color="auto"/>
                  </w:divBdr>
                  <w:divsChild>
                    <w:div w:id="20170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30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gif@01D3C5AD.502655A0" TargetMode="External"/><Relationship Id="rId12" Type="http://schemas.openxmlformats.org/officeDocument/2006/relationships/hyperlink" Target="mailto:annica.saltskog@santanderconsumer.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mailto:henric@fritidsbanken.se" TargetMode="External"/><Relationship Id="rId5" Type="http://schemas.openxmlformats.org/officeDocument/2006/relationships/webSettings" Target="webSettings.xml"/><Relationship Id="rId10" Type="http://schemas.openxmlformats.org/officeDocument/2006/relationships/hyperlink" Target="tel:0735-14%2007%2035" TargetMode="External"/><Relationship Id="rId4" Type="http://schemas.openxmlformats.org/officeDocument/2006/relationships/settings" Target="settings.xml"/><Relationship Id="rId9" Type="http://schemas.openxmlformats.org/officeDocument/2006/relationships/hyperlink" Target="https://www.fritidsbanken.se/hitta-din-fritidsban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37373-B40B-4BBB-A157-C46C4F33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491</Words>
  <Characters>2606</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Santander Consumer Bank</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Saltskog</dc:creator>
  <cp:keywords/>
  <dc:description/>
  <cp:lastModifiedBy>Annica Saltskog</cp:lastModifiedBy>
  <cp:revision>3</cp:revision>
  <cp:lastPrinted>2018-08-24T07:08:00Z</cp:lastPrinted>
  <dcterms:created xsi:type="dcterms:W3CDTF">2018-09-17T13:18:00Z</dcterms:created>
  <dcterms:modified xsi:type="dcterms:W3CDTF">2018-09-17T13:24:00Z</dcterms:modified>
</cp:coreProperties>
</file>