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BAED1" w14:textId="350AE251" w:rsidR="00486D08" w:rsidRDefault="00C93127" w:rsidP="00486D08">
      <w:pPr>
        <w:jc w:val="center"/>
        <w:rPr>
          <w:b/>
          <w:sz w:val="23"/>
          <w:szCs w:val="23"/>
        </w:rPr>
      </w:pPr>
      <w:r>
        <w:rPr>
          <w:noProof/>
          <w:color w:val="0000FF"/>
          <w:lang w:eastAsia="sv-SE" w:bidi="ar-SA"/>
        </w:rPr>
        <w:drawing>
          <wp:inline distT="0" distB="0" distL="0" distR="0" wp14:anchorId="40F1D9BE" wp14:editId="193B2791">
            <wp:extent cx="4029075" cy="781050"/>
            <wp:effectExtent l="0" t="0" r="9525" b="0"/>
            <wp:docPr id="1" name="Bildobjekt 1" descr="http://www.robertdicksons.se/wp-content/uploads/2014/05/Logo_blu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bertdicksons.se/wp-content/uploads/2014/05/Logo_blu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403BB" w14:textId="5783140C" w:rsidR="006E7E2B" w:rsidRPr="006E7E2B" w:rsidRDefault="00523A0C" w:rsidP="006E7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Unikt samarbete skapar 100</w:t>
      </w:r>
      <w:r w:rsidR="006E7E2B" w:rsidRPr="006E7E2B">
        <w:rPr>
          <w:b/>
          <w:sz w:val="28"/>
          <w:szCs w:val="28"/>
        </w:rPr>
        <w:t xml:space="preserve"> bostäder och nya ungdomsarbetsplatser i Gårdsten. </w:t>
      </w:r>
    </w:p>
    <w:p w14:paraId="004E5A80" w14:textId="3E3C0263" w:rsidR="008D3EEF" w:rsidRDefault="00F41DF8" w:rsidP="006E7E2B">
      <w:pPr>
        <w:rPr>
          <w:b/>
        </w:rPr>
      </w:pPr>
      <w:bookmarkStart w:id="0" w:name="_GoBack"/>
      <w:r w:rsidRPr="001C6B77">
        <w:rPr>
          <w:b/>
        </w:rPr>
        <w:t>Robert Dick</w:t>
      </w:r>
      <w:r w:rsidR="006A4362">
        <w:rPr>
          <w:b/>
        </w:rPr>
        <w:t>sons S</w:t>
      </w:r>
      <w:r w:rsidRPr="001C6B77">
        <w:rPr>
          <w:b/>
        </w:rPr>
        <w:t>tiftelse</w:t>
      </w:r>
      <w:r w:rsidR="00F86CD6">
        <w:rPr>
          <w:b/>
        </w:rPr>
        <w:t xml:space="preserve"> </w:t>
      </w:r>
      <w:r w:rsidR="006A4362">
        <w:rPr>
          <w:b/>
        </w:rPr>
        <w:t xml:space="preserve">samverkar med </w:t>
      </w:r>
      <w:r w:rsidR="00E4035E">
        <w:rPr>
          <w:b/>
        </w:rPr>
        <w:t>PEAB,</w:t>
      </w:r>
      <w:r w:rsidR="00F86CD6">
        <w:rPr>
          <w:b/>
        </w:rPr>
        <w:t xml:space="preserve"> Bygg-Fast</w:t>
      </w:r>
      <w:r w:rsidR="00E4035E">
        <w:rPr>
          <w:b/>
        </w:rPr>
        <w:t xml:space="preserve"> och Gårdstensbostäder</w:t>
      </w:r>
      <w:r w:rsidR="00F86CD6">
        <w:rPr>
          <w:b/>
        </w:rPr>
        <w:t xml:space="preserve"> </w:t>
      </w:r>
      <w:r w:rsidR="006A1A43">
        <w:rPr>
          <w:b/>
        </w:rPr>
        <w:t>för att utbilda, sysselsätta samt</w:t>
      </w:r>
      <w:r w:rsidR="006A4362">
        <w:rPr>
          <w:b/>
        </w:rPr>
        <w:t xml:space="preserve"> erbjuda lägenheter till unga </w:t>
      </w:r>
      <w:r w:rsidR="00F86CD6">
        <w:rPr>
          <w:b/>
        </w:rPr>
        <w:t xml:space="preserve">i samband med </w:t>
      </w:r>
      <w:r w:rsidR="006A4362">
        <w:rPr>
          <w:b/>
        </w:rPr>
        <w:t>S</w:t>
      </w:r>
      <w:r w:rsidR="00F86CD6">
        <w:rPr>
          <w:b/>
        </w:rPr>
        <w:t>tiftelsen</w:t>
      </w:r>
      <w:r w:rsidR="006A4362">
        <w:rPr>
          <w:b/>
        </w:rPr>
        <w:t>s nybyggnation av</w:t>
      </w:r>
      <w:r w:rsidR="00BD4F46" w:rsidRPr="001C6B77">
        <w:rPr>
          <w:b/>
        </w:rPr>
        <w:t xml:space="preserve"> 99</w:t>
      </w:r>
      <w:r w:rsidR="00016FFB" w:rsidRPr="001C6B77">
        <w:rPr>
          <w:b/>
        </w:rPr>
        <w:t xml:space="preserve"> </w:t>
      </w:r>
      <w:r w:rsidR="00F86CD6">
        <w:rPr>
          <w:b/>
        </w:rPr>
        <w:t xml:space="preserve">nya </w:t>
      </w:r>
      <w:r w:rsidR="00F83AE8">
        <w:rPr>
          <w:b/>
        </w:rPr>
        <w:t>bostadslägenheter</w:t>
      </w:r>
      <w:r w:rsidR="00F86CD6">
        <w:rPr>
          <w:b/>
        </w:rPr>
        <w:t xml:space="preserve"> i Gårdsten</w:t>
      </w:r>
      <w:r w:rsidR="008D3EEF">
        <w:rPr>
          <w:b/>
        </w:rPr>
        <w:t>.</w:t>
      </w:r>
    </w:p>
    <w:p w14:paraId="58F29A6B" w14:textId="27CE0F23" w:rsidR="00C373E8" w:rsidRPr="006E7E2B" w:rsidRDefault="00C373E8" w:rsidP="009A7F52">
      <w:r w:rsidRPr="006E7E2B">
        <w:t>När produktionen startar i augusti</w:t>
      </w:r>
      <w:r w:rsidR="00F83AE8" w:rsidRPr="006E7E2B">
        <w:t xml:space="preserve"> 2015</w:t>
      </w:r>
      <w:r w:rsidRPr="006E7E2B">
        <w:t xml:space="preserve"> skall PEAB som totalentreprenör</w:t>
      </w:r>
      <w:r w:rsidR="00D506EB" w:rsidRPr="006E7E2B">
        <w:t xml:space="preserve"> för projektet</w:t>
      </w:r>
      <w:r w:rsidRPr="006E7E2B">
        <w:t xml:space="preserve"> anlita 5-</w:t>
      </w:r>
      <w:r w:rsidR="006A4362" w:rsidRPr="006E7E2B">
        <w:t xml:space="preserve">10 arbetslösa ungdomar som </w:t>
      </w:r>
      <w:r w:rsidR="00F83AE8" w:rsidRPr="006E7E2B">
        <w:t>även kommer att</w:t>
      </w:r>
      <w:r w:rsidRPr="006E7E2B">
        <w:t xml:space="preserve"> utbi</w:t>
      </w:r>
      <w:r w:rsidR="00D506EB" w:rsidRPr="006E7E2B">
        <w:t xml:space="preserve">ldas i byggnadsteknik under det </w:t>
      </w:r>
      <w:r w:rsidRPr="006E7E2B">
        <w:t>tvåårig</w:t>
      </w:r>
      <w:r w:rsidR="001A342A" w:rsidRPr="006E7E2B">
        <w:t>a pro</w:t>
      </w:r>
      <w:r w:rsidR="00D506EB" w:rsidRPr="006E7E2B">
        <w:t xml:space="preserve">jektet. Ungdomarna kommer efter lärlingsperioden erbjudas </w:t>
      </w:r>
      <w:r w:rsidRPr="006E7E2B">
        <w:t>anställning hos P</w:t>
      </w:r>
      <w:r w:rsidR="00D506EB" w:rsidRPr="006E7E2B">
        <w:t>EA</w:t>
      </w:r>
      <w:r w:rsidRPr="006E7E2B">
        <w:t>B</w:t>
      </w:r>
      <w:r w:rsidR="00D506EB" w:rsidRPr="006E7E2B">
        <w:t xml:space="preserve"> eller underleverantörer i projektet</w:t>
      </w:r>
      <w:r w:rsidRPr="006E7E2B">
        <w:t xml:space="preserve">. </w:t>
      </w:r>
      <w:r w:rsidR="009C6C5C" w:rsidRPr="006E7E2B">
        <w:t>Robert Dicksons s</w:t>
      </w:r>
      <w:r w:rsidR="00AC576F" w:rsidRPr="006E7E2B">
        <w:t xml:space="preserve">tiftelse </w:t>
      </w:r>
      <w:r w:rsidRPr="006E7E2B">
        <w:t>kommer att erbjuda de som fullgör sin lärlingsutbildning möjlighet att få en</w:t>
      </w:r>
      <w:r w:rsidR="00D506EB" w:rsidRPr="006E7E2B">
        <w:t xml:space="preserve"> egen</w:t>
      </w:r>
      <w:r w:rsidRPr="006E7E2B">
        <w:t xml:space="preserve"> hyreslägenhet i stiftelsens fastighetsbestånd. </w:t>
      </w:r>
    </w:p>
    <w:p w14:paraId="6E1AE45E" w14:textId="1C4C9DD0" w:rsidR="004E1B73" w:rsidRDefault="00F83AE8" w:rsidP="00F83AE8">
      <w:pPr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-</w:t>
      </w:r>
      <w:proofErr w:type="gramEnd"/>
      <w:r>
        <w:rPr>
          <w:i/>
          <w:iCs/>
          <w:sz w:val="23"/>
          <w:szCs w:val="23"/>
        </w:rPr>
        <w:t xml:space="preserve"> V</w:t>
      </w:r>
      <w:r w:rsidR="00C373E8" w:rsidRPr="00F83AE8">
        <w:rPr>
          <w:i/>
          <w:iCs/>
          <w:sz w:val="23"/>
          <w:szCs w:val="23"/>
        </w:rPr>
        <w:t>i beh</w:t>
      </w:r>
      <w:r w:rsidR="004E1B73" w:rsidRPr="00F83AE8">
        <w:rPr>
          <w:i/>
          <w:iCs/>
          <w:sz w:val="23"/>
          <w:szCs w:val="23"/>
        </w:rPr>
        <w:t>över alla hjälpas åt för att minska den höga ungdomsarbetslösheten oc</w:t>
      </w:r>
      <w:r>
        <w:rPr>
          <w:i/>
          <w:iCs/>
          <w:sz w:val="23"/>
          <w:szCs w:val="23"/>
        </w:rPr>
        <w:t>h detta är ett ypperligt</w:t>
      </w:r>
      <w:r w:rsidR="004E1B73" w:rsidRPr="00F83AE8">
        <w:rPr>
          <w:i/>
          <w:iCs/>
          <w:sz w:val="23"/>
          <w:szCs w:val="23"/>
        </w:rPr>
        <w:t xml:space="preserve"> tillfälle att göra något åt </w:t>
      </w:r>
      <w:r w:rsidR="00F16D6B">
        <w:rPr>
          <w:i/>
          <w:iCs/>
          <w:sz w:val="23"/>
          <w:szCs w:val="23"/>
        </w:rPr>
        <w:t>situationen. Vi är väldigt stolta</w:t>
      </w:r>
      <w:r w:rsidR="004E1B73" w:rsidRPr="00F83AE8">
        <w:rPr>
          <w:i/>
          <w:iCs/>
          <w:sz w:val="23"/>
          <w:szCs w:val="23"/>
        </w:rPr>
        <w:t xml:space="preserve"> </w:t>
      </w:r>
      <w:r w:rsidR="00F16D6B">
        <w:rPr>
          <w:i/>
          <w:iCs/>
          <w:sz w:val="23"/>
          <w:szCs w:val="23"/>
        </w:rPr>
        <w:t xml:space="preserve">över </w:t>
      </w:r>
      <w:r w:rsidR="004E1B73" w:rsidRPr="00F83AE8">
        <w:rPr>
          <w:i/>
          <w:iCs/>
          <w:sz w:val="23"/>
          <w:szCs w:val="23"/>
        </w:rPr>
        <w:t>att vi tillsammans med PEAB och Bygg-Fast kan skapa fler arbetstillfällen för de unga och ge dem möjligheten att få en egen lägenhet i bostadsbristens Göteborg</w:t>
      </w:r>
      <w:r>
        <w:rPr>
          <w:i/>
          <w:iCs/>
          <w:sz w:val="23"/>
          <w:szCs w:val="23"/>
        </w:rPr>
        <w:t>,</w:t>
      </w:r>
      <w:r w:rsidR="004E1B73" w:rsidRPr="00F83AE8">
        <w:rPr>
          <w:iCs/>
          <w:sz w:val="23"/>
          <w:szCs w:val="23"/>
        </w:rPr>
        <w:t xml:space="preserve"> </w:t>
      </w:r>
      <w:r w:rsidR="004E1B73" w:rsidRPr="00F83AE8">
        <w:rPr>
          <w:sz w:val="23"/>
          <w:szCs w:val="23"/>
        </w:rPr>
        <w:t>säger Mikael Jansson</w:t>
      </w:r>
      <w:r>
        <w:rPr>
          <w:sz w:val="23"/>
          <w:szCs w:val="23"/>
        </w:rPr>
        <w:t>,</w:t>
      </w:r>
      <w:r w:rsidR="004E1B73" w:rsidRPr="00F83AE8">
        <w:rPr>
          <w:sz w:val="23"/>
          <w:szCs w:val="23"/>
        </w:rPr>
        <w:t xml:space="preserve"> VD På Robert Dicksons stiftelse</w:t>
      </w:r>
    </w:p>
    <w:p w14:paraId="7C8627C2" w14:textId="57CB1DD9" w:rsidR="00335980" w:rsidRPr="002F79CB" w:rsidRDefault="00335980" w:rsidP="00F83AE8">
      <w:pPr>
        <w:rPr>
          <w:i/>
          <w:sz w:val="23"/>
          <w:szCs w:val="23"/>
        </w:rPr>
      </w:pPr>
      <w:proofErr w:type="gramStart"/>
      <w:r w:rsidRPr="002F79CB">
        <w:rPr>
          <w:i/>
          <w:sz w:val="23"/>
          <w:szCs w:val="23"/>
        </w:rPr>
        <w:t>-</w:t>
      </w:r>
      <w:proofErr w:type="gramEnd"/>
      <w:r w:rsidRPr="002F79CB">
        <w:rPr>
          <w:i/>
          <w:sz w:val="23"/>
          <w:szCs w:val="23"/>
        </w:rPr>
        <w:t xml:space="preserve"> Vi betraktar det som en självklarhet att vara med och främja sysselsättning för ungdomar i förortsområden. </w:t>
      </w:r>
      <w:r w:rsidR="002F79CB" w:rsidRPr="002F79CB">
        <w:rPr>
          <w:i/>
          <w:sz w:val="23"/>
          <w:szCs w:val="23"/>
        </w:rPr>
        <w:t>Sat</w:t>
      </w:r>
      <w:r w:rsidR="002F79CB">
        <w:rPr>
          <w:i/>
          <w:sz w:val="23"/>
          <w:szCs w:val="23"/>
        </w:rPr>
        <w:t>sningen är en flerstegsraket,</w:t>
      </w:r>
      <w:r w:rsidR="002F79CB" w:rsidRPr="002F79CB">
        <w:rPr>
          <w:i/>
          <w:sz w:val="23"/>
          <w:szCs w:val="23"/>
        </w:rPr>
        <w:t xml:space="preserve"> det är även en vinst för PEAB när vi får nya kontaktytor och attraherar</w:t>
      </w:r>
      <w:r w:rsidRPr="002F79CB">
        <w:rPr>
          <w:i/>
          <w:sz w:val="23"/>
          <w:szCs w:val="23"/>
        </w:rPr>
        <w:t xml:space="preserve"> nya resurser</w:t>
      </w:r>
      <w:r w:rsidR="002F79CB">
        <w:rPr>
          <w:i/>
          <w:sz w:val="23"/>
          <w:szCs w:val="23"/>
        </w:rPr>
        <w:t xml:space="preserve">, </w:t>
      </w:r>
      <w:r w:rsidR="002F79CB">
        <w:rPr>
          <w:sz w:val="23"/>
          <w:szCs w:val="23"/>
        </w:rPr>
        <w:t xml:space="preserve">säger Mikael Hultqvist, Arbetschef på PEAB. </w:t>
      </w:r>
      <w:r w:rsidR="002F79CB" w:rsidRPr="002F79CB">
        <w:rPr>
          <w:i/>
          <w:sz w:val="23"/>
          <w:szCs w:val="23"/>
        </w:rPr>
        <w:t xml:space="preserve"> </w:t>
      </w:r>
      <w:r w:rsidRPr="002F79CB">
        <w:rPr>
          <w:i/>
          <w:sz w:val="23"/>
          <w:szCs w:val="23"/>
        </w:rPr>
        <w:t xml:space="preserve"> </w:t>
      </w:r>
    </w:p>
    <w:p w14:paraId="635E482A" w14:textId="37578EB7" w:rsidR="00D506EB" w:rsidRPr="006E7E2B" w:rsidRDefault="001A342A" w:rsidP="009A7F52">
      <w:r w:rsidRPr="00523A0C">
        <w:lastRenderedPageBreak/>
        <w:t>Stiftelsen</w:t>
      </w:r>
      <w:r w:rsidR="004E1B73" w:rsidRPr="00523A0C">
        <w:t xml:space="preserve"> kommer att samverka med Gårdstensbost</w:t>
      </w:r>
      <w:r w:rsidRPr="00523A0C">
        <w:t>äder genom Gårdstensbyrån</w:t>
      </w:r>
      <w:r w:rsidR="00D506EB" w:rsidRPr="00523A0C">
        <w:t xml:space="preserve"> som får uppdraget att hitta unga som ser sin</w:t>
      </w:r>
      <w:r w:rsidR="005F780A" w:rsidRPr="00523A0C">
        <w:t xml:space="preserve"> framtid inom byggnadsbranschen</w:t>
      </w:r>
      <w:r w:rsidR="00D506EB" w:rsidRPr="00523A0C">
        <w:t>.</w:t>
      </w:r>
      <w:r w:rsidR="00D506EB" w:rsidRPr="00B21242">
        <w:rPr>
          <w:b/>
          <w:sz w:val="22"/>
          <w:szCs w:val="22"/>
        </w:rPr>
        <w:t xml:space="preserve"> </w:t>
      </w:r>
      <w:r w:rsidR="00F83AE8">
        <w:t xml:space="preserve"> </w:t>
      </w:r>
      <w:r w:rsidR="006E7E2B">
        <w:br/>
      </w:r>
      <w:r w:rsidR="00B21242">
        <w:br/>
      </w:r>
      <w:proofErr w:type="gramStart"/>
      <w:r w:rsidR="00F83AE8">
        <w:rPr>
          <w:i/>
          <w:iCs/>
          <w:sz w:val="23"/>
          <w:szCs w:val="23"/>
        </w:rPr>
        <w:t>-</w:t>
      </w:r>
      <w:proofErr w:type="gramEnd"/>
      <w:r w:rsidR="00F83AE8">
        <w:rPr>
          <w:i/>
          <w:iCs/>
          <w:sz w:val="23"/>
          <w:szCs w:val="23"/>
        </w:rPr>
        <w:t xml:space="preserve"> Vi är mycket glada och välkomnar Robert Dicksons Stiftelse till Gårdsten. Det goda samhället bygger vi bäst gemensamt</w:t>
      </w:r>
      <w:r w:rsidR="00DA5D63">
        <w:rPr>
          <w:i/>
          <w:iCs/>
          <w:sz w:val="23"/>
          <w:szCs w:val="23"/>
        </w:rPr>
        <w:t xml:space="preserve"> och dessa insatser kompletterar väl vårt befintliga sociala arbete</w:t>
      </w:r>
      <w:r w:rsidR="00F83AE8">
        <w:rPr>
          <w:i/>
          <w:iCs/>
          <w:sz w:val="23"/>
          <w:szCs w:val="23"/>
        </w:rPr>
        <w:t xml:space="preserve">, </w:t>
      </w:r>
      <w:r w:rsidR="00F14139">
        <w:rPr>
          <w:sz w:val="23"/>
          <w:szCs w:val="23"/>
        </w:rPr>
        <w:t>säger Michael Pirosanto, tf. VD</w:t>
      </w:r>
      <w:r w:rsidR="00F83AE8">
        <w:rPr>
          <w:sz w:val="23"/>
          <w:szCs w:val="23"/>
        </w:rPr>
        <w:t xml:space="preserve"> på Gårdstensbostäder.</w:t>
      </w:r>
    </w:p>
    <w:p w14:paraId="36EFA1DC" w14:textId="77777777" w:rsidR="00E73A99" w:rsidRDefault="00E73A99" w:rsidP="00AF7ADD"/>
    <w:p w14:paraId="3303586A" w14:textId="77777777" w:rsidR="00AF7ADD" w:rsidRPr="00B84CAA" w:rsidRDefault="00AF7ADD" w:rsidP="00AF7ADD">
      <w:pPr>
        <w:rPr>
          <w:b/>
        </w:rPr>
      </w:pPr>
      <w:r w:rsidRPr="00B84CAA">
        <w:rPr>
          <w:b/>
        </w:rPr>
        <w:t>Kontaktpersoner:</w:t>
      </w:r>
    </w:p>
    <w:p w14:paraId="2263963A" w14:textId="77777777" w:rsidR="00AF7ADD" w:rsidRPr="00435AFF" w:rsidRDefault="00B84CAA" w:rsidP="00AF7ADD">
      <w:pPr>
        <w:rPr>
          <w:sz w:val="23"/>
          <w:szCs w:val="23"/>
          <w:lang w:val="en-US"/>
        </w:rPr>
      </w:pPr>
      <w:r w:rsidRPr="00435AFF">
        <w:rPr>
          <w:b/>
          <w:sz w:val="23"/>
          <w:szCs w:val="23"/>
        </w:rPr>
        <w:t>Mikael Jansson</w:t>
      </w:r>
      <w:r w:rsidRPr="00435AFF">
        <w:rPr>
          <w:sz w:val="23"/>
          <w:szCs w:val="23"/>
        </w:rPr>
        <w:br/>
      </w:r>
      <w:r w:rsidR="00AF7ADD" w:rsidRPr="00435AFF">
        <w:rPr>
          <w:sz w:val="23"/>
          <w:szCs w:val="23"/>
        </w:rPr>
        <w:t xml:space="preserve">VD Robert Dicksons Stiftelse. </w:t>
      </w:r>
      <w:r w:rsidR="00AF7ADD" w:rsidRPr="00435AFF">
        <w:rPr>
          <w:sz w:val="23"/>
          <w:szCs w:val="23"/>
        </w:rPr>
        <w:br/>
      </w:r>
      <w:r w:rsidR="00AF7ADD" w:rsidRPr="00435AFF">
        <w:rPr>
          <w:sz w:val="23"/>
          <w:szCs w:val="23"/>
          <w:lang w:val="en-US"/>
        </w:rPr>
        <w:t>Tel: 0706-183 040</w:t>
      </w:r>
      <w:r w:rsidR="00AF7ADD" w:rsidRPr="00435AFF">
        <w:rPr>
          <w:sz w:val="23"/>
          <w:szCs w:val="23"/>
          <w:lang w:val="en-US"/>
        </w:rPr>
        <w:br/>
        <w:t xml:space="preserve">E-post: </w:t>
      </w:r>
      <w:hyperlink r:id="rId10" w:history="1">
        <w:r w:rsidR="00D1094B" w:rsidRPr="00435AFF">
          <w:rPr>
            <w:rStyle w:val="Hyperlnk"/>
            <w:sz w:val="23"/>
            <w:szCs w:val="23"/>
            <w:lang w:val="en-US"/>
          </w:rPr>
          <w:t>mikael@robertdicksons.se</w:t>
        </w:r>
      </w:hyperlink>
      <w:r w:rsidR="00AF7ADD" w:rsidRPr="00435AFF">
        <w:rPr>
          <w:sz w:val="23"/>
          <w:szCs w:val="23"/>
          <w:lang w:val="en-US"/>
        </w:rPr>
        <w:t xml:space="preserve"> </w:t>
      </w:r>
    </w:p>
    <w:p w14:paraId="0A8A57D4" w14:textId="581FF333" w:rsidR="00F86CD6" w:rsidRPr="00435AFF" w:rsidRDefault="002F79CB" w:rsidP="00AF7ADD">
      <w:pPr>
        <w:rPr>
          <w:sz w:val="23"/>
          <w:szCs w:val="23"/>
        </w:rPr>
      </w:pPr>
      <w:r w:rsidRPr="00435AFF">
        <w:rPr>
          <w:b/>
          <w:sz w:val="23"/>
          <w:szCs w:val="23"/>
        </w:rPr>
        <w:t>Mikael Hultqvist</w:t>
      </w:r>
      <w:r w:rsidRPr="00435AFF">
        <w:rPr>
          <w:sz w:val="23"/>
          <w:szCs w:val="23"/>
        </w:rPr>
        <w:t xml:space="preserve"> </w:t>
      </w:r>
      <w:r w:rsidRPr="00435AFF">
        <w:rPr>
          <w:sz w:val="23"/>
          <w:szCs w:val="23"/>
        </w:rPr>
        <w:br/>
      </w:r>
      <w:r w:rsidR="00335980" w:rsidRPr="00435AFF">
        <w:rPr>
          <w:sz w:val="23"/>
          <w:szCs w:val="23"/>
        </w:rPr>
        <w:t>Arbetschef</w:t>
      </w:r>
      <w:r w:rsidR="003D25F4" w:rsidRPr="00435AFF">
        <w:rPr>
          <w:sz w:val="23"/>
          <w:szCs w:val="23"/>
        </w:rPr>
        <w:t xml:space="preserve">, </w:t>
      </w:r>
      <w:r w:rsidR="00F86CD6" w:rsidRPr="00435AFF">
        <w:rPr>
          <w:sz w:val="23"/>
          <w:szCs w:val="23"/>
        </w:rPr>
        <w:t>PEAB</w:t>
      </w:r>
      <w:r w:rsidR="00335980" w:rsidRPr="00435AFF">
        <w:rPr>
          <w:sz w:val="23"/>
          <w:szCs w:val="23"/>
        </w:rPr>
        <w:br/>
      </w:r>
      <w:r w:rsidRPr="00435AFF">
        <w:rPr>
          <w:sz w:val="23"/>
          <w:szCs w:val="23"/>
        </w:rPr>
        <w:t>Tel: 0733-373 418</w:t>
      </w:r>
      <w:r w:rsidRPr="00435AFF">
        <w:rPr>
          <w:sz w:val="23"/>
          <w:szCs w:val="23"/>
        </w:rPr>
        <w:br/>
      </w:r>
      <w:proofErr w:type="spellStart"/>
      <w:r w:rsidRPr="00435AFF">
        <w:rPr>
          <w:sz w:val="23"/>
          <w:szCs w:val="23"/>
        </w:rPr>
        <w:t>E-Post</w:t>
      </w:r>
      <w:proofErr w:type="spellEnd"/>
      <w:r w:rsidRPr="00435AFF">
        <w:rPr>
          <w:sz w:val="23"/>
          <w:szCs w:val="23"/>
        </w:rPr>
        <w:t xml:space="preserve">: </w:t>
      </w:r>
      <w:hyperlink r:id="rId11" w:history="1">
        <w:r w:rsidRPr="00435AFF">
          <w:rPr>
            <w:rStyle w:val="Hyperlnk"/>
            <w:sz w:val="23"/>
            <w:szCs w:val="23"/>
          </w:rPr>
          <w:t>mikael.hultqvist@peab.se</w:t>
        </w:r>
      </w:hyperlink>
      <w:r w:rsidRPr="00435AFF">
        <w:rPr>
          <w:sz w:val="23"/>
          <w:szCs w:val="23"/>
        </w:rPr>
        <w:t xml:space="preserve"> </w:t>
      </w:r>
    </w:p>
    <w:p w14:paraId="69043702" w14:textId="7820D39B" w:rsidR="00F86CD6" w:rsidRPr="00435AFF" w:rsidRDefault="00F86CD6" w:rsidP="00AF7ADD">
      <w:pPr>
        <w:rPr>
          <w:b/>
          <w:sz w:val="23"/>
          <w:szCs w:val="23"/>
        </w:rPr>
      </w:pPr>
      <w:r w:rsidRPr="00435AFF">
        <w:rPr>
          <w:b/>
          <w:sz w:val="23"/>
          <w:szCs w:val="23"/>
        </w:rPr>
        <w:t xml:space="preserve">Peter Bellevik </w:t>
      </w:r>
      <w:r w:rsidR="002F79CB" w:rsidRPr="00435AFF">
        <w:rPr>
          <w:b/>
          <w:sz w:val="23"/>
          <w:szCs w:val="23"/>
        </w:rPr>
        <w:br/>
      </w:r>
      <w:r w:rsidR="003D25F4" w:rsidRPr="00435AFF">
        <w:rPr>
          <w:sz w:val="23"/>
          <w:szCs w:val="23"/>
        </w:rPr>
        <w:t xml:space="preserve">VD, </w:t>
      </w:r>
      <w:r w:rsidRPr="00435AFF">
        <w:rPr>
          <w:sz w:val="23"/>
          <w:szCs w:val="23"/>
        </w:rPr>
        <w:t>Bygg-Fast</w:t>
      </w:r>
      <w:r w:rsidR="002F79CB" w:rsidRPr="00435AFF">
        <w:rPr>
          <w:sz w:val="23"/>
          <w:szCs w:val="23"/>
        </w:rPr>
        <w:br/>
        <w:t xml:space="preserve">Tel: </w:t>
      </w:r>
      <w:r w:rsidR="00435AFF" w:rsidRPr="00435AFF">
        <w:rPr>
          <w:sz w:val="23"/>
          <w:szCs w:val="23"/>
        </w:rPr>
        <w:t>0704-281 616</w:t>
      </w:r>
      <w:r w:rsidR="002F79CB" w:rsidRPr="00435AFF">
        <w:rPr>
          <w:sz w:val="23"/>
          <w:szCs w:val="23"/>
        </w:rPr>
        <w:br/>
        <w:t xml:space="preserve">E-post: </w:t>
      </w:r>
      <w:hyperlink r:id="rId12" w:history="1">
        <w:r w:rsidR="00435AFF" w:rsidRPr="00435AFF">
          <w:rPr>
            <w:rStyle w:val="Hyperlnk"/>
            <w:sz w:val="23"/>
            <w:szCs w:val="23"/>
          </w:rPr>
          <w:t>peter.bellevik@byggfast.se</w:t>
        </w:r>
      </w:hyperlink>
      <w:r w:rsidR="00435AFF" w:rsidRPr="00435AFF">
        <w:rPr>
          <w:sz w:val="23"/>
          <w:szCs w:val="23"/>
        </w:rPr>
        <w:t xml:space="preserve"> </w:t>
      </w:r>
    </w:p>
    <w:p w14:paraId="376C23A3" w14:textId="5AA4F4B0" w:rsidR="006E7E2B" w:rsidRDefault="00B84CAA" w:rsidP="00486D08">
      <w:pPr>
        <w:rPr>
          <w:sz w:val="23"/>
          <w:szCs w:val="23"/>
        </w:rPr>
      </w:pPr>
      <w:r w:rsidRPr="00435AFF">
        <w:rPr>
          <w:b/>
          <w:sz w:val="23"/>
          <w:szCs w:val="23"/>
        </w:rPr>
        <w:t>Michael Pirosanto</w:t>
      </w:r>
      <w:r w:rsidRPr="00435AFF">
        <w:rPr>
          <w:sz w:val="23"/>
          <w:szCs w:val="23"/>
        </w:rPr>
        <w:br/>
      </w:r>
      <w:r w:rsidR="00AF7ADD" w:rsidRPr="00435AFF">
        <w:rPr>
          <w:sz w:val="23"/>
          <w:szCs w:val="23"/>
        </w:rPr>
        <w:t>tf. VD</w:t>
      </w:r>
      <w:r w:rsidRPr="00435AFF">
        <w:rPr>
          <w:sz w:val="23"/>
          <w:szCs w:val="23"/>
        </w:rPr>
        <w:t xml:space="preserve"> Gårdstensbostäder </w:t>
      </w:r>
      <w:r w:rsidRPr="00435AFF">
        <w:rPr>
          <w:sz w:val="23"/>
          <w:szCs w:val="23"/>
        </w:rPr>
        <w:br/>
        <w:t>Tel: 0706-356 316</w:t>
      </w:r>
      <w:r w:rsidRPr="00435AFF">
        <w:rPr>
          <w:sz w:val="23"/>
          <w:szCs w:val="23"/>
        </w:rPr>
        <w:br/>
        <w:t xml:space="preserve">E-post: </w:t>
      </w:r>
      <w:hyperlink r:id="rId13" w:history="1">
        <w:r w:rsidR="00A665EE" w:rsidRPr="00435AFF">
          <w:rPr>
            <w:rStyle w:val="Hyperlnk"/>
            <w:sz w:val="23"/>
            <w:szCs w:val="23"/>
          </w:rPr>
          <w:t>michael.pirosanto@gardstensbostader.se</w:t>
        </w:r>
      </w:hyperlink>
      <w:r>
        <w:rPr>
          <w:sz w:val="23"/>
          <w:szCs w:val="23"/>
        </w:rPr>
        <w:t xml:space="preserve"> </w:t>
      </w:r>
    </w:p>
    <w:p w14:paraId="054BE619" w14:textId="77777777" w:rsidR="00523A0C" w:rsidRDefault="00523A0C" w:rsidP="00486D08">
      <w:pPr>
        <w:rPr>
          <w:sz w:val="23"/>
          <w:szCs w:val="23"/>
        </w:rPr>
      </w:pPr>
    </w:p>
    <w:p w14:paraId="205BB08E" w14:textId="049F8DB0" w:rsidR="006E7E2B" w:rsidRPr="006E7E2B" w:rsidRDefault="006E7E2B" w:rsidP="006E7E2B">
      <w:pPr>
        <w:spacing w:line="276" w:lineRule="auto"/>
      </w:pPr>
      <w:r w:rsidRPr="006E7E2B">
        <w:rPr>
          <w:rFonts w:eastAsiaTheme="minorEastAsia" w:cs="Arial"/>
          <w:b/>
          <w:lang w:eastAsia="ja-JP" w:bidi="ar-SA"/>
        </w:rPr>
        <w:lastRenderedPageBreak/>
        <w:t>Robert Dicksons Stiftelse</w:t>
      </w:r>
      <w:r w:rsidRPr="006E7E2B">
        <w:rPr>
          <w:rFonts w:eastAsiaTheme="minorEastAsia" w:cs="Arial"/>
          <w:lang w:eastAsia="ja-JP" w:bidi="ar-SA"/>
        </w:rPr>
        <w:t xml:space="preserve"> är en aktiv och affärsdrivande stiftelse som äger och förvaltar 1 000 bostadslägenheter i Göteborgs stad. Stiftelsen grundades redan år 1856 och är en Sveriges äldsta bostadsstiftelser. Robert Dicksons stiftelse äger och förvaltar hus byggda från 1861 och framåt. L</w:t>
      </w:r>
      <w:r>
        <w:rPr>
          <w:rFonts w:eastAsiaTheme="minorEastAsia" w:cs="Arial"/>
          <w:lang w:eastAsia="ja-JP" w:bidi="ar-SA"/>
        </w:rPr>
        <w:t xml:space="preserve">äs mer på </w:t>
      </w:r>
      <w:hyperlink r:id="rId14" w:history="1">
        <w:r w:rsidRPr="0036250C">
          <w:rPr>
            <w:rStyle w:val="Hyperlnk"/>
            <w:rFonts w:eastAsiaTheme="minorEastAsia" w:cs="Arial"/>
            <w:lang w:eastAsia="ja-JP" w:bidi="ar-SA"/>
          </w:rPr>
          <w:t>www.robertdicksons.se</w:t>
        </w:r>
      </w:hyperlink>
      <w:r>
        <w:rPr>
          <w:rFonts w:eastAsiaTheme="minorEastAsia" w:cs="Arial"/>
          <w:lang w:eastAsia="ja-JP" w:bidi="ar-SA"/>
        </w:rPr>
        <w:t xml:space="preserve"> </w:t>
      </w:r>
    </w:p>
    <w:p w14:paraId="7890F147" w14:textId="582D5125" w:rsidR="006E7E2B" w:rsidRPr="006E7E2B" w:rsidRDefault="006E7E2B" w:rsidP="006E7E2B">
      <w:pPr>
        <w:spacing w:line="276" w:lineRule="auto"/>
      </w:pPr>
      <w:r w:rsidRPr="006E7E2B">
        <w:rPr>
          <w:b/>
        </w:rPr>
        <w:t>Peab är Nordens Samhällsbyggare</w:t>
      </w:r>
      <w:r w:rsidRPr="006E7E2B">
        <w:t xml:space="preserve"> med cirka 13 000 anställda och en omsättning överstigande 40 miljarder kronor. Koncernen dotterbolag har strategiskt placerade kontor i Sverige, Norge och Finland. Huvudkontoret är beläget i Förslöv på Bjärehalvön i Skåne. Aktien är börsnoterad vid NASDAQ OMX St</w:t>
      </w:r>
      <w:r>
        <w:t xml:space="preserve">ockholm. Läs mer på </w:t>
      </w:r>
      <w:hyperlink r:id="rId15" w:history="1">
        <w:r w:rsidRPr="0036250C">
          <w:rPr>
            <w:rStyle w:val="Hyperlnk"/>
          </w:rPr>
          <w:t>www.peab.se</w:t>
        </w:r>
      </w:hyperlink>
      <w:r>
        <w:t xml:space="preserve"> </w:t>
      </w:r>
    </w:p>
    <w:bookmarkEnd w:id="0"/>
    <w:p w14:paraId="4A9FFB5B" w14:textId="77777777" w:rsidR="006E7E2B" w:rsidRPr="00B84CAA" w:rsidRDefault="006E7E2B" w:rsidP="00486D08">
      <w:pPr>
        <w:rPr>
          <w:sz w:val="23"/>
          <w:szCs w:val="23"/>
        </w:rPr>
      </w:pPr>
    </w:p>
    <w:sectPr w:rsidR="006E7E2B" w:rsidRPr="00B84CAA" w:rsidSect="00B21242">
      <w:headerReference w:type="first" r:id="rId16"/>
      <w:footerReference w:type="first" r:id="rId17"/>
      <w:pgSz w:w="11906" w:h="16838" w:code="9"/>
      <w:pgMar w:top="2211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31CFA" w14:textId="77777777" w:rsidR="001A342A" w:rsidRDefault="001A342A" w:rsidP="00D75EE1">
      <w:pPr>
        <w:spacing w:before="0" w:after="0" w:line="240" w:lineRule="auto"/>
      </w:pPr>
      <w:r>
        <w:separator/>
      </w:r>
    </w:p>
  </w:endnote>
  <w:endnote w:type="continuationSeparator" w:id="0">
    <w:p w14:paraId="5458F1D7" w14:textId="77777777" w:rsidR="001A342A" w:rsidRDefault="001A342A" w:rsidP="00D75E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80EA9" w14:textId="77777777" w:rsidR="001A342A" w:rsidRDefault="001A342A" w:rsidP="00083568">
    <w:pPr>
      <w:pStyle w:val="Sidfot"/>
      <w:jc w:val="left"/>
    </w:pPr>
  </w:p>
  <w:p w14:paraId="29174628" w14:textId="77777777" w:rsidR="001A342A" w:rsidRDefault="001A342A" w:rsidP="00F41DF8">
    <w:pPr>
      <w:pStyle w:val="Sidfot"/>
      <w:jc w:val="left"/>
    </w:pPr>
  </w:p>
  <w:p w14:paraId="7CEB416C" w14:textId="77777777" w:rsidR="001A342A" w:rsidRDefault="001A342A" w:rsidP="00EA5304">
    <w:pPr>
      <w:pStyle w:val="Sidfot"/>
      <w:jc w:val="left"/>
    </w:pPr>
  </w:p>
  <w:p w14:paraId="6839C4B8" w14:textId="77777777" w:rsidR="001A342A" w:rsidRPr="00EA5304" w:rsidRDefault="001A342A" w:rsidP="00EA5304">
    <w:pPr>
      <w:pStyle w:val="Sidfot"/>
      <w:jc w:val="left"/>
    </w:pPr>
  </w:p>
  <w:p w14:paraId="0B3CA3AF" w14:textId="77777777" w:rsidR="001A342A" w:rsidRDefault="001A342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99B7A" w14:textId="77777777" w:rsidR="001A342A" w:rsidRDefault="001A342A" w:rsidP="00D75EE1">
      <w:pPr>
        <w:spacing w:before="0" w:after="0" w:line="240" w:lineRule="auto"/>
      </w:pPr>
      <w:r>
        <w:separator/>
      </w:r>
    </w:p>
  </w:footnote>
  <w:footnote w:type="continuationSeparator" w:id="0">
    <w:p w14:paraId="356F6A1B" w14:textId="77777777" w:rsidR="001A342A" w:rsidRDefault="001A342A" w:rsidP="00D75E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BD1AF" w14:textId="77777777" w:rsidR="001A342A" w:rsidRPr="00486D08" w:rsidRDefault="001A342A">
    <w:pPr>
      <w:pStyle w:val="Sidhuvud"/>
      <w:rPr>
        <w:sz w:val="22"/>
        <w:szCs w:val="22"/>
      </w:rPr>
    </w:pPr>
    <w:r>
      <w:rPr>
        <w:sz w:val="22"/>
        <w:szCs w:val="22"/>
      </w:rPr>
      <w:t>Fredagen den 8 maj</w:t>
    </w:r>
    <w:r w:rsidRPr="00486D08">
      <w:rPr>
        <w:sz w:val="22"/>
        <w:szCs w:val="22"/>
      </w:rPr>
      <w:t xml:space="preserve"> 2015</w:t>
    </w:r>
  </w:p>
  <w:p w14:paraId="6628079B" w14:textId="77777777" w:rsidR="001A342A" w:rsidRDefault="001A342A">
    <w:pPr>
      <w:pStyle w:val="Sidhuvud"/>
    </w:pPr>
  </w:p>
  <w:p w14:paraId="28B8A7C4" w14:textId="77777777" w:rsidR="001A342A" w:rsidRDefault="001A342A">
    <w:pPr>
      <w:pStyle w:val="Sidhuvud"/>
      <w:rPr>
        <w:b/>
        <w:sz w:val="28"/>
        <w:szCs w:val="28"/>
      </w:rPr>
    </w:pPr>
    <w:r w:rsidRPr="001C6B77">
      <w:rPr>
        <w:b/>
        <w:sz w:val="28"/>
        <w:szCs w:val="28"/>
      </w:rPr>
      <w:t>PRESSMEDDELANDE</w:t>
    </w:r>
    <w:r>
      <w:rPr>
        <w:b/>
        <w:sz w:val="28"/>
        <w:szCs w:val="28"/>
      </w:rPr>
      <w:t xml:space="preserve">  </w:t>
    </w:r>
  </w:p>
  <w:p w14:paraId="4F08D79A" w14:textId="77777777" w:rsidR="001A342A" w:rsidRDefault="001A342A">
    <w:pPr>
      <w:pStyle w:val="Sidhuvud"/>
    </w:pPr>
    <w:r w:rsidRPr="00486D08">
      <w:rPr>
        <w:b/>
        <w:sz w:val="24"/>
      </w:rPr>
      <w:t>(För omedelbar publicering)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D80910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5BE07D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5E6374"/>
    <w:multiLevelType w:val="hybridMultilevel"/>
    <w:tmpl w:val="B3705B88"/>
    <w:lvl w:ilvl="0" w:tplc="16CC00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BF9"/>
    <w:multiLevelType w:val="multilevel"/>
    <w:tmpl w:val="2DCAF5D6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4">
    <w:nsid w:val="1BEC5F5C"/>
    <w:multiLevelType w:val="multilevel"/>
    <w:tmpl w:val="DD7EB60C"/>
    <w:name w:val="GW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Restart w:val="2"/>
      <w:lvlText w:val="%1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C007407"/>
    <w:multiLevelType w:val="hybridMultilevel"/>
    <w:tmpl w:val="5582CE60"/>
    <w:lvl w:ilvl="0" w:tplc="216455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C7116"/>
    <w:multiLevelType w:val="hybridMultilevel"/>
    <w:tmpl w:val="CF2EB978"/>
    <w:lvl w:ilvl="0" w:tplc="CE5049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10187"/>
    <w:multiLevelType w:val="hybridMultilevel"/>
    <w:tmpl w:val="E12ABEBC"/>
    <w:lvl w:ilvl="0" w:tplc="6964B9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A0150"/>
    <w:multiLevelType w:val="multilevel"/>
    <w:tmpl w:val="F7B6A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asciiTheme="minorHAnsi" w:hAnsiTheme="minorHAnsi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9">
    <w:nsid w:val="325056D1"/>
    <w:multiLevelType w:val="multilevel"/>
    <w:tmpl w:val="FED00F44"/>
    <w:lvl w:ilvl="0">
      <w:start w:val="1"/>
      <w:numFmt w:val="decimal"/>
      <w:pStyle w:val="NumRubrik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NumRubrik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NumRubrik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NumRubrik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750F89"/>
    <w:multiLevelType w:val="multilevel"/>
    <w:tmpl w:val="3E86F8FA"/>
    <w:name w:val="GWA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Restart w:val="2"/>
      <w:lvlText w:val="%1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DAF1B60"/>
    <w:multiLevelType w:val="multilevel"/>
    <w:tmpl w:val="ED2C65F0"/>
    <w:lvl w:ilvl="0">
      <w:start w:val="1"/>
      <w:numFmt w:val="decimal"/>
      <w:lvlText w:val="%1."/>
      <w:lvlJc w:val="left"/>
      <w:pPr>
        <w:ind w:left="1134" w:hanging="1134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asciiTheme="minorHAnsi" w:hAnsiTheme="minorHAnsi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2">
    <w:nsid w:val="66E47D3D"/>
    <w:multiLevelType w:val="multilevel"/>
    <w:tmpl w:val="B19C1BD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i/>
      </w:rPr>
    </w:lvl>
    <w:lvl w:ilvl="4">
      <w:start w:val="1"/>
      <w:numFmt w:val="decimal"/>
      <w:pStyle w:val="Rubrik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3">
    <w:nsid w:val="67614B9E"/>
    <w:multiLevelType w:val="hybridMultilevel"/>
    <w:tmpl w:val="3E300C68"/>
    <w:lvl w:ilvl="0" w:tplc="7B0E58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052FF"/>
    <w:multiLevelType w:val="hybridMultilevel"/>
    <w:tmpl w:val="45D0D140"/>
    <w:lvl w:ilvl="0" w:tplc="54EC7C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8385C"/>
    <w:multiLevelType w:val="multilevel"/>
    <w:tmpl w:val="C27EFE30"/>
    <w:name w:val="_GWA"/>
    <w:styleLink w:val="GW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Restart w:val="2"/>
      <w:lvlText w:val="%1.%2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Restart w:val="3"/>
      <w:lvlText w:val="%1.%2.%3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E5B2A44"/>
    <w:multiLevelType w:val="hybridMultilevel"/>
    <w:tmpl w:val="2070ABD2"/>
    <w:lvl w:ilvl="0" w:tplc="E3DC0A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"/>
  </w:num>
  <w:num w:numId="22">
    <w:abstractNumId w:val="0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3"/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4"/>
  </w:num>
  <w:num w:numId="32">
    <w:abstractNumId w:val="10"/>
  </w:num>
  <w:num w:numId="33">
    <w:abstractNumId w:val="15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2"/>
  </w:num>
  <w:num w:numId="39">
    <w:abstractNumId w:val="16"/>
  </w:num>
  <w:num w:numId="40">
    <w:abstractNumId w:val="7"/>
  </w:num>
  <w:num w:numId="41">
    <w:abstractNumId w:val="5"/>
  </w:num>
  <w:num w:numId="42">
    <w:abstractNumId w:val="14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C8"/>
    <w:rsid w:val="0001358A"/>
    <w:rsid w:val="00016FFB"/>
    <w:rsid w:val="0002671C"/>
    <w:rsid w:val="00033B4D"/>
    <w:rsid w:val="00034E74"/>
    <w:rsid w:val="00043FD2"/>
    <w:rsid w:val="0006746D"/>
    <w:rsid w:val="00071B48"/>
    <w:rsid w:val="0007319A"/>
    <w:rsid w:val="00073A14"/>
    <w:rsid w:val="00083568"/>
    <w:rsid w:val="000A7A69"/>
    <w:rsid w:val="000B5CCE"/>
    <w:rsid w:val="000E03EE"/>
    <w:rsid w:val="000E0600"/>
    <w:rsid w:val="00102E60"/>
    <w:rsid w:val="00126184"/>
    <w:rsid w:val="0013425A"/>
    <w:rsid w:val="0017037B"/>
    <w:rsid w:val="0018203C"/>
    <w:rsid w:val="001842C9"/>
    <w:rsid w:val="00194319"/>
    <w:rsid w:val="001A342A"/>
    <w:rsid w:val="001B091B"/>
    <w:rsid w:val="001C1A28"/>
    <w:rsid w:val="001C6B77"/>
    <w:rsid w:val="001D4130"/>
    <w:rsid w:val="001D5437"/>
    <w:rsid w:val="001E5AFF"/>
    <w:rsid w:val="001E7218"/>
    <w:rsid w:val="00206048"/>
    <w:rsid w:val="00211975"/>
    <w:rsid w:val="00223904"/>
    <w:rsid w:val="00235EEB"/>
    <w:rsid w:val="0024305E"/>
    <w:rsid w:val="0026128F"/>
    <w:rsid w:val="002827E2"/>
    <w:rsid w:val="002A528C"/>
    <w:rsid w:val="002D7DDD"/>
    <w:rsid w:val="002D7E16"/>
    <w:rsid w:val="002F0CBA"/>
    <w:rsid w:val="002F79CB"/>
    <w:rsid w:val="003241DB"/>
    <w:rsid w:val="00335980"/>
    <w:rsid w:val="00337005"/>
    <w:rsid w:val="00362645"/>
    <w:rsid w:val="00365D29"/>
    <w:rsid w:val="00373F49"/>
    <w:rsid w:val="0038061E"/>
    <w:rsid w:val="00382A0B"/>
    <w:rsid w:val="00385007"/>
    <w:rsid w:val="003B31F8"/>
    <w:rsid w:val="003C6E43"/>
    <w:rsid w:val="003C75BC"/>
    <w:rsid w:val="003D25F4"/>
    <w:rsid w:val="0040349D"/>
    <w:rsid w:val="004035FC"/>
    <w:rsid w:val="00405C21"/>
    <w:rsid w:val="00420B0E"/>
    <w:rsid w:val="00423789"/>
    <w:rsid w:val="0042538E"/>
    <w:rsid w:val="00435AFF"/>
    <w:rsid w:val="00435F62"/>
    <w:rsid w:val="00441176"/>
    <w:rsid w:val="00445301"/>
    <w:rsid w:val="004612F0"/>
    <w:rsid w:val="004754EC"/>
    <w:rsid w:val="0047794F"/>
    <w:rsid w:val="00486D08"/>
    <w:rsid w:val="00491714"/>
    <w:rsid w:val="00492232"/>
    <w:rsid w:val="004B0625"/>
    <w:rsid w:val="004D0F0C"/>
    <w:rsid w:val="004E1B73"/>
    <w:rsid w:val="00500599"/>
    <w:rsid w:val="00501122"/>
    <w:rsid w:val="005028F0"/>
    <w:rsid w:val="00511E25"/>
    <w:rsid w:val="0051619F"/>
    <w:rsid w:val="00523A0C"/>
    <w:rsid w:val="005243A1"/>
    <w:rsid w:val="00525195"/>
    <w:rsid w:val="00525866"/>
    <w:rsid w:val="00532DC1"/>
    <w:rsid w:val="0055741C"/>
    <w:rsid w:val="00561C80"/>
    <w:rsid w:val="00571BF2"/>
    <w:rsid w:val="005D56D7"/>
    <w:rsid w:val="005D7D78"/>
    <w:rsid w:val="005E17DF"/>
    <w:rsid w:val="005F780A"/>
    <w:rsid w:val="00613852"/>
    <w:rsid w:val="00621745"/>
    <w:rsid w:val="00643275"/>
    <w:rsid w:val="00677D1F"/>
    <w:rsid w:val="00686E80"/>
    <w:rsid w:val="00697074"/>
    <w:rsid w:val="006A1A43"/>
    <w:rsid w:val="006A4362"/>
    <w:rsid w:val="006C4152"/>
    <w:rsid w:val="006C7B0C"/>
    <w:rsid w:val="006E7E2B"/>
    <w:rsid w:val="00703521"/>
    <w:rsid w:val="007060CC"/>
    <w:rsid w:val="00730D5E"/>
    <w:rsid w:val="007411D6"/>
    <w:rsid w:val="007470FB"/>
    <w:rsid w:val="00750EC8"/>
    <w:rsid w:val="00763045"/>
    <w:rsid w:val="007663C4"/>
    <w:rsid w:val="00773099"/>
    <w:rsid w:val="00773495"/>
    <w:rsid w:val="00791A83"/>
    <w:rsid w:val="007935C5"/>
    <w:rsid w:val="007C4B09"/>
    <w:rsid w:val="007D387C"/>
    <w:rsid w:val="007D6107"/>
    <w:rsid w:val="007E5F5D"/>
    <w:rsid w:val="008203C8"/>
    <w:rsid w:val="00835D1C"/>
    <w:rsid w:val="00835E16"/>
    <w:rsid w:val="00845F45"/>
    <w:rsid w:val="0085490B"/>
    <w:rsid w:val="00871527"/>
    <w:rsid w:val="008C3370"/>
    <w:rsid w:val="008D3EEF"/>
    <w:rsid w:val="008E2E8D"/>
    <w:rsid w:val="008E4B1C"/>
    <w:rsid w:val="008E7E61"/>
    <w:rsid w:val="008F0835"/>
    <w:rsid w:val="00902DE6"/>
    <w:rsid w:val="0090531D"/>
    <w:rsid w:val="0092002C"/>
    <w:rsid w:val="009249DD"/>
    <w:rsid w:val="00935227"/>
    <w:rsid w:val="0094334A"/>
    <w:rsid w:val="0094542E"/>
    <w:rsid w:val="009510B0"/>
    <w:rsid w:val="0095470A"/>
    <w:rsid w:val="0096160D"/>
    <w:rsid w:val="00964DD9"/>
    <w:rsid w:val="009A7F52"/>
    <w:rsid w:val="009B1140"/>
    <w:rsid w:val="009C188C"/>
    <w:rsid w:val="009C69A0"/>
    <w:rsid w:val="009C6C5C"/>
    <w:rsid w:val="009D381B"/>
    <w:rsid w:val="009E1798"/>
    <w:rsid w:val="00A07409"/>
    <w:rsid w:val="00A21583"/>
    <w:rsid w:val="00A60EAE"/>
    <w:rsid w:val="00A665EE"/>
    <w:rsid w:val="00A719A3"/>
    <w:rsid w:val="00A9128B"/>
    <w:rsid w:val="00A93D21"/>
    <w:rsid w:val="00A9574B"/>
    <w:rsid w:val="00AC0487"/>
    <w:rsid w:val="00AC576F"/>
    <w:rsid w:val="00AF7ADD"/>
    <w:rsid w:val="00B21242"/>
    <w:rsid w:val="00B54810"/>
    <w:rsid w:val="00B56400"/>
    <w:rsid w:val="00B60781"/>
    <w:rsid w:val="00B84CAA"/>
    <w:rsid w:val="00B933D8"/>
    <w:rsid w:val="00B95E69"/>
    <w:rsid w:val="00BA407D"/>
    <w:rsid w:val="00BB1B51"/>
    <w:rsid w:val="00BC7AEE"/>
    <w:rsid w:val="00BD4255"/>
    <w:rsid w:val="00BD4F46"/>
    <w:rsid w:val="00C10CE0"/>
    <w:rsid w:val="00C373E8"/>
    <w:rsid w:val="00C649EF"/>
    <w:rsid w:val="00C72303"/>
    <w:rsid w:val="00C7711D"/>
    <w:rsid w:val="00C82E8B"/>
    <w:rsid w:val="00C82EE1"/>
    <w:rsid w:val="00C86777"/>
    <w:rsid w:val="00C93127"/>
    <w:rsid w:val="00CA040B"/>
    <w:rsid w:val="00CA7A2A"/>
    <w:rsid w:val="00CD52CF"/>
    <w:rsid w:val="00CF3E79"/>
    <w:rsid w:val="00D00161"/>
    <w:rsid w:val="00D1094B"/>
    <w:rsid w:val="00D36A6D"/>
    <w:rsid w:val="00D506EB"/>
    <w:rsid w:val="00D55DC8"/>
    <w:rsid w:val="00D64CF0"/>
    <w:rsid w:val="00D75EE1"/>
    <w:rsid w:val="00D77E27"/>
    <w:rsid w:val="00D85FBD"/>
    <w:rsid w:val="00D93513"/>
    <w:rsid w:val="00DA5A49"/>
    <w:rsid w:val="00DA5D63"/>
    <w:rsid w:val="00DA7980"/>
    <w:rsid w:val="00DB288F"/>
    <w:rsid w:val="00DD0A09"/>
    <w:rsid w:val="00E15899"/>
    <w:rsid w:val="00E2008A"/>
    <w:rsid w:val="00E2395E"/>
    <w:rsid w:val="00E3118E"/>
    <w:rsid w:val="00E31A4B"/>
    <w:rsid w:val="00E4035E"/>
    <w:rsid w:val="00E52054"/>
    <w:rsid w:val="00E7117E"/>
    <w:rsid w:val="00E73A99"/>
    <w:rsid w:val="00E923E2"/>
    <w:rsid w:val="00EA5304"/>
    <w:rsid w:val="00EA5F09"/>
    <w:rsid w:val="00EB4BA4"/>
    <w:rsid w:val="00EB7983"/>
    <w:rsid w:val="00ED0B41"/>
    <w:rsid w:val="00F14139"/>
    <w:rsid w:val="00F16D6B"/>
    <w:rsid w:val="00F21428"/>
    <w:rsid w:val="00F31ACC"/>
    <w:rsid w:val="00F3317A"/>
    <w:rsid w:val="00F33A7E"/>
    <w:rsid w:val="00F41DF8"/>
    <w:rsid w:val="00F458DD"/>
    <w:rsid w:val="00F67B66"/>
    <w:rsid w:val="00F762FE"/>
    <w:rsid w:val="00F83AE8"/>
    <w:rsid w:val="00F86CD6"/>
    <w:rsid w:val="00F87702"/>
    <w:rsid w:val="00F9672E"/>
    <w:rsid w:val="00FA6D44"/>
    <w:rsid w:val="00FB1364"/>
    <w:rsid w:val="00FC05EE"/>
    <w:rsid w:val="00FC0775"/>
    <w:rsid w:val="00FC207C"/>
    <w:rsid w:val="00FC60D0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FFB8D55"/>
  <w15:docId w15:val="{5CF09FFB-2FB7-47F0-B23A-CD71271E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before="360"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CF0"/>
    <w:pPr>
      <w:tabs>
        <w:tab w:val="left" w:pos="1134"/>
      </w:tabs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rsid w:val="00206048"/>
    <w:pPr>
      <w:keepNext/>
      <w:tabs>
        <w:tab w:val="clear" w:pos="1134"/>
      </w:tabs>
      <w:spacing w:before="480" w:after="120" w:line="240" w:lineRule="auto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rsid w:val="00206048"/>
    <w:pPr>
      <w:keepNext/>
      <w:tabs>
        <w:tab w:val="clear" w:pos="1134"/>
      </w:tabs>
      <w:spacing w:before="480" w:after="120" w:line="240" w:lineRule="auto"/>
      <w:outlineLvl w:val="1"/>
    </w:pPr>
    <w:rPr>
      <w:rFonts w:eastAsiaTheme="majorEastAsia" w:cstheme="majorBidi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rsid w:val="00206048"/>
    <w:pPr>
      <w:keepNext/>
      <w:tabs>
        <w:tab w:val="clear" w:pos="1134"/>
      </w:tabs>
      <w:spacing w:before="480" w:after="120" w:line="240" w:lineRule="auto"/>
      <w:outlineLvl w:val="2"/>
    </w:pPr>
    <w:rPr>
      <w:rFonts w:eastAsiaTheme="majorEastAsia" w:cstheme="majorBidi"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rsid w:val="00206048"/>
    <w:pPr>
      <w:keepNext/>
      <w:tabs>
        <w:tab w:val="clear" w:pos="1134"/>
      </w:tabs>
      <w:spacing w:before="480" w:after="120" w:line="240" w:lineRule="auto"/>
      <w:contextualSpacing/>
      <w:outlineLvl w:val="3"/>
    </w:pPr>
    <w:rPr>
      <w:rFonts w:cstheme="majorBidi"/>
      <w:bCs/>
      <w:i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rsid w:val="00730D5E"/>
    <w:pPr>
      <w:numPr>
        <w:ilvl w:val="4"/>
        <w:numId w:val="20"/>
      </w:numPr>
      <w:spacing w:before="240" w:after="60"/>
      <w:outlineLvl w:val="4"/>
    </w:pPr>
    <w:rPr>
      <w:rFonts w:cstheme="majorBidi"/>
      <w:bCs/>
      <w:iCs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18203C"/>
    <w:pPr>
      <w:numPr>
        <w:ilvl w:val="5"/>
        <w:numId w:val="20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8203C"/>
    <w:pPr>
      <w:numPr>
        <w:ilvl w:val="6"/>
        <w:numId w:val="20"/>
      </w:numPr>
      <w:spacing w:before="240" w:after="60"/>
      <w:outlineLvl w:val="6"/>
    </w:pPr>
    <w:rPr>
      <w:rFonts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18203C"/>
    <w:pPr>
      <w:numPr>
        <w:ilvl w:val="7"/>
        <w:numId w:val="20"/>
      </w:numPr>
      <w:spacing w:before="240" w:after="60"/>
      <w:outlineLvl w:val="7"/>
    </w:pPr>
    <w:rPr>
      <w:rFonts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18203C"/>
    <w:pPr>
      <w:numPr>
        <w:ilvl w:val="8"/>
        <w:numId w:val="2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358A"/>
    <w:rPr>
      <w:rFonts w:eastAsiaTheme="majorEastAsia" w:cstheme="majorBidi"/>
      <w:b/>
      <w:bCs/>
      <w:caps/>
      <w:kern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01358A"/>
    <w:rPr>
      <w:rFonts w:eastAsiaTheme="majorEastAsia" w:cstheme="majorBidi"/>
      <w:b/>
      <w:bCs/>
      <w:iCs/>
      <w:szCs w:val="28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01358A"/>
    <w:rPr>
      <w:rFonts w:eastAsiaTheme="majorEastAsia" w:cstheme="majorBidi"/>
      <w:bCs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01358A"/>
    <w:rPr>
      <w:rFonts w:cstheme="majorBidi"/>
      <w:bCs/>
      <w:i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E7218"/>
    <w:rPr>
      <w:rFonts w:cstheme="majorBidi"/>
      <w:bCs/>
      <w:iCs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8203C"/>
    <w:rPr>
      <w:rFonts w:cstheme="majorBidi"/>
      <w:b/>
      <w:bCs/>
      <w:sz w:val="22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8203C"/>
    <w:rPr>
      <w:rFonts w:cstheme="majorBidi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8203C"/>
    <w:rPr>
      <w:rFonts w:cstheme="majorBidi"/>
      <w:i/>
      <w:iCs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8203C"/>
    <w:rPr>
      <w:rFonts w:asciiTheme="majorHAnsi" w:eastAsiaTheme="majorEastAsia" w:hAnsiTheme="majorHAnsi" w:cstheme="majorBidi"/>
      <w:sz w:val="22"/>
      <w:szCs w:val="22"/>
      <w:lang w:val="sv-SE"/>
    </w:rPr>
  </w:style>
  <w:style w:type="paragraph" w:styleId="Rubrik">
    <w:name w:val="Title"/>
    <w:basedOn w:val="Normal"/>
    <w:next w:val="Normal"/>
    <w:link w:val="RubrikChar"/>
    <w:uiPriority w:val="8"/>
    <w:qFormat/>
    <w:rsid w:val="00FC0775"/>
    <w:pPr>
      <w:spacing w:before="480" w:after="720" w:line="240" w:lineRule="auto"/>
      <w:jc w:val="center"/>
    </w:pPr>
    <w:rPr>
      <w:rFonts w:eastAsiaTheme="majorEastAsia" w:cstheme="majorBidi"/>
      <w:b/>
      <w:bCs/>
      <w:caps/>
      <w:kern w:val="28"/>
      <w:sz w:val="28"/>
      <w:szCs w:val="32"/>
    </w:rPr>
  </w:style>
  <w:style w:type="character" w:customStyle="1" w:styleId="RubrikChar">
    <w:name w:val="Rubrik Char"/>
    <w:basedOn w:val="Standardstycketeckensnitt"/>
    <w:link w:val="Rubrik"/>
    <w:uiPriority w:val="8"/>
    <w:rsid w:val="00FC0775"/>
    <w:rPr>
      <w:rFonts w:eastAsiaTheme="majorEastAsia" w:cstheme="majorBidi"/>
      <w:b/>
      <w:bCs/>
      <w:caps/>
      <w:kern w:val="28"/>
      <w:sz w:val="28"/>
      <w:szCs w:val="3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1820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18203C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semiHidden/>
    <w:qFormat/>
    <w:rsid w:val="0018203C"/>
    <w:rPr>
      <w:b/>
      <w:bCs/>
    </w:rPr>
  </w:style>
  <w:style w:type="character" w:styleId="Betoning">
    <w:name w:val="Emphasis"/>
    <w:basedOn w:val="Standardstycketeckensnitt"/>
    <w:uiPriority w:val="20"/>
    <w:semiHidden/>
    <w:qFormat/>
    <w:rsid w:val="0018203C"/>
    <w:rPr>
      <w:rFonts w:asciiTheme="minorHAnsi" w:hAnsiTheme="minorHAnsi"/>
      <w:b/>
      <w:i/>
      <w:iCs/>
    </w:rPr>
  </w:style>
  <w:style w:type="paragraph" w:styleId="Liststycke">
    <w:name w:val="List Paragraph"/>
    <w:basedOn w:val="Normal"/>
    <w:uiPriority w:val="34"/>
    <w:semiHidden/>
    <w:qFormat/>
    <w:rsid w:val="0018203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18203C"/>
    <w:rPr>
      <w:i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8203C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18203C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8203C"/>
    <w:rPr>
      <w:b/>
      <w:i/>
      <w:sz w:val="24"/>
    </w:rPr>
  </w:style>
  <w:style w:type="character" w:styleId="Diskretbetoning">
    <w:name w:val="Subtle Emphasis"/>
    <w:uiPriority w:val="19"/>
    <w:semiHidden/>
    <w:qFormat/>
    <w:rsid w:val="0018203C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semiHidden/>
    <w:qFormat/>
    <w:rsid w:val="0018203C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semiHidden/>
    <w:qFormat/>
    <w:rsid w:val="0018203C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semiHidden/>
    <w:qFormat/>
    <w:rsid w:val="0018203C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semiHidden/>
    <w:qFormat/>
    <w:rsid w:val="0018203C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rsid w:val="001C1A28"/>
    <w:pPr>
      <w:outlineLvl w:val="9"/>
    </w:pPr>
  </w:style>
  <w:style w:type="paragraph" w:styleId="Beskrivning">
    <w:name w:val="caption"/>
    <w:basedOn w:val="Normal"/>
    <w:next w:val="Normal"/>
    <w:uiPriority w:val="35"/>
    <w:semiHidden/>
    <w:rsid w:val="00BB1B51"/>
    <w:pPr>
      <w:spacing w:line="240" w:lineRule="auto"/>
    </w:pPr>
    <w:rPr>
      <w:b/>
      <w:bCs/>
      <w:color w:val="4066AA" w:themeColor="accent1"/>
      <w:sz w:val="18"/>
      <w:szCs w:val="18"/>
    </w:rPr>
  </w:style>
  <w:style w:type="paragraph" w:styleId="Sidfot">
    <w:name w:val="footer"/>
    <w:basedOn w:val="Normal"/>
    <w:link w:val="SidfotChar"/>
    <w:uiPriority w:val="99"/>
    <w:rsid w:val="00E52054"/>
    <w:pPr>
      <w:tabs>
        <w:tab w:val="center" w:pos="4536"/>
        <w:tab w:val="right" w:pos="9072"/>
      </w:tabs>
      <w:spacing w:before="0" w:after="0" w:line="240" w:lineRule="auto"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E52054"/>
    <w:rPr>
      <w:sz w:val="20"/>
      <w:szCs w:val="24"/>
      <w:lang w:val="sv-SE"/>
    </w:rPr>
  </w:style>
  <w:style w:type="paragraph" w:styleId="Sidhuvud">
    <w:name w:val="header"/>
    <w:basedOn w:val="Normal"/>
    <w:link w:val="SidhuvudChar"/>
    <w:uiPriority w:val="99"/>
    <w:rsid w:val="00F21428"/>
    <w:pPr>
      <w:tabs>
        <w:tab w:val="center" w:pos="4536"/>
        <w:tab w:val="right" w:pos="9072"/>
      </w:tabs>
      <w:spacing w:before="0" w:after="0" w:line="240" w:lineRule="auto"/>
      <w:jc w:val="center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21428"/>
    <w:rPr>
      <w:sz w:val="20"/>
      <w:szCs w:val="24"/>
      <w:lang w:val="sv-SE"/>
    </w:rPr>
  </w:style>
  <w:style w:type="character" w:styleId="Sidnummer">
    <w:name w:val="page number"/>
    <w:basedOn w:val="Standardstycketeckensnitt"/>
    <w:uiPriority w:val="99"/>
    <w:rsid w:val="00730D5E"/>
    <w:rPr>
      <w:rFonts w:ascii="Arial" w:hAnsi="Arial"/>
      <w:sz w:val="20"/>
    </w:rPr>
  </w:style>
  <w:style w:type="paragraph" w:styleId="Normaltindrag">
    <w:name w:val="Normal Indent"/>
    <w:basedOn w:val="Normal"/>
    <w:uiPriority w:val="99"/>
    <w:qFormat/>
    <w:rsid w:val="00D36A6D"/>
    <w:pPr>
      <w:ind w:left="1134"/>
    </w:pPr>
  </w:style>
  <w:style w:type="paragraph" w:styleId="Innehll1">
    <w:name w:val="toc 1"/>
    <w:basedOn w:val="Normal"/>
    <w:next w:val="Normal"/>
    <w:autoRedefine/>
    <w:uiPriority w:val="39"/>
    <w:rsid w:val="00FC0775"/>
    <w:pPr>
      <w:tabs>
        <w:tab w:val="right" w:leader="dot" w:pos="8505"/>
      </w:tabs>
      <w:spacing w:before="60" w:after="0" w:line="240" w:lineRule="auto"/>
      <w:ind w:left="1134" w:hanging="1134"/>
    </w:pPr>
    <w:rPr>
      <w:noProof/>
    </w:rPr>
  </w:style>
  <w:style w:type="paragraph" w:styleId="Innehll2">
    <w:name w:val="toc 2"/>
    <w:basedOn w:val="Normal"/>
    <w:next w:val="Normal"/>
    <w:autoRedefine/>
    <w:uiPriority w:val="39"/>
    <w:rsid w:val="00511E25"/>
    <w:pPr>
      <w:tabs>
        <w:tab w:val="right" w:leader="dot" w:pos="8505"/>
      </w:tabs>
      <w:spacing w:before="0" w:after="0" w:line="240" w:lineRule="auto"/>
      <w:ind w:left="1134" w:hanging="1134"/>
    </w:pPr>
    <w:rPr>
      <w:noProof/>
    </w:rPr>
  </w:style>
  <w:style w:type="paragraph" w:styleId="Innehll3">
    <w:name w:val="toc 3"/>
    <w:basedOn w:val="Normal"/>
    <w:next w:val="Normal"/>
    <w:autoRedefine/>
    <w:uiPriority w:val="39"/>
    <w:rsid w:val="00511E25"/>
    <w:pPr>
      <w:tabs>
        <w:tab w:val="right" w:leader="dot" w:pos="8505"/>
      </w:tabs>
      <w:spacing w:before="0" w:after="0" w:line="240" w:lineRule="auto"/>
      <w:ind w:left="1134" w:hanging="1134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1C1A28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11E25"/>
    <w:pPr>
      <w:tabs>
        <w:tab w:val="right" w:leader="dot" w:pos="8505"/>
      </w:tabs>
      <w:spacing w:before="0" w:after="0" w:line="240" w:lineRule="auto"/>
      <w:ind w:left="1134" w:hanging="1134"/>
    </w:pPr>
    <w:rPr>
      <w:noProof/>
    </w:rPr>
  </w:style>
  <w:style w:type="paragraph" w:styleId="Fotnotstext">
    <w:name w:val="footnote text"/>
    <w:basedOn w:val="Normal"/>
    <w:link w:val="FotnotstextChar"/>
    <w:uiPriority w:val="99"/>
    <w:rsid w:val="00DB288F"/>
    <w:pPr>
      <w:spacing w:before="0"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B288F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DB288F"/>
    <w:rPr>
      <w:rFonts w:asciiTheme="minorHAnsi" w:hAnsiTheme="minorHAnsi"/>
      <w:sz w:val="16"/>
      <w:vertAlign w:val="superscript"/>
    </w:rPr>
  </w:style>
  <w:style w:type="paragraph" w:styleId="Numreradlista">
    <w:name w:val="List Number"/>
    <w:basedOn w:val="Normal"/>
    <w:uiPriority w:val="99"/>
    <w:qFormat/>
    <w:rsid w:val="0018203C"/>
    <w:pPr>
      <w:numPr>
        <w:numId w:val="22"/>
      </w:numPr>
      <w:contextualSpacing/>
    </w:pPr>
  </w:style>
  <w:style w:type="paragraph" w:styleId="Punktlista">
    <w:name w:val="List Bullet"/>
    <w:basedOn w:val="Normal"/>
    <w:uiPriority w:val="99"/>
    <w:qFormat/>
    <w:rsid w:val="0018203C"/>
    <w:pPr>
      <w:numPr>
        <w:numId w:val="21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rsid w:val="00E31A4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1A4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rsid w:val="009510B0"/>
    <w:rPr>
      <w:color w:val="808080"/>
    </w:rPr>
  </w:style>
  <w:style w:type="numbering" w:customStyle="1" w:styleId="GWA">
    <w:name w:val="GWA"/>
    <w:uiPriority w:val="99"/>
    <w:rsid w:val="0001358A"/>
    <w:pPr>
      <w:numPr>
        <w:numId w:val="33"/>
      </w:numPr>
    </w:pPr>
  </w:style>
  <w:style w:type="paragraph" w:customStyle="1" w:styleId="NumRubrik1">
    <w:name w:val="Num Rubrik 1"/>
    <w:next w:val="Normal"/>
    <w:qFormat/>
    <w:rsid w:val="009A7F52"/>
    <w:pPr>
      <w:keepNext/>
      <w:keepLines/>
      <w:numPr>
        <w:numId w:val="37"/>
      </w:numPr>
      <w:spacing w:before="480" w:after="120"/>
      <w:outlineLvl w:val="0"/>
    </w:pPr>
    <w:rPr>
      <w:rFonts w:eastAsiaTheme="majorEastAsia" w:cstheme="majorBidi"/>
      <w:b/>
      <w:bCs/>
      <w:caps/>
      <w:kern w:val="32"/>
      <w:szCs w:val="32"/>
      <w:lang w:val="sv-SE"/>
    </w:rPr>
  </w:style>
  <w:style w:type="paragraph" w:customStyle="1" w:styleId="NumRubrik2">
    <w:name w:val="Num Rubrik 2"/>
    <w:basedOn w:val="NumRubrik1"/>
    <w:next w:val="Normal"/>
    <w:qFormat/>
    <w:rsid w:val="00206048"/>
    <w:pPr>
      <w:numPr>
        <w:ilvl w:val="1"/>
      </w:numPr>
      <w:outlineLvl w:val="1"/>
    </w:pPr>
    <w:rPr>
      <w:caps w:val="0"/>
    </w:rPr>
  </w:style>
  <w:style w:type="paragraph" w:customStyle="1" w:styleId="NumRubrik3">
    <w:name w:val="Num Rubrik 3"/>
    <w:basedOn w:val="NumRubrik2"/>
    <w:next w:val="Normal"/>
    <w:qFormat/>
    <w:rsid w:val="009A7F52"/>
    <w:pPr>
      <w:numPr>
        <w:ilvl w:val="2"/>
      </w:numPr>
      <w:outlineLvl w:val="2"/>
    </w:pPr>
    <w:rPr>
      <w:b w:val="0"/>
    </w:rPr>
  </w:style>
  <w:style w:type="paragraph" w:customStyle="1" w:styleId="NumRubrik4">
    <w:name w:val="Num Rubrik 4"/>
    <w:basedOn w:val="NumRubrik3"/>
    <w:next w:val="Normal"/>
    <w:qFormat/>
    <w:rsid w:val="009A7F52"/>
    <w:pPr>
      <w:numPr>
        <w:ilvl w:val="3"/>
      </w:numPr>
      <w:outlineLvl w:val="3"/>
    </w:pPr>
    <w:rPr>
      <w:i/>
    </w:rPr>
  </w:style>
  <w:style w:type="paragraph" w:customStyle="1" w:styleId="Numliststycke11">
    <w:name w:val="Num liststycke 1.1"/>
    <w:basedOn w:val="NumRubrik2"/>
    <w:next w:val="Normaltindrag"/>
    <w:uiPriority w:val="1"/>
    <w:qFormat/>
    <w:rsid w:val="009A7F52"/>
    <w:pPr>
      <w:keepNext w:val="0"/>
      <w:keepLines w:val="0"/>
      <w:spacing w:before="360" w:after="240"/>
      <w:outlineLvl w:val="9"/>
    </w:pPr>
    <w:rPr>
      <w:b w:val="0"/>
    </w:rPr>
  </w:style>
  <w:style w:type="paragraph" w:customStyle="1" w:styleId="Numliststycke111">
    <w:name w:val="Num liststycke 1.1.1"/>
    <w:basedOn w:val="NumRubrik3"/>
    <w:next w:val="Normaltindrag"/>
    <w:uiPriority w:val="1"/>
    <w:qFormat/>
    <w:rsid w:val="009A7F52"/>
    <w:pPr>
      <w:keepNext w:val="0"/>
      <w:keepLines w:val="0"/>
      <w:spacing w:before="360" w:after="240"/>
      <w:outlineLvl w:val="9"/>
    </w:pPr>
  </w:style>
  <w:style w:type="paragraph" w:customStyle="1" w:styleId="Numliststycke1111">
    <w:name w:val="Num liststycke 1.1.1.1"/>
    <w:basedOn w:val="NumRubrik4"/>
    <w:next w:val="Normaltindrag"/>
    <w:uiPriority w:val="1"/>
    <w:qFormat/>
    <w:rsid w:val="000E0600"/>
    <w:pPr>
      <w:keepNext w:val="0"/>
      <w:keepLines w:val="0"/>
      <w:spacing w:before="360" w:after="240"/>
      <w:outlineLvl w:val="9"/>
    </w:pPr>
    <w:rPr>
      <w:i w:val="0"/>
    </w:rPr>
  </w:style>
  <w:style w:type="paragraph" w:customStyle="1" w:styleId="Default">
    <w:name w:val="Default"/>
    <w:rsid w:val="00F83AE8"/>
    <w:pPr>
      <w:autoSpaceDE w:val="0"/>
      <w:autoSpaceDN w:val="0"/>
      <w:adjustRightInd w:val="0"/>
      <w:spacing w:before="0" w:after="0" w:line="240" w:lineRule="auto"/>
    </w:pPr>
    <w:rPr>
      <w:rFonts w:cs="Arial"/>
      <w:color w:val="000000"/>
      <w:lang w:val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e/url?sa=i&amp;rct=j&amp;q=&amp;esrc=s&amp;frm=1&amp;source=images&amp;cd=&amp;cad=rja&amp;uact=8&amp;ved=0CAcQjRw&amp;url=http://www.robertdicksons.se/&amp;ei=VpL0VJXoC6j7ywOen4DgCg&amp;bvm=bv.87269000,d.bGQ&amp;psig=AFQjCNGO9NQiv2UIyJpOT2UCzU1t5Q7gcQ&amp;ust=1425400785221480" TargetMode="External"/><Relationship Id="rId13" Type="http://schemas.openxmlformats.org/officeDocument/2006/relationships/hyperlink" Target="mailto:michael.pirosanto@gardstensbostader.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er.bellevik@byggfast.s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ael.hultqvist@peab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ab.se" TargetMode="External"/><Relationship Id="rId10" Type="http://schemas.openxmlformats.org/officeDocument/2006/relationships/hyperlink" Target="mailto:mikael@robertdicksons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robertdicksons.se" TargetMode="External"/></Relationships>
</file>

<file path=word/theme/theme1.xml><?xml version="1.0" encoding="utf-8"?>
<a:theme xmlns:a="http://schemas.openxmlformats.org/drawingml/2006/main" name="GWA">
  <a:themeElements>
    <a:clrScheme name="GWA">
      <a:dk1>
        <a:sysClr val="windowText" lastClr="000000"/>
      </a:dk1>
      <a:lt1>
        <a:sysClr val="window" lastClr="FFFFFF"/>
      </a:lt1>
      <a:dk2>
        <a:srgbClr val="333333"/>
      </a:dk2>
      <a:lt2>
        <a:srgbClr val="EEECE1"/>
      </a:lt2>
      <a:accent1>
        <a:srgbClr val="4066AA"/>
      </a:accent1>
      <a:accent2>
        <a:srgbClr val="BCBDBE"/>
      </a:accent2>
      <a:accent3>
        <a:srgbClr val="98B1D8"/>
      </a:accent3>
      <a:accent4>
        <a:srgbClr val="C8D9ED"/>
      </a:accent4>
      <a:accent5>
        <a:srgbClr val="DFEAF6"/>
      </a:accent5>
      <a:accent6>
        <a:srgbClr val="E3E4E5"/>
      </a:accent6>
      <a:hlink>
        <a:srgbClr val="0000FF"/>
      </a:hlink>
      <a:folHlink>
        <a:srgbClr val="800080"/>
      </a:folHlink>
    </a:clrScheme>
    <a:fontScheme name="GW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2DA9-F43B-4F2F-8AF5-C2D6154E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500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</vt:lpstr>
    </vt:vector>
  </TitlesOfParts>
  <Company>Gärde Wesslau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</dc:title>
  <dc:creator>Mohamed Hama Ali</dc:creator>
  <cp:lastModifiedBy>Anki Caspersson</cp:lastModifiedBy>
  <cp:revision>2</cp:revision>
  <cp:lastPrinted>2015-05-06T07:52:00Z</cp:lastPrinted>
  <dcterms:created xsi:type="dcterms:W3CDTF">2015-05-12T08:07:00Z</dcterms:created>
  <dcterms:modified xsi:type="dcterms:W3CDTF">2015-05-12T08:07:00Z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