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45D49" w14:textId="28E22158" w:rsidR="00153084" w:rsidRDefault="00DB7CB4" w:rsidP="00153084">
      <w:pPr>
        <w:pStyle w:val="Rubrik3"/>
        <w:rPr>
          <w:lang w:eastAsia="en-US"/>
        </w:rPr>
      </w:pPr>
      <w:r>
        <w:rPr>
          <w:lang w:eastAsia="en-US"/>
        </w:rPr>
        <w:t>PRESSMEDDELANDE</w:t>
      </w:r>
    </w:p>
    <w:p w14:paraId="274B65CE" w14:textId="697A9A03" w:rsidR="00153084" w:rsidRDefault="00153084" w:rsidP="00DB7CB4">
      <w:r>
        <w:t>Kronan Exploatering AB</w:t>
      </w:r>
    </w:p>
    <w:p w14:paraId="4941ECDE" w14:textId="77777777" w:rsidR="00DB7CB4" w:rsidRDefault="00DB7CB4" w:rsidP="00DB7CB4">
      <w:r>
        <w:t>Luleå 2015-06-12</w:t>
      </w:r>
    </w:p>
    <w:p w14:paraId="771A5BD5" w14:textId="77777777" w:rsidR="00DB7CB4" w:rsidRDefault="00DB7CB4" w:rsidP="00DB7CB4"/>
    <w:p w14:paraId="3101F106" w14:textId="55D2057E" w:rsidR="00153084" w:rsidRPr="00153084" w:rsidRDefault="00153084" w:rsidP="00153084">
      <w:pPr>
        <w:pStyle w:val="Rubrik1"/>
        <w:rPr>
          <w:lang w:eastAsia="en-US"/>
        </w:rPr>
      </w:pPr>
      <w:r w:rsidRPr="00153084">
        <w:rPr>
          <w:lang w:eastAsia="en-US"/>
        </w:rPr>
        <w:t>BWG Homes bygger på Kronan</w:t>
      </w:r>
    </w:p>
    <w:p w14:paraId="32883DCF" w14:textId="77777777" w:rsidR="00153084" w:rsidRPr="00153084" w:rsidRDefault="00153084" w:rsidP="00153084">
      <w:pPr>
        <w:pStyle w:val="Rubrik3"/>
        <w:spacing w:before="120"/>
        <w:rPr>
          <w:lang w:eastAsia="en-US"/>
        </w:rPr>
      </w:pPr>
      <w:r w:rsidRPr="00153084">
        <w:rPr>
          <w:lang w:eastAsia="en-US"/>
        </w:rPr>
        <w:t xml:space="preserve">Kedjehus och radhus med utsikt mot Skurholmsfjärden blir inflyttningsklara under 2017 på Kronan. Det står klart när Kronan Exploatering presenterar områdets första byggherre – den norska koncernen BWG Homes, där såväl Smålandsvillan som Myresjöhus ingår. </w:t>
      </w:r>
    </w:p>
    <w:p w14:paraId="2FB804BE" w14:textId="77777777" w:rsidR="00153084" w:rsidRPr="00153084" w:rsidRDefault="00153084" w:rsidP="00153084">
      <w:pPr>
        <w:pStyle w:val="Rubrik3"/>
        <w:spacing w:before="120"/>
        <w:rPr>
          <w:lang w:eastAsia="en-US"/>
        </w:rPr>
      </w:pPr>
      <w:r w:rsidRPr="00153084">
        <w:rPr>
          <w:lang w:eastAsia="en-US"/>
        </w:rPr>
        <w:t>– Vi har valt en byggherre som bidrar till att förverkliga den nya stadsdelen och som tillför en ny sorts bebyggelse, säger Lena Segerlund, vd för Kronan Exploatering.</w:t>
      </w:r>
    </w:p>
    <w:p w14:paraId="419ABEFF" w14:textId="77777777" w:rsidR="00153084" w:rsidRPr="00153084" w:rsidRDefault="00153084" w:rsidP="00153084">
      <w:pPr>
        <w:spacing w:after="0" w:line="259" w:lineRule="auto"/>
        <w:rPr>
          <w:rFonts w:ascii="Times New Roman" w:eastAsia="Calibri" w:hAnsi="Times New Roman" w:cs="Times New Roman"/>
          <w:sz w:val="20"/>
          <w:szCs w:val="20"/>
          <w:lang w:eastAsia="en-US"/>
        </w:rPr>
      </w:pPr>
    </w:p>
    <w:p w14:paraId="689E0B89" w14:textId="77777777" w:rsidR="00153084" w:rsidRPr="00153084" w:rsidRDefault="00153084" w:rsidP="00153084">
      <w:pPr>
        <w:rPr>
          <w:lang w:eastAsia="en-US"/>
        </w:rPr>
      </w:pPr>
      <w:r w:rsidRPr="00153084">
        <w:rPr>
          <w:lang w:eastAsia="en-US"/>
        </w:rPr>
        <w:t>Representanter från Kronan Exploatering och Stadsbyggnadsförvaltningen har haft åtta förslag att välja mellan inför områdets första markanvisning.</w:t>
      </w:r>
    </w:p>
    <w:p w14:paraId="7369E0A0" w14:textId="4A132199" w:rsidR="00153084" w:rsidRPr="00153084" w:rsidRDefault="00153084" w:rsidP="00153084">
      <w:pPr>
        <w:rPr>
          <w:lang w:eastAsia="en-US"/>
        </w:rPr>
      </w:pPr>
      <w:r w:rsidRPr="00153084">
        <w:rPr>
          <w:lang w:eastAsia="en-US"/>
        </w:rPr>
        <w:t>Det var i vintras som Kronan Exploatering bjöd in byggherrar och exploatörer att komma med idéer för Lulsundsbergets södra sluttning, nedanför befintlig bebyggelse.</w:t>
      </w:r>
    </w:p>
    <w:p w14:paraId="58F4EA93" w14:textId="645CC3D7" w:rsidR="00153084" w:rsidRPr="00153084" w:rsidRDefault="00153084" w:rsidP="00153084">
      <w:pPr>
        <w:rPr>
          <w:lang w:eastAsia="en-US"/>
        </w:rPr>
      </w:pPr>
      <w:r w:rsidRPr="00153084">
        <w:rPr>
          <w:lang w:eastAsia="en-US"/>
        </w:rPr>
        <w:t>– Vi har fått in förslag och skisser på allt ifrån flerbostadshus till kedjehus, radhus och fristående villor. Kvalitéer som vi värderat högt har varit att bebyggelsen ska vara väl anpassad till terrängen, som vi vill behålla så naturlig som möjligt, säger Lena Segerlund, vd för Kronan Exploatering.</w:t>
      </w:r>
    </w:p>
    <w:p w14:paraId="46D7F35A" w14:textId="77777777" w:rsidR="00153084" w:rsidRPr="00153084" w:rsidRDefault="00153084" w:rsidP="00153084">
      <w:pPr>
        <w:pStyle w:val="Rubrik3"/>
        <w:rPr>
          <w:lang w:eastAsia="en-US"/>
        </w:rPr>
      </w:pPr>
      <w:r w:rsidRPr="00153084">
        <w:rPr>
          <w:lang w:eastAsia="en-US"/>
        </w:rPr>
        <w:t>Med sol och vatten i sikte</w:t>
      </w:r>
    </w:p>
    <w:p w14:paraId="367FAD0C" w14:textId="414D35BB" w:rsidR="00153084" w:rsidRPr="00153084" w:rsidRDefault="00153084" w:rsidP="00153084">
      <w:pPr>
        <w:rPr>
          <w:lang w:eastAsia="en-US"/>
        </w:rPr>
      </w:pPr>
      <w:r w:rsidRPr="00153084">
        <w:rPr>
          <w:lang w:eastAsia="en-US"/>
        </w:rPr>
        <w:t>Hon säger att bebyggelsen blir ett nytt tillskott som bidrar till en bra variation i områdets övriga bebyggelse och räknar med att sluttningen får cirka 30-40 kedjehus. Alla med fint solläge och utsikt över vattnet.</w:t>
      </w:r>
    </w:p>
    <w:p w14:paraId="5B1E7768" w14:textId="77777777" w:rsidR="00153084" w:rsidRPr="00153084" w:rsidRDefault="00153084" w:rsidP="00153084">
      <w:pPr>
        <w:rPr>
          <w:lang w:eastAsia="en-US"/>
        </w:rPr>
      </w:pPr>
      <w:r w:rsidRPr="00153084">
        <w:rPr>
          <w:lang w:eastAsia="en-US"/>
        </w:rPr>
        <w:t>Johannes Laestadius, som är ansvarig för Smålandsvillan och Myresjöhus i Norrbotten, gläds åt det nya uppdraget som markanvisningen innebär:</w:t>
      </w:r>
    </w:p>
    <w:p w14:paraId="7E210E49" w14:textId="55F8B539" w:rsidR="00153084" w:rsidRPr="00153084" w:rsidRDefault="00153084" w:rsidP="00153084">
      <w:pPr>
        <w:rPr>
          <w:lang w:eastAsia="en-US"/>
        </w:rPr>
      </w:pPr>
      <w:r w:rsidRPr="00153084">
        <w:rPr>
          <w:lang w:eastAsia="en-US"/>
        </w:rPr>
        <w:t>– Det känns jättekul att få vara med och utveckla Luleå. BWG Homes är Sveriges ledande huskoncern men just i Luleå har vi hittills mest byggt småhus. Nu blir det roligt med en större satsning på ett radhus- och kedjehusområde</w:t>
      </w:r>
    </w:p>
    <w:p w14:paraId="5FF02DF5" w14:textId="75298C4F" w:rsidR="00153084" w:rsidRPr="00153084" w:rsidRDefault="00153084" w:rsidP="00153084">
      <w:pPr>
        <w:rPr>
          <w:lang w:eastAsia="en-US"/>
        </w:rPr>
      </w:pPr>
      <w:r w:rsidRPr="00153084">
        <w:rPr>
          <w:lang w:eastAsia="en-US"/>
        </w:rPr>
        <w:t>Den slutgiltiga utformningen av området och byggnaderna bestäms i detaljplanearbetet som nu påbörjas.</w:t>
      </w:r>
    </w:p>
    <w:p w14:paraId="1C1FFCF4" w14:textId="77777777" w:rsidR="00153084" w:rsidRPr="00153084" w:rsidRDefault="00153084" w:rsidP="00153084">
      <w:pPr>
        <w:rPr>
          <w:lang w:eastAsia="en-US"/>
        </w:rPr>
      </w:pPr>
      <w:r w:rsidRPr="00153084">
        <w:rPr>
          <w:lang w:eastAsia="en-US"/>
        </w:rPr>
        <w:lastRenderedPageBreak/>
        <w:t>Luleås kommunalråd Niklas Nordström välkomnar också byggherren:</w:t>
      </w:r>
    </w:p>
    <w:p w14:paraId="02D31997" w14:textId="261B9448" w:rsidR="00153084" w:rsidRPr="00153084" w:rsidRDefault="00153084" w:rsidP="00153084">
      <w:pPr>
        <w:rPr>
          <w:lang w:eastAsia="en-US"/>
        </w:rPr>
      </w:pPr>
      <w:r w:rsidRPr="00153084">
        <w:rPr>
          <w:lang w:eastAsia="en-US"/>
        </w:rPr>
        <w:t>– Det är med stor glädje jag ser hur vi, genom uthålligt arbete och opinionsbildning, nu fått fler aktörer att vilja investera och bygga i Luleå. Med dagens besked fördjupar BWG Homes sitt engagemang i Luleå och tillför en bredd i floran av bostäder, säger Niklas Nordström.</w:t>
      </w:r>
    </w:p>
    <w:p w14:paraId="77897085" w14:textId="77777777" w:rsidR="00153084" w:rsidRPr="00153084" w:rsidRDefault="00153084" w:rsidP="00153084">
      <w:pPr>
        <w:pStyle w:val="Rubrik3"/>
        <w:rPr>
          <w:lang w:eastAsia="en-US"/>
        </w:rPr>
      </w:pPr>
      <w:r w:rsidRPr="00153084">
        <w:rPr>
          <w:lang w:eastAsia="en-US"/>
        </w:rPr>
        <w:t>Beslutet tas i augusti</w:t>
      </w:r>
    </w:p>
    <w:p w14:paraId="6EAEA723" w14:textId="77777777" w:rsidR="00153084" w:rsidRPr="00153084" w:rsidRDefault="00153084" w:rsidP="00153084">
      <w:pPr>
        <w:rPr>
          <w:lang w:eastAsia="en-US"/>
        </w:rPr>
      </w:pPr>
      <w:r w:rsidRPr="00153084">
        <w:rPr>
          <w:lang w:eastAsia="en-US"/>
        </w:rPr>
        <w:t>Kommunstyrelsen fattar beslut om den aktuella markanvisningen i augusti. Första spadtaget för området beräknas tas under våren 2016 och de första inflyttningarna kan ske hösten 2017. Samtidigt kommer områdets nya skola Tallkronan att vara klar, liksom HSB:s nya punkthus med bostadsrätter på Lulsundsberget.</w:t>
      </w:r>
    </w:p>
    <w:p w14:paraId="1B746C0E" w14:textId="751224F8" w:rsidR="00153084" w:rsidRDefault="00153084" w:rsidP="00EB5CC5">
      <w:pPr>
        <w:rPr>
          <w:lang w:eastAsia="en-US"/>
        </w:rPr>
      </w:pPr>
      <w:r w:rsidRPr="00153084">
        <w:rPr>
          <w:lang w:eastAsia="en-US"/>
        </w:rPr>
        <w:t>Totalt planeras för över 2000 bostäder samt lokaler för verksamheter och service i stadsdelen fram till 2030.</w:t>
      </w:r>
    </w:p>
    <w:p w14:paraId="58056A36" w14:textId="77777777" w:rsidR="00EB5CC5" w:rsidRDefault="00EB5CC5" w:rsidP="00153084">
      <w:pPr>
        <w:pStyle w:val="Rubrik3"/>
        <w:rPr>
          <w:lang w:eastAsia="en-US"/>
        </w:rPr>
      </w:pPr>
    </w:p>
    <w:p w14:paraId="6972478C" w14:textId="1FE5D27E" w:rsidR="00153084" w:rsidRDefault="00153084" w:rsidP="00153084">
      <w:pPr>
        <w:pStyle w:val="Rubrik3"/>
        <w:rPr>
          <w:lang w:eastAsia="en-US"/>
        </w:rPr>
      </w:pPr>
      <w:r>
        <w:rPr>
          <w:lang w:eastAsia="en-US"/>
        </w:rPr>
        <w:t>För mer information:</w:t>
      </w:r>
    </w:p>
    <w:p w14:paraId="5D5276C2" w14:textId="187B8AB1" w:rsidR="00153084" w:rsidRDefault="00153084" w:rsidP="00153084">
      <w:pPr>
        <w:pStyle w:val="Ingetavstnd"/>
      </w:pPr>
      <w:r>
        <w:t>Lena Segerlund</w:t>
      </w:r>
      <w:r w:rsidR="00EB5CC5">
        <w:t xml:space="preserve">, </w:t>
      </w:r>
      <w:r>
        <w:t>VD</w:t>
      </w:r>
      <w:r w:rsidR="00EB5CC5">
        <w:t xml:space="preserve">, </w:t>
      </w:r>
      <w:r>
        <w:t>Kronan Exploatering AB</w:t>
      </w:r>
    </w:p>
    <w:p w14:paraId="3FA2DA33" w14:textId="3C5EBAE7" w:rsidR="00153084" w:rsidRDefault="00153084" w:rsidP="00153084">
      <w:pPr>
        <w:pStyle w:val="Ingetavstnd"/>
      </w:pPr>
      <w:r>
        <w:t>Telefon: 070-358 99 33</w:t>
      </w:r>
    </w:p>
    <w:p w14:paraId="13491DF9" w14:textId="55C1E44B" w:rsidR="00153084" w:rsidRPr="00C742BE" w:rsidRDefault="00153084" w:rsidP="00153084">
      <w:pPr>
        <w:pStyle w:val="Ingetavstnd"/>
      </w:pPr>
      <w:r w:rsidRPr="00C742BE">
        <w:t>Epost: </w:t>
      </w:r>
      <w:hyperlink r:id="rId8" w:history="1">
        <w:r w:rsidRPr="00C742BE">
          <w:t>lena@kronanexploatering.se</w:t>
        </w:r>
      </w:hyperlink>
    </w:p>
    <w:p w14:paraId="1934F8C0" w14:textId="77777777" w:rsidR="00153084" w:rsidRDefault="00153084" w:rsidP="00153084">
      <w:pPr>
        <w:pStyle w:val="Ingetavstnd"/>
      </w:pPr>
    </w:p>
    <w:p w14:paraId="7236ACFE" w14:textId="4B522D0E" w:rsidR="00EB5CC5" w:rsidRDefault="00C742BE" w:rsidP="00EB5CC5">
      <w:pPr>
        <w:pStyle w:val="Ingetavstnd"/>
      </w:pPr>
      <w:r>
        <w:t>Johannes Laestadius</w:t>
      </w:r>
      <w:r w:rsidR="00EB5CC5">
        <w:t xml:space="preserve">, </w:t>
      </w:r>
      <w:r>
        <w:t>Småland</w:t>
      </w:r>
      <w:r w:rsidR="00440D49">
        <w:t>s</w:t>
      </w:r>
      <w:r>
        <w:t>Villan, Myresjöhus</w:t>
      </w:r>
    </w:p>
    <w:p w14:paraId="369790AC" w14:textId="2E3C32A8" w:rsidR="00EB5CC5" w:rsidRDefault="00EB5CC5" w:rsidP="00EB5CC5">
      <w:pPr>
        <w:pStyle w:val="Ingetavstnd"/>
      </w:pPr>
      <w:r>
        <w:t>Telefon: 070-</w:t>
      </w:r>
      <w:r w:rsidR="00C742BE">
        <w:t>649 19 95</w:t>
      </w:r>
    </w:p>
    <w:p w14:paraId="502137E6" w14:textId="7625DD96" w:rsidR="00EB5CC5" w:rsidRDefault="00EB5CC5" w:rsidP="00153084">
      <w:pPr>
        <w:pStyle w:val="Ingetavstnd"/>
      </w:pPr>
      <w:r>
        <w:t>Epost</w:t>
      </w:r>
      <w:r w:rsidR="00C742BE">
        <w:t>:</w:t>
      </w:r>
      <w:r w:rsidR="00C742BE" w:rsidRPr="00C742BE">
        <w:t xml:space="preserve"> Johannes.Laestadius@smalandsvillan.se</w:t>
      </w:r>
    </w:p>
    <w:p w14:paraId="3431D0D9" w14:textId="77777777" w:rsidR="00C742BE" w:rsidRDefault="00C742BE" w:rsidP="00153084">
      <w:pPr>
        <w:pStyle w:val="Ingetavstnd"/>
      </w:pPr>
    </w:p>
    <w:p w14:paraId="614AE802" w14:textId="77CC7CCC" w:rsidR="00EB5CC5" w:rsidRDefault="00C742BE" w:rsidP="00EB5CC5">
      <w:pPr>
        <w:pStyle w:val="Ingetavstnd"/>
      </w:pPr>
      <w:r>
        <w:t>Malin Lagervall</w:t>
      </w:r>
      <w:r w:rsidR="00EB5CC5">
        <w:t xml:space="preserve">, </w:t>
      </w:r>
      <w:r>
        <w:t>avdelningschef stadsplanering</w:t>
      </w:r>
      <w:r w:rsidR="00EB5CC5">
        <w:t xml:space="preserve">, </w:t>
      </w:r>
      <w:r>
        <w:t>Luleå kommun</w:t>
      </w:r>
    </w:p>
    <w:p w14:paraId="11B38BDE" w14:textId="709165C8" w:rsidR="00EB5CC5" w:rsidRDefault="00EB5CC5" w:rsidP="00EB5CC5">
      <w:pPr>
        <w:pStyle w:val="Ingetavstnd"/>
      </w:pPr>
      <w:r>
        <w:t>Telefon: 070-</w:t>
      </w:r>
      <w:r w:rsidR="00DB7CB4">
        <w:t>298 54 10</w:t>
      </w:r>
    </w:p>
    <w:p w14:paraId="30096FC8" w14:textId="190DDF25" w:rsidR="00EB5CC5" w:rsidRDefault="00EB5CC5" w:rsidP="00EB5CC5">
      <w:pPr>
        <w:pStyle w:val="Ingetavstnd"/>
      </w:pPr>
      <w:r>
        <w:t>Epost</w:t>
      </w:r>
      <w:r w:rsidR="00DB7CB4">
        <w:t>: malin.lagervall@lulea.se</w:t>
      </w:r>
    </w:p>
    <w:p w14:paraId="65F7F469" w14:textId="77777777" w:rsidR="00EB5CC5" w:rsidRDefault="00EB5CC5" w:rsidP="00153084">
      <w:pPr>
        <w:pStyle w:val="Ingetavstnd"/>
      </w:pPr>
    </w:p>
    <w:p w14:paraId="742F5B51" w14:textId="77777777" w:rsidR="00153084" w:rsidRDefault="00153084" w:rsidP="00153084">
      <w:pPr>
        <w:pStyle w:val="Ingetavstnd"/>
      </w:pPr>
    </w:p>
    <w:p w14:paraId="2037A682" w14:textId="42597B63" w:rsidR="00153084" w:rsidRDefault="00153084" w:rsidP="00153084">
      <w:pPr>
        <w:pStyle w:val="Rubrik3"/>
      </w:pPr>
      <w:r>
        <w:t>Bilder</w:t>
      </w:r>
      <w:r w:rsidR="00ED6186">
        <w:t xml:space="preserve"> och bildtexter</w:t>
      </w:r>
      <w:r>
        <w:t>:</w:t>
      </w:r>
    </w:p>
    <w:p w14:paraId="57CF21D8" w14:textId="6E05BDAB" w:rsidR="00153084" w:rsidRPr="00ED6186" w:rsidRDefault="00DB7CB4" w:rsidP="00153084">
      <w:pPr>
        <w:pStyle w:val="Ingetavstnd"/>
        <w:rPr>
          <w:u w:val="single"/>
        </w:rPr>
      </w:pPr>
      <w:r w:rsidRPr="00ED6186">
        <w:rPr>
          <w:u w:val="single"/>
        </w:rPr>
        <w:t>bwg 1.jpg</w:t>
      </w:r>
    </w:p>
    <w:p w14:paraId="60596552" w14:textId="389346CD" w:rsidR="00ED6186" w:rsidRDefault="00ED6186" w:rsidP="00153084">
      <w:pPr>
        <w:pStyle w:val="Ingetavstnd"/>
      </w:pPr>
      <w:r>
        <w:t>Bildtext: Illustration Myresjöhus</w:t>
      </w:r>
      <w:r w:rsidR="00D11A40">
        <w:t xml:space="preserve"> (preliminärt förslag).</w:t>
      </w:r>
      <w:bookmarkStart w:id="0" w:name="_GoBack"/>
      <w:bookmarkEnd w:id="0"/>
    </w:p>
    <w:p w14:paraId="6090D72D" w14:textId="77777777" w:rsidR="00ED6186" w:rsidRDefault="00ED6186" w:rsidP="00153084">
      <w:pPr>
        <w:pStyle w:val="Ingetavstnd"/>
      </w:pPr>
    </w:p>
    <w:p w14:paraId="4B0EA098" w14:textId="6740F885" w:rsidR="000B48EF" w:rsidRPr="00ED6186" w:rsidRDefault="00DB7CB4" w:rsidP="00153084">
      <w:pPr>
        <w:pStyle w:val="Ingetavstnd"/>
        <w:rPr>
          <w:u w:val="single"/>
        </w:rPr>
      </w:pPr>
      <w:r w:rsidRPr="00ED6186">
        <w:rPr>
          <w:u w:val="single"/>
        </w:rPr>
        <w:t>bwg</w:t>
      </w:r>
      <w:r w:rsidR="000B48EF" w:rsidRPr="00ED6186">
        <w:rPr>
          <w:u w:val="single"/>
        </w:rPr>
        <w:t xml:space="preserve"> 2</w:t>
      </w:r>
      <w:r w:rsidRPr="00ED6186">
        <w:rPr>
          <w:u w:val="single"/>
        </w:rPr>
        <w:t>.jpg</w:t>
      </w:r>
    </w:p>
    <w:p w14:paraId="0671E4DE" w14:textId="39136841" w:rsidR="00ED6186" w:rsidRDefault="00ED6186" w:rsidP="00153084">
      <w:pPr>
        <w:pStyle w:val="Ingetavstnd"/>
      </w:pPr>
      <w:r>
        <w:t>Bildtext: Illustration Myresjöhus</w:t>
      </w:r>
      <w:r w:rsidR="00D11A40">
        <w:t xml:space="preserve"> (preliminärt förslag).</w:t>
      </w:r>
    </w:p>
    <w:p w14:paraId="5A65CE12" w14:textId="77777777" w:rsidR="00ED6186" w:rsidRDefault="00ED6186" w:rsidP="00153084">
      <w:pPr>
        <w:pStyle w:val="Ingetavstnd"/>
      </w:pPr>
    </w:p>
    <w:p w14:paraId="40523934" w14:textId="35C35D7F" w:rsidR="00153084" w:rsidRPr="00ED6186" w:rsidRDefault="00ED6186" w:rsidP="00153084">
      <w:pPr>
        <w:pStyle w:val="Ingetavstnd"/>
        <w:rPr>
          <w:u w:val="single"/>
        </w:rPr>
      </w:pPr>
      <w:r w:rsidRPr="00ED6186">
        <w:rPr>
          <w:u w:val="single"/>
        </w:rPr>
        <w:t>Illustrationsplan</w:t>
      </w:r>
      <w:r w:rsidR="00DB7CB4" w:rsidRPr="00ED6186">
        <w:rPr>
          <w:u w:val="single"/>
        </w:rPr>
        <w:t>.jpg</w:t>
      </w:r>
    </w:p>
    <w:p w14:paraId="1793DE4E" w14:textId="3656C013" w:rsidR="00153084" w:rsidRPr="00153084" w:rsidRDefault="00ED6186" w:rsidP="00440D49">
      <w:pPr>
        <w:pStyle w:val="Ingetavstnd"/>
        <w:rPr>
          <w:rFonts w:ascii="Times New Roman" w:eastAsia="Calibri" w:hAnsi="Times New Roman" w:cs="Times New Roman"/>
          <w:sz w:val="20"/>
          <w:szCs w:val="20"/>
        </w:rPr>
      </w:pPr>
      <w:r>
        <w:t>Bildtext: Illustra</w:t>
      </w:r>
      <w:r w:rsidR="0033498E">
        <w:t>tionsplan Strategisk Arkitektur</w:t>
      </w:r>
      <w:r w:rsidR="00D11A40">
        <w:t xml:space="preserve"> (preliminärt förslag).</w:t>
      </w:r>
    </w:p>
    <w:p w14:paraId="1EC41B6C" w14:textId="77777777" w:rsidR="00153084" w:rsidRPr="00153084" w:rsidRDefault="00153084" w:rsidP="00153084">
      <w:pPr>
        <w:spacing w:after="0" w:line="259" w:lineRule="auto"/>
        <w:rPr>
          <w:rFonts w:ascii="Times New Roman" w:eastAsia="Calibri" w:hAnsi="Times New Roman" w:cs="Times New Roman"/>
          <w:sz w:val="20"/>
          <w:szCs w:val="20"/>
          <w:lang w:eastAsia="en-US"/>
        </w:rPr>
      </w:pPr>
    </w:p>
    <w:p w14:paraId="2BF65892" w14:textId="77777777" w:rsidR="000F025D" w:rsidRDefault="000F025D" w:rsidP="000F025D">
      <w:pPr>
        <w:rPr>
          <w:b/>
        </w:rPr>
      </w:pPr>
    </w:p>
    <w:sectPr w:rsidR="000F025D" w:rsidSect="00DB7CB4">
      <w:headerReference w:type="default" r:id="rId9"/>
      <w:footerReference w:type="default" r:id="rId10"/>
      <w:pgSz w:w="11906" w:h="16838"/>
      <w:pgMar w:top="2694" w:right="1418" w:bottom="2127" w:left="1418" w:header="709" w:footer="46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29C9A" w14:textId="77777777" w:rsidR="00D11A40" w:rsidRDefault="00D11A40" w:rsidP="00BC1522">
      <w:pPr>
        <w:spacing w:after="0"/>
      </w:pPr>
      <w:r>
        <w:separator/>
      </w:r>
    </w:p>
  </w:endnote>
  <w:endnote w:type="continuationSeparator" w:id="0">
    <w:p w14:paraId="3CAD0A67" w14:textId="77777777" w:rsidR="00D11A40" w:rsidRDefault="00D11A40" w:rsidP="00BC15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13DF" w14:textId="77777777" w:rsidR="00D11A40" w:rsidRPr="000D48D6" w:rsidRDefault="00D11A40" w:rsidP="00A27468">
    <w:pPr>
      <w:pStyle w:val="Sidfot"/>
      <w:pBdr>
        <w:top w:val="single" w:sz="8" w:space="5" w:color="A1C50F"/>
      </w:pBdr>
      <w:spacing w:line="220" w:lineRule="exact"/>
      <w:jc w:val="center"/>
      <w:rPr>
        <w:color w:val="595959" w:themeColor="text1" w:themeTint="A6"/>
        <w:sz w:val="16"/>
        <w:szCs w:val="16"/>
      </w:rPr>
    </w:pPr>
    <w:r w:rsidRPr="000D48D6">
      <w:rPr>
        <w:color w:val="595959" w:themeColor="text1" w:themeTint="A6"/>
        <w:sz w:val="16"/>
        <w:szCs w:val="16"/>
      </w:rPr>
      <w:t xml:space="preserve">KRONAN EXPLOATERING AB </w:t>
    </w:r>
  </w:p>
  <w:p w14:paraId="629337D6" w14:textId="77777777" w:rsidR="00D11A40" w:rsidRPr="000D48D6" w:rsidRDefault="00D11A40" w:rsidP="00A27468">
    <w:pPr>
      <w:pStyle w:val="Sidfot"/>
      <w:spacing w:line="220" w:lineRule="exact"/>
      <w:jc w:val="center"/>
      <w:rPr>
        <w:color w:val="595959" w:themeColor="text1" w:themeTint="A6"/>
        <w:sz w:val="16"/>
        <w:szCs w:val="16"/>
      </w:rPr>
    </w:pPr>
    <w:r w:rsidRPr="000D48D6">
      <w:rPr>
        <w:color w:val="595959" w:themeColor="text1" w:themeTint="A6"/>
        <w:sz w:val="16"/>
        <w:szCs w:val="16"/>
      </w:rPr>
      <w:t>Postadress: c/o Luleå kommun, 971 85 Luleå • Besöksadress: Rådstugatan 11, 972 38 Luleå</w:t>
    </w:r>
  </w:p>
  <w:p w14:paraId="44D20740" w14:textId="77777777" w:rsidR="00D11A40" w:rsidRPr="000D48D6" w:rsidRDefault="00D11A40" w:rsidP="00A27468">
    <w:pPr>
      <w:pStyle w:val="Sidfot"/>
      <w:spacing w:line="220" w:lineRule="exact"/>
      <w:jc w:val="center"/>
      <w:rPr>
        <w:color w:val="595959" w:themeColor="text1" w:themeTint="A6"/>
        <w:sz w:val="16"/>
        <w:szCs w:val="16"/>
      </w:rPr>
    </w:pPr>
    <w:r w:rsidRPr="000D48D6">
      <w:rPr>
        <w:color w:val="595959" w:themeColor="text1" w:themeTint="A6"/>
        <w:sz w:val="16"/>
        <w:szCs w:val="16"/>
      </w:rPr>
      <w:t xml:space="preserve">info@kronanexploatering.se • www.kronanexploatering.se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B09103" w14:textId="77777777" w:rsidR="00D11A40" w:rsidRDefault="00D11A40" w:rsidP="00BC1522">
      <w:pPr>
        <w:spacing w:after="0"/>
      </w:pPr>
      <w:r>
        <w:separator/>
      </w:r>
    </w:p>
  </w:footnote>
  <w:footnote w:type="continuationSeparator" w:id="0">
    <w:p w14:paraId="3F2D25F4" w14:textId="77777777" w:rsidR="00D11A40" w:rsidRDefault="00D11A40" w:rsidP="00BC1522">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F3F2F" w14:textId="77777777" w:rsidR="00D11A40" w:rsidRDefault="00D11A40">
    <w:pPr>
      <w:pStyle w:val="Sidhuvud"/>
    </w:pPr>
    <w:r>
      <w:rPr>
        <w:noProof/>
      </w:rPr>
      <mc:AlternateContent>
        <mc:Choice Requires="wps">
          <w:drawing>
            <wp:anchor distT="0" distB="0" distL="114300" distR="114300" simplePos="0" relativeHeight="251659264" behindDoc="0" locked="0" layoutInCell="1" allowOverlap="1" wp14:anchorId="5132BCEA" wp14:editId="22864E3A">
              <wp:simplePos x="0" y="0"/>
              <wp:positionH relativeFrom="column">
                <wp:posOffset>-897772</wp:posOffset>
              </wp:positionH>
              <wp:positionV relativeFrom="paragraph">
                <wp:posOffset>-435935</wp:posOffset>
              </wp:positionV>
              <wp:extent cx="2303780" cy="1370330"/>
              <wp:effectExtent l="0" t="0" r="7620" b="0"/>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1370330"/>
                      </a:xfrm>
                      <a:prstGeom prst="rect">
                        <a:avLst/>
                      </a:prstGeom>
                      <a:solidFill>
                        <a:srgbClr val="FFFFFF"/>
                      </a:solidFill>
                      <a:ln w="9525">
                        <a:noFill/>
                        <a:miter lim="800000"/>
                        <a:headEnd/>
                        <a:tailEnd/>
                      </a:ln>
                    </wps:spPr>
                    <wps:txbx>
                      <w:txbxContent>
                        <w:p w14:paraId="1573CC28" w14:textId="77777777" w:rsidR="00D11A40" w:rsidRDefault="00D11A40">
                          <w:r>
                            <w:rPr>
                              <w:noProof/>
                            </w:rPr>
                            <w:drawing>
                              <wp:inline distT="0" distB="0" distL="0" distR="0" wp14:anchorId="039EDFFD" wp14:editId="0103A2B6">
                                <wp:extent cx="1354585" cy="1181685"/>
                                <wp:effectExtent l="0" t="0" r="0" b="127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_NS_CMYK_PAYOFF.jpg"/>
                                        <pic:cNvPicPr/>
                                      </pic:nvPicPr>
                                      <pic:blipFill>
                                        <a:blip r:embed="rId1">
                                          <a:extLst>
                                            <a:ext uri="{28A0092B-C50C-407E-A947-70E740481C1C}">
                                              <a14:useLocalDpi xmlns:a14="http://schemas.microsoft.com/office/drawing/2010/main" val="0"/>
                                            </a:ext>
                                          </a:extLst>
                                        </a:blip>
                                        <a:stretch>
                                          <a:fillRect/>
                                        </a:stretch>
                                      </pic:blipFill>
                                      <pic:spPr>
                                        <a:xfrm>
                                          <a:off x="0" y="0"/>
                                          <a:ext cx="1354585" cy="118168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margin-left:-70.65pt;margin-top:-34.3pt;width:181.4pt;height:107.9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" stroked="f">
              <v:textbox style="mso-fit-shape-to-text:t">
                <w:txbxContent>
                  <w:p w14:paraId="1573CC28" w14:textId="77777777" w:rsidR="00C742BE" w:rsidRDefault="00C742BE">
                    <w:r>
                      <w:rPr>
                        <w:noProof/>
                      </w:rPr>
                      <w:drawing>
                        <wp:inline distT="0" distB="0" distL="0" distR="0" wp14:anchorId="039EDFFD" wp14:editId="0103A2B6">
                          <wp:extent cx="1354585" cy="1181685"/>
                          <wp:effectExtent l="0" t="0" r="0" b="127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_NS_CMYK_PAYOFF.jpg"/>
                                  <pic:cNvPicPr/>
                                </pic:nvPicPr>
                                <pic:blipFill>
                                  <a:blip r:embed="rId2">
                                    <a:extLst>
                                      <a:ext uri="{28A0092B-C50C-407E-A947-70E740481C1C}">
                                        <a14:useLocalDpi xmlns:a14="http://schemas.microsoft.com/office/drawing/2010/main" val="0"/>
                                      </a:ext>
                                    </a:extLst>
                                  </a:blip>
                                  <a:stretch>
                                    <a:fillRect/>
                                  </a:stretch>
                                </pic:blipFill>
                                <pic:spPr>
                                  <a:xfrm>
                                    <a:off x="0" y="0"/>
                                    <a:ext cx="1354585" cy="1181685"/>
                                  </a:xfrm>
                                  <a:prstGeom prst="rect">
                                    <a:avLst/>
                                  </a:prstGeom>
                                </pic:spPr>
                              </pic:pic>
                            </a:graphicData>
                          </a:graphic>
                        </wp:inline>
                      </w:drawing>
                    </w:r>
                  </w:p>
                </w:txbxContent>
              </v:textbox>
            </v:shape>
          </w:pict>
        </mc:Fallback>
      </mc:AlternateContent>
    </w:r>
    <w:r>
      <w:tab/>
    </w:r>
    <w:r>
      <w:tab/>
    </w:r>
  </w:p>
  <w:p w14:paraId="1237A78C" w14:textId="77777777" w:rsidR="00D11A40" w:rsidRDefault="00D11A40" w:rsidP="001D20A4">
    <w:pPr>
      <w:pStyle w:val="Sidhuvud"/>
      <w:jc w:val="right"/>
      <w:rPr>
        <w:b/>
      </w:rPr>
    </w:pPr>
    <w:r>
      <w:tab/>
    </w:r>
    <w:r>
      <w:tab/>
    </w:r>
  </w:p>
  <w:p w14:paraId="7C23658C" w14:textId="77777777" w:rsidR="00D11A40" w:rsidRPr="00BC1522" w:rsidRDefault="00D11A40" w:rsidP="001D20A4">
    <w:pPr>
      <w:pStyle w:val="Sidhuvud"/>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A0D66"/>
    <w:multiLevelType w:val="hybridMultilevel"/>
    <w:tmpl w:val="537C3EA4"/>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35385449"/>
    <w:multiLevelType w:val="hybridMultilevel"/>
    <w:tmpl w:val="90383B10"/>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3E476ADD"/>
    <w:multiLevelType w:val="hybridMultilevel"/>
    <w:tmpl w:val="0068FDE6"/>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91C"/>
    <w:rsid w:val="00020649"/>
    <w:rsid w:val="000222AF"/>
    <w:rsid w:val="00024376"/>
    <w:rsid w:val="000609BA"/>
    <w:rsid w:val="000622DA"/>
    <w:rsid w:val="00090B45"/>
    <w:rsid w:val="000966A0"/>
    <w:rsid w:val="000B48EF"/>
    <w:rsid w:val="000D48D6"/>
    <w:rsid w:val="000D5F71"/>
    <w:rsid w:val="000F025D"/>
    <w:rsid w:val="00153084"/>
    <w:rsid w:val="00175ABA"/>
    <w:rsid w:val="00177028"/>
    <w:rsid w:val="001D20A4"/>
    <w:rsid w:val="001D7F40"/>
    <w:rsid w:val="002915EE"/>
    <w:rsid w:val="002C100B"/>
    <w:rsid w:val="002F7769"/>
    <w:rsid w:val="0033498E"/>
    <w:rsid w:val="003403D4"/>
    <w:rsid w:val="00356931"/>
    <w:rsid w:val="00440D49"/>
    <w:rsid w:val="004418F5"/>
    <w:rsid w:val="004465E0"/>
    <w:rsid w:val="00467A78"/>
    <w:rsid w:val="004849FA"/>
    <w:rsid w:val="00493D29"/>
    <w:rsid w:val="004B58C1"/>
    <w:rsid w:val="004B58EE"/>
    <w:rsid w:val="004D2607"/>
    <w:rsid w:val="00504963"/>
    <w:rsid w:val="00557A50"/>
    <w:rsid w:val="00561C74"/>
    <w:rsid w:val="00592B55"/>
    <w:rsid w:val="005C757B"/>
    <w:rsid w:val="005E2A52"/>
    <w:rsid w:val="0060291C"/>
    <w:rsid w:val="006118FD"/>
    <w:rsid w:val="00612155"/>
    <w:rsid w:val="006650D5"/>
    <w:rsid w:val="00674147"/>
    <w:rsid w:val="0069269F"/>
    <w:rsid w:val="006A634C"/>
    <w:rsid w:val="006C5FA7"/>
    <w:rsid w:val="006F5FF1"/>
    <w:rsid w:val="007201ED"/>
    <w:rsid w:val="007B7E4D"/>
    <w:rsid w:val="007D4E59"/>
    <w:rsid w:val="007D7B9B"/>
    <w:rsid w:val="008017F2"/>
    <w:rsid w:val="008321E5"/>
    <w:rsid w:val="0085475B"/>
    <w:rsid w:val="00856F95"/>
    <w:rsid w:val="00876F92"/>
    <w:rsid w:val="008A6196"/>
    <w:rsid w:val="008B2B30"/>
    <w:rsid w:val="008B4478"/>
    <w:rsid w:val="008D3A0E"/>
    <w:rsid w:val="00926FBE"/>
    <w:rsid w:val="00931079"/>
    <w:rsid w:val="00946A84"/>
    <w:rsid w:val="009528AA"/>
    <w:rsid w:val="009E2F37"/>
    <w:rsid w:val="00A27468"/>
    <w:rsid w:val="00A74787"/>
    <w:rsid w:val="00A87F47"/>
    <w:rsid w:val="00A949A1"/>
    <w:rsid w:val="00AA4C69"/>
    <w:rsid w:val="00AA6BDD"/>
    <w:rsid w:val="00AC2F07"/>
    <w:rsid w:val="00AE616A"/>
    <w:rsid w:val="00AF2E15"/>
    <w:rsid w:val="00B0059B"/>
    <w:rsid w:val="00B12C10"/>
    <w:rsid w:val="00B23BB1"/>
    <w:rsid w:val="00B42C4D"/>
    <w:rsid w:val="00B629D4"/>
    <w:rsid w:val="00B73660"/>
    <w:rsid w:val="00BC1522"/>
    <w:rsid w:val="00BE4E5E"/>
    <w:rsid w:val="00C06423"/>
    <w:rsid w:val="00C50BE2"/>
    <w:rsid w:val="00C742BE"/>
    <w:rsid w:val="00C76106"/>
    <w:rsid w:val="00CF56C3"/>
    <w:rsid w:val="00D11A40"/>
    <w:rsid w:val="00D40D80"/>
    <w:rsid w:val="00D90897"/>
    <w:rsid w:val="00DB7CB4"/>
    <w:rsid w:val="00DD4696"/>
    <w:rsid w:val="00DD4DF0"/>
    <w:rsid w:val="00DD4ECE"/>
    <w:rsid w:val="00DF6F47"/>
    <w:rsid w:val="00EB5CC5"/>
    <w:rsid w:val="00ED6186"/>
    <w:rsid w:val="00F149A6"/>
    <w:rsid w:val="00FB4074"/>
    <w:rsid w:val="00FB4932"/>
    <w:rsid w:val="00FB6B3A"/>
    <w:rsid w:val="00FE3D7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A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8EE"/>
    <w:pPr>
      <w:spacing w:after="120" w:line="240" w:lineRule="auto"/>
    </w:pPr>
    <w:rPr>
      <w:rFonts w:ascii="Arial" w:eastAsiaTheme="minorEastAsia" w:hAnsi="Arial"/>
      <w:szCs w:val="24"/>
      <w:lang w:eastAsia="sv-SE"/>
    </w:rPr>
  </w:style>
  <w:style w:type="paragraph" w:styleId="Rubrik1">
    <w:name w:val="heading 1"/>
    <w:basedOn w:val="Normal"/>
    <w:next w:val="Normal"/>
    <w:link w:val="Rubrik1Char"/>
    <w:uiPriority w:val="9"/>
    <w:qFormat/>
    <w:rsid w:val="00493D29"/>
    <w:pPr>
      <w:keepNext/>
      <w:keepLines/>
      <w:spacing w:before="720" w:after="480"/>
      <w:outlineLvl w:val="0"/>
    </w:pPr>
    <w:rPr>
      <w:rFonts w:ascii="Arial Bold" w:eastAsiaTheme="majorEastAsia" w:hAnsi="Arial Bold" w:cstheme="majorBidi"/>
      <w:bCs/>
      <w:caps/>
      <w:color w:val="319E37"/>
      <w:sz w:val="40"/>
      <w:szCs w:val="32"/>
    </w:rPr>
  </w:style>
  <w:style w:type="paragraph" w:styleId="Rubrik2">
    <w:name w:val="heading 2"/>
    <w:basedOn w:val="Normal"/>
    <w:next w:val="Normal"/>
    <w:link w:val="Rubrik2Char"/>
    <w:uiPriority w:val="9"/>
    <w:unhideWhenUsed/>
    <w:qFormat/>
    <w:rsid w:val="004B58EE"/>
    <w:pPr>
      <w:keepNext/>
      <w:keepLines/>
      <w:spacing w:before="360" w:after="360"/>
      <w:outlineLvl w:val="1"/>
    </w:pPr>
    <w:rPr>
      <w:rFonts w:eastAsiaTheme="majorEastAsia" w:cstheme="majorBidi"/>
      <w:b/>
      <w:bCs/>
      <w:color w:val="81BB30"/>
      <w:sz w:val="32"/>
      <w:szCs w:val="26"/>
    </w:rPr>
  </w:style>
  <w:style w:type="paragraph" w:styleId="Rubrik3">
    <w:name w:val="heading 3"/>
    <w:basedOn w:val="Normal"/>
    <w:next w:val="Normal"/>
    <w:link w:val="Rubrik3Char"/>
    <w:uiPriority w:val="9"/>
    <w:unhideWhenUsed/>
    <w:qFormat/>
    <w:rsid w:val="004B58EE"/>
    <w:pPr>
      <w:keepNext/>
      <w:keepLines/>
      <w:spacing w:before="360"/>
      <w:outlineLvl w:val="2"/>
    </w:pPr>
    <w:rPr>
      <w:rFonts w:ascii="Arial Bold" w:eastAsiaTheme="majorEastAsia" w:hAnsi="Arial Bold" w:cstheme="majorBidi"/>
      <w:bCs/>
      <w:sz w:val="24"/>
    </w:rPr>
  </w:style>
  <w:style w:type="paragraph" w:styleId="Rubrik4">
    <w:name w:val="heading 4"/>
    <w:basedOn w:val="Normal"/>
    <w:next w:val="Normal"/>
    <w:link w:val="Rubrik4Char"/>
    <w:uiPriority w:val="9"/>
    <w:unhideWhenUsed/>
    <w:qFormat/>
    <w:rsid w:val="00493D29"/>
    <w:pPr>
      <w:keepNext/>
      <w:keepLines/>
      <w:spacing w:before="200" w:after="0"/>
      <w:outlineLvl w:val="3"/>
    </w:pPr>
    <w:rPr>
      <w:rFonts w:eastAsiaTheme="majorEastAsia" w:cstheme="majorBidi"/>
      <w:b/>
      <w:bCs/>
      <w:i/>
      <w:iCs/>
    </w:rPr>
  </w:style>
  <w:style w:type="paragraph" w:styleId="Rubrik5">
    <w:name w:val="heading 5"/>
    <w:basedOn w:val="Normal"/>
    <w:next w:val="Normal"/>
    <w:link w:val="Rubrik5Char"/>
    <w:uiPriority w:val="9"/>
    <w:unhideWhenUsed/>
    <w:qFormat/>
    <w:rsid w:val="005C757B"/>
    <w:pPr>
      <w:keepNext/>
      <w:keepLines/>
      <w:spacing w:before="200" w:after="0"/>
      <w:outlineLvl w:val="4"/>
    </w:pPr>
    <w:rPr>
      <w:rFonts w:eastAsiaTheme="majorEastAsia" w:cstheme="majorBid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C1522"/>
    <w:pPr>
      <w:spacing w:after="0"/>
    </w:pPr>
    <w:rPr>
      <w:rFonts w:ascii="Tahoma" w:hAnsi="Tahoma" w:cs="Tahoma"/>
      <w:sz w:val="16"/>
      <w:szCs w:val="16"/>
    </w:rPr>
  </w:style>
  <w:style w:type="character" w:customStyle="1" w:styleId="BubbeltextChar">
    <w:name w:val="Bubbeltext Char"/>
    <w:basedOn w:val="Standardstycketypsnitt"/>
    <w:link w:val="Bubbeltext"/>
    <w:uiPriority w:val="99"/>
    <w:semiHidden/>
    <w:rsid w:val="00BC1522"/>
    <w:rPr>
      <w:rFonts w:ascii="Tahoma" w:hAnsi="Tahoma" w:cs="Tahoma"/>
      <w:sz w:val="16"/>
      <w:szCs w:val="16"/>
    </w:rPr>
  </w:style>
  <w:style w:type="paragraph" w:styleId="Sidhuvud">
    <w:name w:val="header"/>
    <w:basedOn w:val="Normal"/>
    <w:link w:val="SidhuvudChar"/>
    <w:uiPriority w:val="99"/>
    <w:unhideWhenUsed/>
    <w:rsid w:val="00BC1522"/>
    <w:pPr>
      <w:tabs>
        <w:tab w:val="center" w:pos="4536"/>
        <w:tab w:val="right" w:pos="9072"/>
      </w:tabs>
      <w:spacing w:after="0"/>
    </w:pPr>
  </w:style>
  <w:style w:type="character" w:customStyle="1" w:styleId="SidhuvudChar">
    <w:name w:val="Sidhuvud Char"/>
    <w:basedOn w:val="Standardstycketypsnitt"/>
    <w:link w:val="Sidhuvud"/>
    <w:uiPriority w:val="99"/>
    <w:rsid w:val="00BC1522"/>
  </w:style>
  <w:style w:type="paragraph" w:styleId="Sidfot">
    <w:name w:val="footer"/>
    <w:basedOn w:val="Normal"/>
    <w:link w:val="SidfotChar"/>
    <w:uiPriority w:val="99"/>
    <w:unhideWhenUsed/>
    <w:rsid w:val="00BC1522"/>
    <w:pPr>
      <w:tabs>
        <w:tab w:val="center" w:pos="4536"/>
        <w:tab w:val="right" w:pos="9072"/>
      </w:tabs>
      <w:spacing w:after="0"/>
    </w:pPr>
  </w:style>
  <w:style w:type="character" w:customStyle="1" w:styleId="SidfotChar">
    <w:name w:val="Sidfot Char"/>
    <w:basedOn w:val="Standardstycketypsnitt"/>
    <w:link w:val="Sidfot"/>
    <w:uiPriority w:val="99"/>
    <w:rsid w:val="00BC1522"/>
  </w:style>
  <w:style w:type="paragraph" w:styleId="Ingetavstnd">
    <w:name w:val="No Spacing"/>
    <w:uiPriority w:val="1"/>
    <w:qFormat/>
    <w:rsid w:val="00493D29"/>
    <w:pPr>
      <w:spacing w:after="0" w:line="240" w:lineRule="auto"/>
    </w:pPr>
    <w:rPr>
      <w:rFonts w:ascii="Arial" w:hAnsi="Arial"/>
    </w:rPr>
  </w:style>
  <w:style w:type="character" w:customStyle="1" w:styleId="Rubrik1Char">
    <w:name w:val="Rubrik 1 Char"/>
    <w:basedOn w:val="Standardstycketypsnitt"/>
    <w:link w:val="Rubrik1"/>
    <w:uiPriority w:val="9"/>
    <w:rsid w:val="00493D29"/>
    <w:rPr>
      <w:rFonts w:ascii="Arial Bold" w:eastAsiaTheme="majorEastAsia" w:hAnsi="Arial Bold" w:cstheme="majorBidi"/>
      <w:bCs/>
      <w:caps/>
      <w:color w:val="319E37"/>
      <w:sz w:val="40"/>
      <w:szCs w:val="32"/>
      <w:lang w:eastAsia="sv-SE"/>
    </w:rPr>
  </w:style>
  <w:style w:type="character" w:customStyle="1" w:styleId="Rubrik2Char">
    <w:name w:val="Rubrik 2 Char"/>
    <w:basedOn w:val="Standardstycketypsnitt"/>
    <w:link w:val="Rubrik2"/>
    <w:uiPriority w:val="9"/>
    <w:rsid w:val="004B58EE"/>
    <w:rPr>
      <w:rFonts w:ascii="Arial" w:eastAsiaTheme="majorEastAsia" w:hAnsi="Arial" w:cstheme="majorBidi"/>
      <w:b/>
      <w:bCs/>
      <w:color w:val="81BB30"/>
      <w:sz w:val="32"/>
      <w:szCs w:val="26"/>
      <w:lang w:eastAsia="sv-SE"/>
    </w:rPr>
  </w:style>
  <w:style w:type="paragraph" w:styleId="Underrubrik">
    <w:name w:val="Subtitle"/>
    <w:basedOn w:val="Normal"/>
    <w:next w:val="Normal"/>
    <w:link w:val="UnderrubrikChar"/>
    <w:uiPriority w:val="11"/>
    <w:qFormat/>
    <w:rsid w:val="00467A78"/>
    <w:pPr>
      <w:numPr>
        <w:ilvl w:val="1"/>
      </w:numPr>
    </w:pPr>
    <w:rPr>
      <w:rFonts w:eastAsiaTheme="majorEastAsia" w:cstheme="majorBidi"/>
      <w:i/>
      <w:iCs/>
      <w:spacing w:val="15"/>
      <w:sz w:val="24"/>
    </w:rPr>
  </w:style>
  <w:style w:type="character" w:customStyle="1" w:styleId="UnderrubrikChar">
    <w:name w:val="Underrubrik Char"/>
    <w:basedOn w:val="Standardstycketypsnitt"/>
    <w:link w:val="Underrubrik"/>
    <w:uiPriority w:val="11"/>
    <w:rsid w:val="00467A78"/>
    <w:rPr>
      <w:rFonts w:ascii="Georgia" w:eastAsiaTheme="majorEastAsia" w:hAnsi="Georgia" w:cstheme="majorBidi"/>
      <w:i/>
      <w:iCs/>
      <w:spacing w:val="15"/>
      <w:sz w:val="24"/>
      <w:szCs w:val="24"/>
    </w:rPr>
  </w:style>
  <w:style w:type="character" w:styleId="Diskretbetoning">
    <w:name w:val="Subtle Emphasis"/>
    <w:basedOn w:val="Standardstycketypsnitt"/>
    <w:uiPriority w:val="19"/>
    <w:qFormat/>
    <w:rsid w:val="00467A78"/>
    <w:rPr>
      <w:rFonts w:ascii="Georgia" w:hAnsi="Georgia"/>
      <w:i/>
      <w:iCs/>
      <w:color w:val="808080" w:themeColor="text1" w:themeTint="7F"/>
    </w:rPr>
  </w:style>
  <w:style w:type="character" w:styleId="Betoning">
    <w:name w:val="Emphasis"/>
    <w:basedOn w:val="Standardstycketypsnitt"/>
    <w:uiPriority w:val="20"/>
    <w:qFormat/>
    <w:rsid w:val="00467A78"/>
    <w:rPr>
      <w:rFonts w:ascii="Georgia" w:hAnsi="Georgia"/>
      <w:i/>
      <w:iCs/>
    </w:rPr>
  </w:style>
  <w:style w:type="character" w:styleId="Starkbetoning">
    <w:name w:val="Intense Emphasis"/>
    <w:basedOn w:val="Standardstycketypsnitt"/>
    <w:uiPriority w:val="21"/>
    <w:qFormat/>
    <w:rsid w:val="00467A78"/>
    <w:rPr>
      <w:rFonts w:ascii="Georgia" w:hAnsi="Georgia"/>
      <w:b/>
      <w:bCs/>
      <w:i/>
      <w:iCs/>
      <w:color w:val="auto"/>
    </w:rPr>
  </w:style>
  <w:style w:type="paragraph" w:styleId="Citat">
    <w:name w:val="Quote"/>
    <w:basedOn w:val="Normal"/>
    <w:next w:val="Normal"/>
    <w:link w:val="CitatChar"/>
    <w:uiPriority w:val="29"/>
    <w:qFormat/>
    <w:rsid w:val="00467A78"/>
    <w:rPr>
      <w:i/>
      <w:iCs/>
      <w:color w:val="000000" w:themeColor="text1"/>
    </w:rPr>
  </w:style>
  <w:style w:type="character" w:customStyle="1" w:styleId="CitatChar">
    <w:name w:val="Citat Char"/>
    <w:basedOn w:val="Standardstycketypsnitt"/>
    <w:link w:val="Citat"/>
    <w:uiPriority w:val="29"/>
    <w:rsid w:val="00467A78"/>
    <w:rPr>
      <w:rFonts w:ascii="Georgia" w:hAnsi="Georgia"/>
      <w:i/>
      <w:iCs/>
      <w:color w:val="000000" w:themeColor="text1"/>
    </w:rPr>
  </w:style>
  <w:style w:type="paragraph" w:styleId="Starktcitat">
    <w:name w:val="Intense Quote"/>
    <w:basedOn w:val="Normal"/>
    <w:next w:val="Normal"/>
    <w:link w:val="StarktcitatChar"/>
    <w:uiPriority w:val="30"/>
    <w:qFormat/>
    <w:rsid w:val="00467A78"/>
    <w:pPr>
      <w:pBdr>
        <w:bottom w:val="single" w:sz="4" w:space="4" w:color="4F81BD" w:themeColor="accent1"/>
      </w:pBdr>
      <w:spacing w:before="200" w:after="280"/>
      <w:ind w:left="936" w:right="936"/>
    </w:pPr>
    <w:rPr>
      <w:b/>
      <w:bCs/>
      <w:i/>
      <w:iCs/>
    </w:rPr>
  </w:style>
  <w:style w:type="character" w:customStyle="1" w:styleId="StarktcitatChar">
    <w:name w:val="Starkt citat Char"/>
    <w:basedOn w:val="Standardstycketypsnitt"/>
    <w:link w:val="Starktcitat"/>
    <w:uiPriority w:val="30"/>
    <w:rsid w:val="00467A78"/>
    <w:rPr>
      <w:rFonts w:ascii="Georgia" w:hAnsi="Georgia"/>
      <w:b/>
      <w:bCs/>
      <w:i/>
      <w:iCs/>
    </w:rPr>
  </w:style>
  <w:style w:type="character" w:styleId="Diskretreferens">
    <w:name w:val="Subtle Reference"/>
    <w:basedOn w:val="Standardstycketypsnitt"/>
    <w:uiPriority w:val="31"/>
    <w:qFormat/>
    <w:rsid w:val="00467A78"/>
    <w:rPr>
      <w:rFonts w:ascii="Georgia" w:hAnsi="Georgia"/>
      <w:smallCaps/>
      <w:color w:val="auto"/>
      <w:u w:val="single"/>
    </w:rPr>
  </w:style>
  <w:style w:type="character" w:styleId="Starkreferens">
    <w:name w:val="Intense Reference"/>
    <w:basedOn w:val="Standardstycketypsnitt"/>
    <w:uiPriority w:val="32"/>
    <w:qFormat/>
    <w:rsid w:val="00467A78"/>
    <w:rPr>
      <w:rFonts w:ascii="Georgia" w:hAnsi="Georgia"/>
      <w:b/>
      <w:bCs/>
      <w:smallCaps/>
      <w:color w:val="auto"/>
      <w:spacing w:val="5"/>
      <w:u w:val="single"/>
    </w:rPr>
  </w:style>
  <w:style w:type="character" w:styleId="Bokenstitel">
    <w:name w:val="Book Title"/>
    <w:basedOn w:val="Standardstycketypsnitt"/>
    <w:uiPriority w:val="33"/>
    <w:qFormat/>
    <w:rsid w:val="00467A78"/>
    <w:rPr>
      <w:rFonts w:ascii="Georgia" w:hAnsi="Georgia"/>
      <w:b/>
      <w:bCs/>
      <w:smallCaps/>
      <w:spacing w:val="5"/>
    </w:rPr>
  </w:style>
  <w:style w:type="paragraph" w:styleId="Liststycke">
    <w:name w:val="List Paragraph"/>
    <w:basedOn w:val="Normal"/>
    <w:uiPriority w:val="34"/>
    <w:qFormat/>
    <w:rsid w:val="00467A78"/>
    <w:pPr>
      <w:ind w:left="720"/>
      <w:contextualSpacing/>
    </w:pPr>
  </w:style>
  <w:style w:type="character" w:customStyle="1" w:styleId="Rubrik3Char">
    <w:name w:val="Rubrik 3 Char"/>
    <w:basedOn w:val="Standardstycketypsnitt"/>
    <w:link w:val="Rubrik3"/>
    <w:uiPriority w:val="9"/>
    <w:rsid w:val="004B58EE"/>
    <w:rPr>
      <w:rFonts w:ascii="Arial Bold" w:eastAsiaTheme="majorEastAsia" w:hAnsi="Arial Bold" w:cstheme="majorBidi"/>
      <w:bCs/>
      <w:sz w:val="24"/>
      <w:szCs w:val="24"/>
      <w:lang w:eastAsia="sv-SE"/>
    </w:rPr>
  </w:style>
  <w:style w:type="character" w:customStyle="1" w:styleId="Rubrik4Char">
    <w:name w:val="Rubrik 4 Char"/>
    <w:basedOn w:val="Standardstycketypsnitt"/>
    <w:link w:val="Rubrik4"/>
    <w:uiPriority w:val="9"/>
    <w:rsid w:val="00493D29"/>
    <w:rPr>
      <w:rFonts w:ascii="Arial" w:eastAsiaTheme="majorEastAsia" w:hAnsi="Arial" w:cstheme="majorBidi"/>
      <w:b/>
      <w:bCs/>
      <w:i/>
      <w:iCs/>
      <w:szCs w:val="24"/>
      <w:lang w:eastAsia="sv-SE"/>
    </w:rPr>
  </w:style>
  <w:style w:type="paragraph" w:styleId="Rubrik">
    <w:name w:val="Title"/>
    <w:basedOn w:val="Normal"/>
    <w:next w:val="Normal"/>
    <w:link w:val="RubrikChar"/>
    <w:uiPriority w:val="10"/>
    <w:qFormat/>
    <w:rsid w:val="005C757B"/>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RubrikChar">
    <w:name w:val="Rubrik Char"/>
    <w:basedOn w:val="Standardstycketypsnitt"/>
    <w:link w:val="Rubrik"/>
    <w:uiPriority w:val="10"/>
    <w:rsid w:val="005C757B"/>
    <w:rPr>
      <w:rFonts w:ascii="Georgia" w:eastAsiaTheme="majorEastAsia" w:hAnsi="Georgia" w:cstheme="majorBidi"/>
      <w:spacing w:val="5"/>
      <w:kern w:val="28"/>
      <w:sz w:val="52"/>
      <w:szCs w:val="52"/>
    </w:rPr>
  </w:style>
  <w:style w:type="character" w:customStyle="1" w:styleId="Rubrik5Char">
    <w:name w:val="Rubrik 5 Char"/>
    <w:basedOn w:val="Standardstycketypsnitt"/>
    <w:link w:val="Rubrik5"/>
    <w:uiPriority w:val="9"/>
    <w:rsid w:val="005C757B"/>
    <w:rPr>
      <w:rFonts w:ascii="Georgia" w:eastAsiaTheme="majorEastAsia" w:hAnsi="Georgia" w:cstheme="majorBidi"/>
    </w:rPr>
  </w:style>
  <w:style w:type="character" w:styleId="Betoning2">
    <w:name w:val="Strong"/>
    <w:basedOn w:val="Standardstycketypsnitt"/>
    <w:uiPriority w:val="22"/>
    <w:qFormat/>
    <w:rsid w:val="005C757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8EE"/>
    <w:pPr>
      <w:spacing w:after="120" w:line="240" w:lineRule="auto"/>
    </w:pPr>
    <w:rPr>
      <w:rFonts w:ascii="Arial" w:eastAsiaTheme="minorEastAsia" w:hAnsi="Arial"/>
      <w:szCs w:val="24"/>
      <w:lang w:eastAsia="sv-SE"/>
    </w:rPr>
  </w:style>
  <w:style w:type="paragraph" w:styleId="Rubrik1">
    <w:name w:val="heading 1"/>
    <w:basedOn w:val="Normal"/>
    <w:next w:val="Normal"/>
    <w:link w:val="Rubrik1Char"/>
    <w:uiPriority w:val="9"/>
    <w:qFormat/>
    <w:rsid w:val="00493D29"/>
    <w:pPr>
      <w:keepNext/>
      <w:keepLines/>
      <w:spacing w:before="720" w:after="480"/>
      <w:outlineLvl w:val="0"/>
    </w:pPr>
    <w:rPr>
      <w:rFonts w:ascii="Arial Bold" w:eastAsiaTheme="majorEastAsia" w:hAnsi="Arial Bold" w:cstheme="majorBidi"/>
      <w:bCs/>
      <w:caps/>
      <w:color w:val="319E37"/>
      <w:sz w:val="40"/>
      <w:szCs w:val="32"/>
    </w:rPr>
  </w:style>
  <w:style w:type="paragraph" w:styleId="Rubrik2">
    <w:name w:val="heading 2"/>
    <w:basedOn w:val="Normal"/>
    <w:next w:val="Normal"/>
    <w:link w:val="Rubrik2Char"/>
    <w:uiPriority w:val="9"/>
    <w:unhideWhenUsed/>
    <w:qFormat/>
    <w:rsid w:val="004B58EE"/>
    <w:pPr>
      <w:keepNext/>
      <w:keepLines/>
      <w:spacing w:before="360" w:after="360"/>
      <w:outlineLvl w:val="1"/>
    </w:pPr>
    <w:rPr>
      <w:rFonts w:eastAsiaTheme="majorEastAsia" w:cstheme="majorBidi"/>
      <w:b/>
      <w:bCs/>
      <w:color w:val="81BB30"/>
      <w:sz w:val="32"/>
      <w:szCs w:val="26"/>
    </w:rPr>
  </w:style>
  <w:style w:type="paragraph" w:styleId="Rubrik3">
    <w:name w:val="heading 3"/>
    <w:basedOn w:val="Normal"/>
    <w:next w:val="Normal"/>
    <w:link w:val="Rubrik3Char"/>
    <w:uiPriority w:val="9"/>
    <w:unhideWhenUsed/>
    <w:qFormat/>
    <w:rsid w:val="004B58EE"/>
    <w:pPr>
      <w:keepNext/>
      <w:keepLines/>
      <w:spacing w:before="360"/>
      <w:outlineLvl w:val="2"/>
    </w:pPr>
    <w:rPr>
      <w:rFonts w:ascii="Arial Bold" w:eastAsiaTheme="majorEastAsia" w:hAnsi="Arial Bold" w:cstheme="majorBidi"/>
      <w:bCs/>
      <w:sz w:val="24"/>
    </w:rPr>
  </w:style>
  <w:style w:type="paragraph" w:styleId="Rubrik4">
    <w:name w:val="heading 4"/>
    <w:basedOn w:val="Normal"/>
    <w:next w:val="Normal"/>
    <w:link w:val="Rubrik4Char"/>
    <w:uiPriority w:val="9"/>
    <w:unhideWhenUsed/>
    <w:qFormat/>
    <w:rsid w:val="00493D29"/>
    <w:pPr>
      <w:keepNext/>
      <w:keepLines/>
      <w:spacing w:before="200" w:after="0"/>
      <w:outlineLvl w:val="3"/>
    </w:pPr>
    <w:rPr>
      <w:rFonts w:eastAsiaTheme="majorEastAsia" w:cstheme="majorBidi"/>
      <w:b/>
      <w:bCs/>
      <w:i/>
      <w:iCs/>
    </w:rPr>
  </w:style>
  <w:style w:type="paragraph" w:styleId="Rubrik5">
    <w:name w:val="heading 5"/>
    <w:basedOn w:val="Normal"/>
    <w:next w:val="Normal"/>
    <w:link w:val="Rubrik5Char"/>
    <w:uiPriority w:val="9"/>
    <w:unhideWhenUsed/>
    <w:qFormat/>
    <w:rsid w:val="005C757B"/>
    <w:pPr>
      <w:keepNext/>
      <w:keepLines/>
      <w:spacing w:before="200" w:after="0"/>
      <w:outlineLvl w:val="4"/>
    </w:pPr>
    <w:rPr>
      <w:rFonts w:eastAsiaTheme="majorEastAsia" w:cstheme="majorBidi"/>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ubbeltext">
    <w:name w:val="Balloon Text"/>
    <w:basedOn w:val="Normal"/>
    <w:link w:val="BubbeltextChar"/>
    <w:uiPriority w:val="99"/>
    <w:semiHidden/>
    <w:unhideWhenUsed/>
    <w:rsid w:val="00BC1522"/>
    <w:pPr>
      <w:spacing w:after="0"/>
    </w:pPr>
    <w:rPr>
      <w:rFonts w:ascii="Tahoma" w:hAnsi="Tahoma" w:cs="Tahoma"/>
      <w:sz w:val="16"/>
      <w:szCs w:val="16"/>
    </w:rPr>
  </w:style>
  <w:style w:type="character" w:customStyle="1" w:styleId="BubbeltextChar">
    <w:name w:val="Bubbeltext Char"/>
    <w:basedOn w:val="Standardstycketypsnitt"/>
    <w:link w:val="Bubbeltext"/>
    <w:uiPriority w:val="99"/>
    <w:semiHidden/>
    <w:rsid w:val="00BC1522"/>
    <w:rPr>
      <w:rFonts w:ascii="Tahoma" w:hAnsi="Tahoma" w:cs="Tahoma"/>
      <w:sz w:val="16"/>
      <w:szCs w:val="16"/>
    </w:rPr>
  </w:style>
  <w:style w:type="paragraph" w:styleId="Sidhuvud">
    <w:name w:val="header"/>
    <w:basedOn w:val="Normal"/>
    <w:link w:val="SidhuvudChar"/>
    <w:uiPriority w:val="99"/>
    <w:unhideWhenUsed/>
    <w:rsid w:val="00BC1522"/>
    <w:pPr>
      <w:tabs>
        <w:tab w:val="center" w:pos="4536"/>
        <w:tab w:val="right" w:pos="9072"/>
      </w:tabs>
      <w:spacing w:after="0"/>
    </w:pPr>
  </w:style>
  <w:style w:type="character" w:customStyle="1" w:styleId="SidhuvudChar">
    <w:name w:val="Sidhuvud Char"/>
    <w:basedOn w:val="Standardstycketypsnitt"/>
    <w:link w:val="Sidhuvud"/>
    <w:uiPriority w:val="99"/>
    <w:rsid w:val="00BC1522"/>
  </w:style>
  <w:style w:type="paragraph" w:styleId="Sidfot">
    <w:name w:val="footer"/>
    <w:basedOn w:val="Normal"/>
    <w:link w:val="SidfotChar"/>
    <w:uiPriority w:val="99"/>
    <w:unhideWhenUsed/>
    <w:rsid w:val="00BC1522"/>
    <w:pPr>
      <w:tabs>
        <w:tab w:val="center" w:pos="4536"/>
        <w:tab w:val="right" w:pos="9072"/>
      </w:tabs>
      <w:spacing w:after="0"/>
    </w:pPr>
  </w:style>
  <w:style w:type="character" w:customStyle="1" w:styleId="SidfotChar">
    <w:name w:val="Sidfot Char"/>
    <w:basedOn w:val="Standardstycketypsnitt"/>
    <w:link w:val="Sidfot"/>
    <w:uiPriority w:val="99"/>
    <w:rsid w:val="00BC1522"/>
  </w:style>
  <w:style w:type="paragraph" w:styleId="Ingetavstnd">
    <w:name w:val="No Spacing"/>
    <w:uiPriority w:val="1"/>
    <w:qFormat/>
    <w:rsid w:val="00493D29"/>
    <w:pPr>
      <w:spacing w:after="0" w:line="240" w:lineRule="auto"/>
    </w:pPr>
    <w:rPr>
      <w:rFonts w:ascii="Arial" w:hAnsi="Arial"/>
    </w:rPr>
  </w:style>
  <w:style w:type="character" w:customStyle="1" w:styleId="Rubrik1Char">
    <w:name w:val="Rubrik 1 Char"/>
    <w:basedOn w:val="Standardstycketypsnitt"/>
    <w:link w:val="Rubrik1"/>
    <w:uiPriority w:val="9"/>
    <w:rsid w:val="00493D29"/>
    <w:rPr>
      <w:rFonts w:ascii="Arial Bold" w:eastAsiaTheme="majorEastAsia" w:hAnsi="Arial Bold" w:cstheme="majorBidi"/>
      <w:bCs/>
      <w:caps/>
      <w:color w:val="319E37"/>
      <w:sz w:val="40"/>
      <w:szCs w:val="32"/>
      <w:lang w:eastAsia="sv-SE"/>
    </w:rPr>
  </w:style>
  <w:style w:type="character" w:customStyle="1" w:styleId="Rubrik2Char">
    <w:name w:val="Rubrik 2 Char"/>
    <w:basedOn w:val="Standardstycketypsnitt"/>
    <w:link w:val="Rubrik2"/>
    <w:uiPriority w:val="9"/>
    <w:rsid w:val="004B58EE"/>
    <w:rPr>
      <w:rFonts w:ascii="Arial" w:eastAsiaTheme="majorEastAsia" w:hAnsi="Arial" w:cstheme="majorBidi"/>
      <w:b/>
      <w:bCs/>
      <w:color w:val="81BB30"/>
      <w:sz w:val="32"/>
      <w:szCs w:val="26"/>
      <w:lang w:eastAsia="sv-SE"/>
    </w:rPr>
  </w:style>
  <w:style w:type="paragraph" w:styleId="Underrubrik">
    <w:name w:val="Subtitle"/>
    <w:basedOn w:val="Normal"/>
    <w:next w:val="Normal"/>
    <w:link w:val="UnderrubrikChar"/>
    <w:uiPriority w:val="11"/>
    <w:qFormat/>
    <w:rsid w:val="00467A78"/>
    <w:pPr>
      <w:numPr>
        <w:ilvl w:val="1"/>
      </w:numPr>
    </w:pPr>
    <w:rPr>
      <w:rFonts w:eastAsiaTheme="majorEastAsia" w:cstheme="majorBidi"/>
      <w:i/>
      <w:iCs/>
      <w:spacing w:val="15"/>
      <w:sz w:val="24"/>
    </w:rPr>
  </w:style>
  <w:style w:type="character" w:customStyle="1" w:styleId="UnderrubrikChar">
    <w:name w:val="Underrubrik Char"/>
    <w:basedOn w:val="Standardstycketypsnitt"/>
    <w:link w:val="Underrubrik"/>
    <w:uiPriority w:val="11"/>
    <w:rsid w:val="00467A78"/>
    <w:rPr>
      <w:rFonts w:ascii="Georgia" w:eastAsiaTheme="majorEastAsia" w:hAnsi="Georgia" w:cstheme="majorBidi"/>
      <w:i/>
      <w:iCs/>
      <w:spacing w:val="15"/>
      <w:sz w:val="24"/>
      <w:szCs w:val="24"/>
    </w:rPr>
  </w:style>
  <w:style w:type="character" w:styleId="Diskretbetoning">
    <w:name w:val="Subtle Emphasis"/>
    <w:basedOn w:val="Standardstycketypsnitt"/>
    <w:uiPriority w:val="19"/>
    <w:qFormat/>
    <w:rsid w:val="00467A78"/>
    <w:rPr>
      <w:rFonts w:ascii="Georgia" w:hAnsi="Georgia"/>
      <w:i/>
      <w:iCs/>
      <w:color w:val="808080" w:themeColor="text1" w:themeTint="7F"/>
    </w:rPr>
  </w:style>
  <w:style w:type="character" w:styleId="Betoning">
    <w:name w:val="Emphasis"/>
    <w:basedOn w:val="Standardstycketypsnitt"/>
    <w:uiPriority w:val="20"/>
    <w:qFormat/>
    <w:rsid w:val="00467A78"/>
    <w:rPr>
      <w:rFonts w:ascii="Georgia" w:hAnsi="Georgia"/>
      <w:i/>
      <w:iCs/>
    </w:rPr>
  </w:style>
  <w:style w:type="character" w:styleId="Starkbetoning">
    <w:name w:val="Intense Emphasis"/>
    <w:basedOn w:val="Standardstycketypsnitt"/>
    <w:uiPriority w:val="21"/>
    <w:qFormat/>
    <w:rsid w:val="00467A78"/>
    <w:rPr>
      <w:rFonts w:ascii="Georgia" w:hAnsi="Georgia"/>
      <w:b/>
      <w:bCs/>
      <w:i/>
      <w:iCs/>
      <w:color w:val="auto"/>
    </w:rPr>
  </w:style>
  <w:style w:type="paragraph" w:styleId="Citat">
    <w:name w:val="Quote"/>
    <w:basedOn w:val="Normal"/>
    <w:next w:val="Normal"/>
    <w:link w:val="CitatChar"/>
    <w:uiPriority w:val="29"/>
    <w:qFormat/>
    <w:rsid w:val="00467A78"/>
    <w:rPr>
      <w:i/>
      <w:iCs/>
      <w:color w:val="000000" w:themeColor="text1"/>
    </w:rPr>
  </w:style>
  <w:style w:type="character" w:customStyle="1" w:styleId="CitatChar">
    <w:name w:val="Citat Char"/>
    <w:basedOn w:val="Standardstycketypsnitt"/>
    <w:link w:val="Citat"/>
    <w:uiPriority w:val="29"/>
    <w:rsid w:val="00467A78"/>
    <w:rPr>
      <w:rFonts w:ascii="Georgia" w:hAnsi="Georgia"/>
      <w:i/>
      <w:iCs/>
      <w:color w:val="000000" w:themeColor="text1"/>
    </w:rPr>
  </w:style>
  <w:style w:type="paragraph" w:styleId="Starktcitat">
    <w:name w:val="Intense Quote"/>
    <w:basedOn w:val="Normal"/>
    <w:next w:val="Normal"/>
    <w:link w:val="StarktcitatChar"/>
    <w:uiPriority w:val="30"/>
    <w:qFormat/>
    <w:rsid w:val="00467A78"/>
    <w:pPr>
      <w:pBdr>
        <w:bottom w:val="single" w:sz="4" w:space="4" w:color="4F81BD" w:themeColor="accent1"/>
      </w:pBdr>
      <w:spacing w:before="200" w:after="280"/>
      <w:ind w:left="936" w:right="936"/>
    </w:pPr>
    <w:rPr>
      <w:b/>
      <w:bCs/>
      <w:i/>
      <w:iCs/>
    </w:rPr>
  </w:style>
  <w:style w:type="character" w:customStyle="1" w:styleId="StarktcitatChar">
    <w:name w:val="Starkt citat Char"/>
    <w:basedOn w:val="Standardstycketypsnitt"/>
    <w:link w:val="Starktcitat"/>
    <w:uiPriority w:val="30"/>
    <w:rsid w:val="00467A78"/>
    <w:rPr>
      <w:rFonts w:ascii="Georgia" w:hAnsi="Georgia"/>
      <w:b/>
      <w:bCs/>
      <w:i/>
      <w:iCs/>
    </w:rPr>
  </w:style>
  <w:style w:type="character" w:styleId="Diskretreferens">
    <w:name w:val="Subtle Reference"/>
    <w:basedOn w:val="Standardstycketypsnitt"/>
    <w:uiPriority w:val="31"/>
    <w:qFormat/>
    <w:rsid w:val="00467A78"/>
    <w:rPr>
      <w:rFonts w:ascii="Georgia" w:hAnsi="Georgia"/>
      <w:smallCaps/>
      <w:color w:val="auto"/>
      <w:u w:val="single"/>
    </w:rPr>
  </w:style>
  <w:style w:type="character" w:styleId="Starkreferens">
    <w:name w:val="Intense Reference"/>
    <w:basedOn w:val="Standardstycketypsnitt"/>
    <w:uiPriority w:val="32"/>
    <w:qFormat/>
    <w:rsid w:val="00467A78"/>
    <w:rPr>
      <w:rFonts w:ascii="Georgia" w:hAnsi="Georgia"/>
      <w:b/>
      <w:bCs/>
      <w:smallCaps/>
      <w:color w:val="auto"/>
      <w:spacing w:val="5"/>
      <w:u w:val="single"/>
    </w:rPr>
  </w:style>
  <w:style w:type="character" w:styleId="Bokenstitel">
    <w:name w:val="Book Title"/>
    <w:basedOn w:val="Standardstycketypsnitt"/>
    <w:uiPriority w:val="33"/>
    <w:qFormat/>
    <w:rsid w:val="00467A78"/>
    <w:rPr>
      <w:rFonts w:ascii="Georgia" w:hAnsi="Georgia"/>
      <w:b/>
      <w:bCs/>
      <w:smallCaps/>
      <w:spacing w:val="5"/>
    </w:rPr>
  </w:style>
  <w:style w:type="paragraph" w:styleId="Liststycke">
    <w:name w:val="List Paragraph"/>
    <w:basedOn w:val="Normal"/>
    <w:uiPriority w:val="34"/>
    <w:qFormat/>
    <w:rsid w:val="00467A78"/>
    <w:pPr>
      <w:ind w:left="720"/>
      <w:contextualSpacing/>
    </w:pPr>
  </w:style>
  <w:style w:type="character" w:customStyle="1" w:styleId="Rubrik3Char">
    <w:name w:val="Rubrik 3 Char"/>
    <w:basedOn w:val="Standardstycketypsnitt"/>
    <w:link w:val="Rubrik3"/>
    <w:uiPriority w:val="9"/>
    <w:rsid w:val="004B58EE"/>
    <w:rPr>
      <w:rFonts w:ascii="Arial Bold" w:eastAsiaTheme="majorEastAsia" w:hAnsi="Arial Bold" w:cstheme="majorBidi"/>
      <w:bCs/>
      <w:sz w:val="24"/>
      <w:szCs w:val="24"/>
      <w:lang w:eastAsia="sv-SE"/>
    </w:rPr>
  </w:style>
  <w:style w:type="character" w:customStyle="1" w:styleId="Rubrik4Char">
    <w:name w:val="Rubrik 4 Char"/>
    <w:basedOn w:val="Standardstycketypsnitt"/>
    <w:link w:val="Rubrik4"/>
    <w:uiPriority w:val="9"/>
    <w:rsid w:val="00493D29"/>
    <w:rPr>
      <w:rFonts w:ascii="Arial" w:eastAsiaTheme="majorEastAsia" w:hAnsi="Arial" w:cstheme="majorBidi"/>
      <w:b/>
      <w:bCs/>
      <w:i/>
      <w:iCs/>
      <w:szCs w:val="24"/>
      <w:lang w:eastAsia="sv-SE"/>
    </w:rPr>
  </w:style>
  <w:style w:type="paragraph" w:styleId="Rubrik">
    <w:name w:val="Title"/>
    <w:basedOn w:val="Normal"/>
    <w:next w:val="Normal"/>
    <w:link w:val="RubrikChar"/>
    <w:uiPriority w:val="10"/>
    <w:qFormat/>
    <w:rsid w:val="005C757B"/>
    <w:pPr>
      <w:pBdr>
        <w:bottom w:val="single" w:sz="8" w:space="4" w:color="4F81BD" w:themeColor="accent1"/>
      </w:pBdr>
      <w:spacing w:after="300"/>
      <w:contextualSpacing/>
    </w:pPr>
    <w:rPr>
      <w:rFonts w:eastAsiaTheme="majorEastAsia" w:cstheme="majorBidi"/>
      <w:spacing w:val="5"/>
      <w:kern w:val="28"/>
      <w:sz w:val="52"/>
      <w:szCs w:val="52"/>
    </w:rPr>
  </w:style>
  <w:style w:type="character" w:customStyle="1" w:styleId="RubrikChar">
    <w:name w:val="Rubrik Char"/>
    <w:basedOn w:val="Standardstycketypsnitt"/>
    <w:link w:val="Rubrik"/>
    <w:uiPriority w:val="10"/>
    <w:rsid w:val="005C757B"/>
    <w:rPr>
      <w:rFonts w:ascii="Georgia" w:eastAsiaTheme="majorEastAsia" w:hAnsi="Georgia" w:cstheme="majorBidi"/>
      <w:spacing w:val="5"/>
      <w:kern w:val="28"/>
      <w:sz w:val="52"/>
      <w:szCs w:val="52"/>
    </w:rPr>
  </w:style>
  <w:style w:type="character" w:customStyle="1" w:styleId="Rubrik5Char">
    <w:name w:val="Rubrik 5 Char"/>
    <w:basedOn w:val="Standardstycketypsnitt"/>
    <w:link w:val="Rubrik5"/>
    <w:uiPriority w:val="9"/>
    <w:rsid w:val="005C757B"/>
    <w:rPr>
      <w:rFonts w:ascii="Georgia" w:eastAsiaTheme="majorEastAsia" w:hAnsi="Georgia" w:cstheme="majorBidi"/>
    </w:rPr>
  </w:style>
  <w:style w:type="character" w:styleId="Betoning2">
    <w:name w:val="Strong"/>
    <w:basedOn w:val="Standardstycketypsnitt"/>
    <w:uiPriority w:val="22"/>
    <w:qFormat/>
    <w:rsid w:val="005C75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lena@kronanexploatering.s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victoriagarney:Library:Application%20Support:Microsoft:Office:Dokumentmallar:Mina%20mallar:Kronan%20naturstad%20tom.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Kronan naturstad tom.dotx</Template>
  <TotalTime>30</TotalTime>
  <Pages>2</Pages>
  <Words>520</Words>
  <Characters>2758</Characters>
  <Application>Microsoft Macintosh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3272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 Garney</dc:creator>
  <cp:lastModifiedBy>Victoria Garney</cp:lastModifiedBy>
  <cp:revision>7</cp:revision>
  <cp:lastPrinted>2014-08-06T15:57:00Z</cp:lastPrinted>
  <dcterms:created xsi:type="dcterms:W3CDTF">2015-06-11T11:00:00Z</dcterms:created>
  <dcterms:modified xsi:type="dcterms:W3CDTF">2015-06-11T16:45:00Z</dcterms:modified>
</cp:coreProperties>
</file>