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AD08E" w14:textId="32680BCF" w:rsidR="001B76BF" w:rsidRPr="001B76BF" w:rsidRDefault="001B76BF" w:rsidP="001B76BF">
      <w:pPr>
        <w:shd w:val="clear" w:color="auto" w:fill="FFFFFF"/>
        <w:adjustRightInd w:val="0"/>
        <w:snapToGrid w:val="0"/>
        <w:outlineLvl w:val="1"/>
        <w:rPr>
          <w:rFonts w:ascii="Arial" w:eastAsia="Meiryo" w:hAnsi="Arial" w:cs="Arial"/>
          <w:b/>
          <w:sz w:val="22"/>
          <w:szCs w:val="22"/>
        </w:rPr>
      </w:pPr>
      <w:r w:rsidRPr="001B76BF">
        <w:rPr>
          <w:rFonts w:ascii="Arial" w:eastAsia="Meiryo" w:hAnsi="Arial" w:cs="Arial"/>
          <w:b/>
          <w:sz w:val="22"/>
          <w:szCs w:val="22"/>
        </w:rPr>
        <w:t xml:space="preserve">Epson </w:t>
      </w:r>
      <w:r w:rsidRPr="001B76BF">
        <w:rPr>
          <w:rFonts w:ascii="Arial" w:eastAsia="Meiryo" w:hAnsi="Arial" w:cs="Arial"/>
          <w:b/>
          <w:sz w:val="22"/>
          <w:szCs w:val="22"/>
          <w:lang w:val="en"/>
        </w:rPr>
        <w:t xml:space="preserve">Establishes </w:t>
      </w:r>
      <w:r w:rsidR="00476008">
        <w:rPr>
          <w:rFonts w:ascii="Arial" w:eastAsia="Meiryo" w:hAnsi="Arial" w:cs="Arial"/>
          <w:b/>
          <w:sz w:val="22"/>
          <w:szCs w:val="22"/>
          <w:lang w:val="en"/>
        </w:rPr>
        <w:t xml:space="preserve">New </w:t>
      </w:r>
      <w:r w:rsidRPr="001B76BF">
        <w:rPr>
          <w:rFonts w:ascii="Arial" w:eastAsia="Meiryo" w:hAnsi="Arial" w:cs="Arial"/>
          <w:b/>
          <w:sz w:val="22"/>
          <w:szCs w:val="22"/>
          <w:lang w:val="en"/>
        </w:rPr>
        <w:t>Vietnam Sales Subsidiary</w:t>
      </w:r>
    </w:p>
    <w:p w14:paraId="71CFC7D3" w14:textId="77777777" w:rsidR="001B76BF" w:rsidRPr="001B76BF" w:rsidRDefault="001B76BF" w:rsidP="001B76BF">
      <w:pPr>
        <w:shd w:val="clear" w:color="auto" w:fill="FFFFFF"/>
        <w:adjustRightInd w:val="0"/>
        <w:snapToGrid w:val="0"/>
        <w:outlineLvl w:val="1"/>
        <w:rPr>
          <w:rFonts w:ascii="Arial" w:eastAsia="Meiryo" w:hAnsi="Arial" w:cs="Arial"/>
          <w:sz w:val="22"/>
          <w:szCs w:val="22"/>
          <w:lang w:val="en"/>
        </w:rPr>
      </w:pPr>
    </w:p>
    <w:p w14:paraId="4B31ED9A" w14:textId="77777777" w:rsidR="001B76BF" w:rsidRPr="00476008" w:rsidRDefault="001B76BF" w:rsidP="001B76BF">
      <w:pPr>
        <w:shd w:val="clear" w:color="auto" w:fill="FFFFFF"/>
        <w:adjustRightInd w:val="0"/>
        <w:snapToGrid w:val="0"/>
        <w:outlineLvl w:val="1"/>
        <w:rPr>
          <w:rFonts w:ascii="Arial" w:eastAsia="Meiryo" w:hAnsi="Arial" w:cs="Arial"/>
          <w:sz w:val="22"/>
          <w:szCs w:val="22"/>
          <w:lang w:val="en"/>
        </w:rPr>
      </w:pPr>
      <w:r w:rsidRPr="00476008">
        <w:rPr>
          <w:rFonts w:ascii="Arial" w:eastAsia="Meiryo" w:hAnsi="Arial" w:cs="Arial"/>
          <w:sz w:val="22"/>
          <w:szCs w:val="22"/>
          <w:lang w:val="en"/>
        </w:rPr>
        <w:t xml:space="preserve">- </w:t>
      </w:r>
      <w:r w:rsidRPr="00476008">
        <w:rPr>
          <w:rFonts w:ascii="Arial" w:eastAsia="Meiryo" w:hAnsi="Arial" w:cs="Arial"/>
          <w:bCs/>
          <w:sz w:val="22"/>
          <w:szCs w:val="22"/>
          <w:lang w:val="en"/>
        </w:rPr>
        <w:t>TOKYO, Japan, and SINGAPORE, April 4, 2018</w:t>
      </w:r>
      <w:r w:rsidRPr="00476008">
        <w:rPr>
          <w:rFonts w:ascii="Arial" w:eastAsia="Meiryo" w:hAnsi="Arial" w:cs="Arial"/>
          <w:sz w:val="22"/>
          <w:szCs w:val="22"/>
          <w:lang w:val="en"/>
        </w:rPr>
        <w:t xml:space="preserve"> –</w:t>
      </w:r>
    </w:p>
    <w:p w14:paraId="557501D7" w14:textId="77777777" w:rsidR="001B76BF" w:rsidRPr="00476008" w:rsidRDefault="001B76BF" w:rsidP="001B76BF">
      <w:pPr>
        <w:shd w:val="clear" w:color="auto" w:fill="FFFFFF"/>
        <w:adjustRightInd w:val="0"/>
        <w:snapToGrid w:val="0"/>
        <w:outlineLvl w:val="1"/>
        <w:rPr>
          <w:rFonts w:ascii="Arial" w:eastAsia="Meiryo" w:hAnsi="Arial" w:cs="Arial"/>
          <w:sz w:val="22"/>
          <w:szCs w:val="22"/>
          <w:lang w:val="en"/>
        </w:rPr>
      </w:pPr>
    </w:p>
    <w:p w14:paraId="04D4673B" w14:textId="5C99D1E6" w:rsidR="001B76BF" w:rsidRPr="00476008" w:rsidRDefault="001B76BF" w:rsidP="001B76BF">
      <w:pPr>
        <w:shd w:val="clear" w:color="auto" w:fill="FFFFFF"/>
        <w:adjustRightInd w:val="0"/>
        <w:snapToGrid w:val="0"/>
        <w:outlineLvl w:val="1"/>
        <w:rPr>
          <w:rFonts w:ascii="Arial" w:eastAsia="Meiryo" w:hAnsi="Arial" w:cs="Arial"/>
          <w:sz w:val="22"/>
          <w:szCs w:val="22"/>
          <w:lang w:val="en"/>
        </w:rPr>
      </w:pPr>
      <w:r w:rsidRPr="00476008">
        <w:rPr>
          <w:rFonts w:ascii="Arial" w:eastAsia="Meiryo" w:hAnsi="Arial" w:cs="Arial"/>
          <w:sz w:val="22"/>
          <w:szCs w:val="22"/>
          <w:lang w:val="en"/>
        </w:rPr>
        <w:t xml:space="preserve">Seiko Epson Corporation (TSE: 6724, "Epson") and Epson Singapore Pte. Ltd. </w:t>
      </w:r>
      <w:proofErr w:type="gramStart"/>
      <w:r w:rsidRPr="00476008">
        <w:rPr>
          <w:rFonts w:ascii="Arial" w:eastAsia="Meiryo" w:hAnsi="Arial" w:cs="Arial"/>
          <w:sz w:val="22"/>
          <w:szCs w:val="22"/>
          <w:lang w:val="en"/>
        </w:rPr>
        <w:t>have</w:t>
      </w:r>
      <w:proofErr w:type="gramEnd"/>
      <w:r w:rsidRPr="00476008">
        <w:rPr>
          <w:rFonts w:ascii="Arial" w:eastAsia="Meiryo" w:hAnsi="Arial" w:cs="Arial"/>
          <w:sz w:val="22"/>
          <w:szCs w:val="22"/>
          <w:lang w:val="en"/>
        </w:rPr>
        <w:t xml:space="preserve"> announced the establishment of a new sales subsidiary </w:t>
      </w:r>
      <w:r w:rsidR="00476008" w:rsidRPr="00476008">
        <w:rPr>
          <w:rFonts w:ascii="Arial" w:eastAsia="Meiryo" w:hAnsi="Arial" w:cs="Arial"/>
          <w:sz w:val="22"/>
          <w:szCs w:val="22"/>
          <w:lang w:val="en"/>
        </w:rPr>
        <w:t xml:space="preserve">and </w:t>
      </w:r>
      <w:r w:rsidR="00B86EAD" w:rsidRPr="00476008">
        <w:rPr>
          <w:rFonts w:ascii="Arial" w:eastAsia="Meiryo" w:hAnsi="Arial" w:cs="Arial"/>
          <w:sz w:val="22"/>
          <w:szCs w:val="22"/>
          <w:lang w:val="en"/>
        </w:rPr>
        <w:t xml:space="preserve">office </w:t>
      </w:r>
      <w:r w:rsidRPr="00476008">
        <w:rPr>
          <w:rFonts w:ascii="Arial" w:eastAsia="Meiryo" w:hAnsi="Arial" w:cs="Arial"/>
          <w:sz w:val="22"/>
          <w:szCs w:val="22"/>
          <w:lang w:val="en"/>
        </w:rPr>
        <w:t>in Vietnam.</w:t>
      </w:r>
      <w:r w:rsidR="0022166F" w:rsidRPr="00476008">
        <w:rPr>
          <w:rFonts w:ascii="Arial" w:eastAsia="Meiryo" w:hAnsi="Arial" w:cs="Arial"/>
          <w:sz w:val="22"/>
          <w:szCs w:val="22"/>
          <w:lang w:val="en"/>
        </w:rPr>
        <w:t xml:space="preserve"> </w:t>
      </w:r>
      <w:r w:rsidRPr="00476008">
        <w:rPr>
          <w:rFonts w:ascii="Arial" w:eastAsia="Meiryo" w:hAnsi="Arial" w:cs="Arial"/>
          <w:sz w:val="22"/>
          <w:szCs w:val="22"/>
          <w:lang w:val="en"/>
        </w:rPr>
        <w:t>The new subsidiary, Epson Vietnam Co., Ltd. (”EVNL”), began operations on April 1, 2018.</w:t>
      </w:r>
    </w:p>
    <w:p w14:paraId="6388F8E8" w14:textId="77777777" w:rsidR="001B76BF" w:rsidRPr="00476008" w:rsidRDefault="001B76BF" w:rsidP="001B76BF">
      <w:pPr>
        <w:shd w:val="clear" w:color="auto" w:fill="FFFFFF"/>
        <w:adjustRightInd w:val="0"/>
        <w:snapToGrid w:val="0"/>
        <w:outlineLvl w:val="1"/>
        <w:rPr>
          <w:rFonts w:ascii="Arial" w:eastAsia="Meiryo" w:hAnsi="Arial" w:cs="Arial"/>
          <w:sz w:val="22"/>
          <w:szCs w:val="22"/>
        </w:rPr>
      </w:pPr>
    </w:p>
    <w:p w14:paraId="18C1B825" w14:textId="77777777" w:rsidR="001B76BF" w:rsidRPr="00476008" w:rsidRDefault="001B76BF" w:rsidP="001B76BF">
      <w:pPr>
        <w:shd w:val="clear" w:color="auto" w:fill="FFFFFF"/>
        <w:adjustRightInd w:val="0"/>
        <w:snapToGrid w:val="0"/>
        <w:outlineLvl w:val="1"/>
        <w:rPr>
          <w:rFonts w:ascii="Arial" w:eastAsia="Meiryo" w:hAnsi="Arial" w:cs="Arial"/>
          <w:sz w:val="22"/>
          <w:szCs w:val="22"/>
        </w:rPr>
      </w:pPr>
      <w:r w:rsidRPr="00476008">
        <w:rPr>
          <w:rFonts w:ascii="Arial" w:eastAsia="Meiryo" w:hAnsi="Arial" w:cs="Arial"/>
          <w:sz w:val="22"/>
          <w:szCs w:val="22"/>
        </w:rPr>
        <w:t>Prior to the launch of Epson Vietnam, Epson had previously sold products in Vietnam through its sales subsidiary in Thailand, and had in 2010 established a Vietnam representative office focused on market research.</w:t>
      </w:r>
    </w:p>
    <w:p w14:paraId="5AC23171" w14:textId="77777777" w:rsidR="001B76BF" w:rsidRPr="00476008" w:rsidRDefault="001B76BF" w:rsidP="001B76BF">
      <w:pPr>
        <w:shd w:val="clear" w:color="auto" w:fill="FFFFFF"/>
        <w:adjustRightInd w:val="0"/>
        <w:snapToGrid w:val="0"/>
        <w:outlineLvl w:val="1"/>
        <w:rPr>
          <w:rFonts w:ascii="Arial" w:eastAsia="Meiryo" w:hAnsi="Arial" w:cs="Arial"/>
          <w:sz w:val="22"/>
          <w:szCs w:val="22"/>
        </w:rPr>
      </w:pPr>
    </w:p>
    <w:p w14:paraId="66EF9942" w14:textId="27548BDA" w:rsidR="001B76BF" w:rsidRPr="00476008" w:rsidRDefault="001B76BF" w:rsidP="001B76BF">
      <w:pPr>
        <w:shd w:val="clear" w:color="auto" w:fill="FFFFFF"/>
        <w:adjustRightInd w:val="0"/>
        <w:snapToGrid w:val="0"/>
        <w:outlineLvl w:val="1"/>
        <w:rPr>
          <w:rFonts w:ascii="Arial" w:eastAsia="Meiryo" w:hAnsi="Arial" w:cs="Arial"/>
          <w:sz w:val="22"/>
          <w:szCs w:val="22"/>
        </w:rPr>
      </w:pPr>
      <w:r w:rsidRPr="00476008">
        <w:rPr>
          <w:rFonts w:ascii="Arial" w:eastAsia="Meiryo" w:hAnsi="Arial" w:cs="Arial"/>
          <w:sz w:val="22"/>
          <w:szCs w:val="22"/>
        </w:rPr>
        <w:t xml:space="preserve">“The establishment of the office in Vietnam will strengthen Epson’s business and brand in the region. There is much potential for growth in the country, with a GDP forecast of 6.3% in 2017. We look forward to rolling out new Epson products in our four key areas of innovation: inkjet, visual communications, wearables and robotics,” said Hideto Nakamura, </w:t>
      </w:r>
      <w:r w:rsidR="00CE7417">
        <w:rPr>
          <w:rFonts w:ascii="Arial" w:eastAsia="Meiryo" w:hAnsi="Arial" w:cs="Arial"/>
          <w:sz w:val="22"/>
          <w:szCs w:val="22"/>
        </w:rPr>
        <w:t>General Director</w:t>
      </w:r>
      <w:bookmarkStart w:id="0" w:name="_GoBack"/>
      <w:bookmarkEnd w:id="0"/>
      <w:r w:rsidRPr="00476008">
        <w:rPr>
          <w:rFonts w:ascii="Arial" w:eastAsia="Meiryo" w:hAnsi="Arial" w:cs="Arial"/>
          <w:sz w:val="22"/>
          <w:szCs w:val="22"/>
        </w:rPr>
        <w:t xml:space="preserve">, </w:t>
      </w:r>
      <w:proofErr w:type="gramStart"/>
      <w:r w:rsidRPr="00476008">
        <w:rPr>
          <w:rFonts w:ascii="Arial" w:eastAsia="Meiryo" w:hAnsi="Arial" w:cs="Arial"/>
          <w:sz w:val="22"/>
          <w:szCs w:val="22"/>
        </w:rPr>
        <w:t>Epson</w:t>
      </w:r>
      <w:proofErr w:type="gramEnd"/>
      <w:r w:rsidRPr="00476008">
        <w:rPr>
          <w:rFonts w:ascii="Arial" w:eastAsia="Meiryo" w:hAnsi="Arial" w:cs="Arial"/>
          <w:sz w:val="22"/>
          <w:szCs w:val="22"/>
        </w:rPr>
        <w:t xml:space="preserve"> Vietnam.</w:t>
      </w:r>
    </w:p>
    <w:p w14:paraId="10D777AF" w14:textId="77777777" w:rsidR="001B76BF" w:rsidRPr="00476008" w:rsidRDefault="001B76BF" w:rsidP="001B76BF">
      <w:pPr>
        <w:shd w:val="clear" w:color="auto" w:fill="FFFFFF"/>
        <w:adjustRightInd w:val="0"/>
        <w:snapToGrid w:val="0"/>
        <w:outlineLvl w:val="1"/>
        <w:rPr>
          <w:rFonts w:ascii="Arial" w:eastAsia="Meiryo" w:hAnsi="Arial" w:cs="Arial"/>
          <w:sz w:val="22"/>
          <w:szCs w:val="22"/>
        </w:rPr>
      </w:pPr>
    </w:p>
    <w:p w14:paraId="35172DF8" w14:textId="6C9177C7" w:rsidR="001B76BF" w:rsidRPr="00476008" w:rsidRDefault="001B76BF" w:rsidP="001B76BF">
      <w:pPr>
        <w:shd w:val="clear" w:color="auto" w:fill="FFFFFF"/>
        <w:adjustRightInd w:val="0"/>
        <w:snapToGrid w:val="0"/>
        <w:outlineLvl w:val="1"/>
        <w:rPr>
          <w:rFonts w:ascii="Arial" w:eastAsia="Meiryo" w:hAnsi="Arial" w:cs="Arial"/>
          <w:sz w:val="22"/>
          <w:szCs w:val="22"/>
        </w:rPr>
      </w:pPr>
      <w:r w:rsidRPr="00476008">
        <w:rPr>
          <w:rFonts w:ascii="Arial" w:eastAsia="Meiryo" w:hAnsi="Arial" w:cs="Arial"/>
          <w:sz w:val="22"/>
          <w:szCs w:val="22"/>
        </w:rPr>
        <w:t>“Vietnam’s printer market is currently</w:t>
      </w:r>
      <w:r w:rsidR="00695C16" w:rsidRPr="00476008">
        <w:rPr>
          <w:rFonts w:ascii="Arial" w:eastAsia="Meiryo" w:hAnsi="Arial" w:cs="Arial"/>
          <w:sz w:val="22"/>
          <w:szCs w:val="22"/>
        </w:rPr>
        <w:t xml:space="preserve"> dominated by laser printers. H</w:t>
      </w:r>
      <w:r w:rsidRPr="00476008">
        <w:rPr>
          <w:rFonts w:ascii="Arial" w:eastAsia="Meiryo" w:hAnsi="Arial" w:cs="Arial"/>
          <w:sz w:val="22"/>
          <w:szCs w:val="22"/>
        </w:rPr>
        <w:t xml:space="preserve">owever, there is extensive scope for growing sales by </w:t>
      </w:r>
      <w:proofErr w:type="spellStart"/>
      <w:r w:rsidRPr="00476008">
        <w:rPr>
          <w:rFonts w:ascii="Arial" w:eastAsia="Meiryo" w:hAnsi="Arial" w:cs="Arial"/>
          <w:sz w:val="22"/>
          <w:szCs w:val="22"/>
        </w:rPr>
        <w:t>emphasising</w:t>
      </w:r>
      <w:proofErr w:type="spellEnd"/>
      <w:r w:rsidRPr="00476008">
        <w:rPr>
          <w:rFonts w:ascii="Arial" w:eastAsia="Meiryo" w:hAnsi="Arial" w:cs="Arial"/>
          <w:sz w:val="22"/>
          <w:szCs w:val="22"/>
        </w:rPr>
        <w:t xml:space="preserve"> the advantages of our high-capacity ink tank printers</w:t>
      </w:r>
      <w:r w:rsidRPr="00476008">
        <w:rPr>
          <w:rFonts w:ascii="Arial" w:eastAsia="Meiryo" w:hAnsi="Arial" w:cs="Arial"/>
          <w:color w:val="0070C0"/>
          <w:sz w:val="22"/>
          <w:szCs w:val="22"/>
        </w:rPr>
        <w:t xml:space="preserve">. </w:t>
      </w:r>
      <w:r w:rsidRPr="00476008">
        <w:rPr>
          <w:rFonts w:ascii="Arial" w:eastAsia="Meiryo" w:hAnsi="Arial" w:cs="Arial"/>
          <w:sz w:val="22"/>
          <w:szCs w:val="22"/>
        </w:rPr>
        <w:t>Epson Vietnam will play an important role in developing this promising market,” he added.</w:t>
      </w:r>
    </w:p>
    <w:p w14:paraId="554B622D" w14:textId="77777777" w:rsidR="001B76BF" w:rsidRPr="00476008" w:rsidRDefault="001B76BF" w:rsidP="001B76BF">
      <w:pPr>
        <w:shd w:val="clear" w:color="auto" w:fill="FFFFFF"/>
        <w:adjustRightInd w:val="0"/>
        <w:snapToGrid w:val="0"/>
        <w:outlineLvl w:val="1"/>
        <w:rPr>
          <w:rFonts w:ascii="Arial" w:eastAsia="Meiryo" w:hAnsi="Arial" w:cs="Arial"/>
          <w:sz w:val="22"/>
          <w:szCs w:val="22"/>
        </w:rPr>
      </w:pPr>
    </w:p>
    <w:p w14:paraId="48024571" w14:textId="3DA69D99" w:rsidR="001B76BF" w:rsidRPr="00476008" w:rsidRDefault="001B76BF" w:rsidP="001B76BF">
      <w:pPr>
        <w:shd w:val="clear" w:color="auto" w:fill="FFFFFF"/>
        <w:adjustRightInd w:val="0"/>
        <w:snapToGrid w:val="0"/>
        <w:outlineLvl w:val="1"/>
        <w:rPr>
          <w:rFonts w:ascii="Arial" w:eastAsia="Meiryo" w:hAnsi="Arial" w:cs="Arial"/>
          <w:color w:val="0070C0"/>
          <w:sz w:val="22"/>
          <w:szCs w:val="22"/>
        </w:rPr>
      </w:pPr>
      <w:r w:rsidRPr="00476008">
        <w:rPr>
          <w:rFonts w:ascii="Arial" w:eastAsia="Meiryo" w:hAnsi="Arial" w:cs="Arial"/>
          <w:sz w:val="22"/>
          <w:szCs w:val="22"/>
        </w:rPr>
        <w:t>There is strong demand for Epson products in Vietnam. According to</w:t>
      </w:r>
      <w:r w:rsidR="008C45D7" w:rsidRPr="00476008">
        <w:rPr>
          <w:rFonts w:ascii="Arial" w:eastAsia="Meiryo" w:hAnsi="Arial" w:cs="Arial"/>
          <w:sz w:val="22"/>
          <w:szCs w:val="22"/>
        </w:rPr>
        <w:t xml:space="preserve"> the</w:t>
      </w:r>
      <w:r w:rsidRPr="00476008">
        <w:rPr>
          <w:rFonts w:ascii="Arial" w:eastAsia="Meiryo" w:hAnsi="Arial" w:cs="Arial"/>
          <w:sz w:val="22"/>
          <w:szCs w:val="22"/>
        </w:rPr>
        <w:t xml:space="preserve"> </w:t>
      </w:r>
      <w:r w:rsidR="008C45D7" w:rsidRPr="00476008">
        <w:rPr>
          <w:rFonts w:ascii="Arial" w:hAnsi="Arial" w:cs="Arial"/>
          <w:sz w:val="22"/>
          <w:szCs w:val="22"/>
        </w:rPr>
        <w:t>latest IDC Quarterly Hardcopy Peripherals Tracker 2017Q4 release</w:t>
      </w:r>
      <w:r w:rsidRPr="00476008">
        <w:rPr>
          <w:rFonts w:ascii="Arial" w:eastAsia="Meiryo" w:hAnsi="Arial" w:cs="Arial"/>
          <w:sz w:val="22"/>
          <w:szCs w:val="22"/>
        </w:rPr>
        <w:t>, Epson’s market share for high-capacity ink tank printers i</w:t>
      </w:r>
      <w:r w:rsidR="00A95F22">
        <w:rPr>
          <w:rFonts w:ascii="Arial" w:eastAsia="Meiryo" w:hAnsi="Arial" w:cs="Arial"/>
          <w:sz w:val="22"/>
          <w:szCs w:val="22"/>
        </w:rPr>
        <w:t>n Vietnam in 2017 stood at 53%.</w:t>
      </w:r>
    </w:p>
    <w:p w14:paraId="1A2EEBE0" w14:textId="77777777" w:rsidR="001B76BF" w:rsidRPr="00476008" w:rsidRDefault="001B76BF" w:rsidP="001B76BF">
      <w:pPr>
        <w:shd w:val="clear" w:color="auto" w:fill="FFFFFF"/>
        <w:adjustRightInd w:val="0"/>
        <w:snapToGrid w:val="0"/>
        <w:outlineLvl w:val="1"/>
        <w:rPr>
          <w:rFonts w:ascii="Arial" w:eastAsia="Meiryo" w:hAnsi="Arial" w:cs="Arial"/>
          <w:sz w:val="22"/>
          <w:szCs w:val="22"/>
        </w:rPr>
      </w:pPr>
    </w:p>
    <w:p w14:paraId="151BB277" w14:textId="77777777" w:rsidR="001B76BF" w:rsidRPr="00476008" w:rsidRDefault="001B76BF" w:rsidP="001B76BF">
      <w:pPr>
        <w:shd w:val="clear" w:color="auto" w:fill="FFFFFF"/>
        <w:rPr>
          <w:rFonts w:ascii="Arial" w:eastAsia="Meiryo" w:hAnsi="Arial" w:cs="Arial"/>
          <w:sz w:val="22"/>
          <w:szCs w:val="22"/>
        </w:rPr>
      </w:pPr>
      <w:r w:rsidRPr="00476008">
        <w:rPr>
          <w:rFonts w:ascii="Arial" w:eastAsia="Meiryo" w:hAnsi="Arial" w:cs="Arial"/>
          <w:sz w:val="22"/>
          <w:szCs w:val="22"/>
        </w:rPr>
        <w:t>As a market leader, Epson will continue to offer unique value and solutions to our customers.</w:t>
      </w:r>
    </w:p>
    <w:p w14:paraId="629A3AA6" w14:textId="77777777" w:rsidR="001B76BF" w:rsidRPr="00476008" w:rsidRDefault="001B76BF" w:rsidP="001B76BF">
      <w:pPr>
        <w:shd w:val="clear" w:color="auto" w:fill="FFFFFF"/>
        <w:rPr>
          <w:rFonts w:ascii="Arial" w:eastAsia="Meiryo" w:hAnsi="Arial" w:cs="Arial"/>
          <w:sz w:val="22"/>
          <w:szCs w:val="22"/>
        </w:rPr>
      </w:pPr>
    </w:p>
    <w:p w14:paraId="51C8CDB7" w14:textId="12F487F2" w:rsidR="001B76BF" w:rsidRPr="001B76BF" w:rsidRDefault="001B76BF" w:rsidP="001B76BF">
      <w:pPr>
        <w:shd w:val="clear" w:color="auto" w:fill="FFFFFF"/>
        <w:adjustRightInd w:val="0"/>
        <w:snapToGrid w:val="0"/>
        <w:outlineLvl w:val="1"/>
        <w:rPr>
          <w:rFonts w:ascii="Arial" w:eastAsia="Meiryo" w:hAnsi="Arial" w:cs="Arial"/>
          <w:sz w:val="22"/>
          <w:szCs w:val="22"/>
        </w:rPr>
      </w:pPr>
      <w:r w:rsidRPr="00476008">
        <w:rPr>
          <w:rFonts w:ascii="Arial" w:eastAsia="Meiryo" w:hAnsi="Arial" w:cs="Arial"/>
          <w:sz w:val="22"/>
          <w:szCs w:val="22"/>
        </w:rPr>
        <w:t xml:space="preserve">Epson’s Vietnam office official opening was held on 4 April 2018 at </w:t>
      </w:r>
      <w:r w:rsidR="00476008" w:rsidRPr="00476008">
        <w:rPr>
          <w:rFonts w:ascii="Arial" w:eastAsia="Meiryo" w:hAnsi="Arial" w:cs="Arial"/>
          <w:sz w:val="22"/>
          <w:szCs w:val="22"/>
        </w:rPr>
        <w:t>Hotel Nikko Saigon</w:t>
      </w:r>
      <w:r w:rsidRPr="00476008">
        <w:rPr>
          <w:rFonts w:ascii="Arial" w:eastAsia="Meiryo" w:hAnsi="Arial" w:cs="Arial"/>
          <w:sz w:val="22"/>
          <w:szCs w:val="22"/>
        </w:rPr>
        <w:t>.</w:t>
      </w:r>
      <w:r w:rsidRPr="001B76BF">
        <w:rPr>
          <w:rFonts w:ascii="Arial" w:eastAsia="Meiryo" w:hAnsi="Arial" w:cs="Arial"/>
          <w:sz w:val="22"/>
          <w:szCs w:val="22"/>
        </w:rPr>
        <w:t xml:space="preserve"> </w:t>
      </w:r>
    </w:p>
    <w:p w14:paraId="1F88D666" w14:textId="77777777" w:rsidR="001B76BF" w:rsidRPr="001B76BF" w:rsidRDefault="001B76BF" w:rsidP="001B76BF">
      <w:pPr>
        <w:shd w:val="clear" w:color="auto" w:fill="FFFFFF"/>
        <w:rPr>
          <w:rFonts w:ascii="Arial" w:eastAsia="Meiryo" w:hAnsi="Arial" w:cs="Arial"/>
          <w:sz w:val="22"/>
          <w:szCs w:val="22"/>
        </w:rPr>
      </w:pPr>
    </w:p>
    <w:p w14:paraId="5F95D6A0" w14:textId="77777777" w:rsidR="001B76BF" w:rsidRPr="001B76BF" w:rsidRDefault="001B76BF" w:rsidP="001B76BF">
      <w:pPr>
        <w:widowControl w:val="0"/>
        <w:rPr>
          <w:rFonts w:ascii="Arial" w:eastAsia="MS Mincho" w:hAnsi="Arial" w:cs="Arial"/>
          <w:b/>
          <w:color w:val="FF0000"/>
          <w:sz w:val="22"/>
          <w:szCs w:val="22"/>
        </w:rPr>
      </w:pPr>
    </w:p>
    <w:p w14:paraId="1257B496" w14:textId="77777777" w:rsidR="001B76BF" w:rsidRDefault="001B76BF" w:rsidP="001B76BF">
      <w:pPr>
        <w:widowControl w:val="0"/>
        <w:rPr>
          <w:rFonts w:ascii="Arial" w:eastAsia="MS Mincho" w:hAnsi="Arial" w:cs="Arial"/>
          <w:b/>
          <w:sz w:val="22"/>
          <w:szCs w:val="22"/>
        </w:rPr>
      </w:pPr>
      <w:r w:rsidRPr="001B76BF">
        <w:rPr>
          <w:rFonts w:ascii="Arial" w:eastAsia="MS Mincho" w:hAnsi="Arial" w:cs="Arial"/>
          <w:b/>
          <w:sz w:val="22"/>
          <w:szCs w:val="22"/>
        </w:rPr>
        <w:t xml:space="preserve">EVNL profile </w:t>
      </w:r>
    </w:p>
    <w:p w14:paraId="2CA34818" w14:textId="77777777" w:rsidR="001B76BF" w:rsidRPr="001B76BF" w:rsidRDefault="001B76BF" w:rsidP="001B76BF">
      <w:pPr>
        <w:widowControl w:val="0"/>
        <w:rPr>
          <w:rFonts w:ascii="Arial" w:eastAsia="Meiryo" w:hAnsi="Arial" w:cs="Arial"/>
          <w:sz w:val="22"/>
          <w:szCs w:val="22"/>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6205"/>
      </w:tblGrid>
      <w:tr w:rsidR="001B76BF" w:rsidRPr="001B76BF" w14:paraId="7239CB1A" w14:textId="77777777" w:rsidTr="003B7194">
        <w:tc>
          <w:tcPr>
            <w:tcW w:w="2401" w:type="dxa"/>
            <w:shd w:val="clear" w:color="auto" w:fill="auto"/>
          </w:tcPr>
          <w:p w14:paraId="49B786A7"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Name</w:t>
            </w:r>
          </w:p>
        </w:tc>
        <w:tc>
          <w:tcPr>
            <w:tcW w:w="6354" w:type="dxa"/>
            <w:shd w:val="clear" w:color="auto" w:fill="auto"/>
          </w:tcPr>
          <w:p w14:paraId="20B59C4C"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 xml:space="preserve">Epson Vietnam Co., </w:t>
            </w:r>
            <w:proofErr w:type="spellStart"/>
            <w:r w:rsidRPr="001B76BF">
              <w:rPr>
                <w:rFonts w:ascii="Arial" w:eastAsia="Meiryo" w:hAnsi="Arial" w:cs="Arial"/>
                <w:bCs/>
                <w:sz w:val="22"/>
                <w:szCs w:val="22"/>
                <w:lang w:bidi="en-US"/>
              </w:rPr>
              <w:t>Ltd.</w:t>
            </w:r>
            <w:r w:rsidRPr="001B76BF">
              <w:rPr>
                <w:rFonts w:ascii="Arial" w:eastAsia="Meiryo" w:hAnsi="Arial" w:cs="Arial"/>
                <w:bCs/>
                <w:sz w:val="22"/>
                <w:szCs w:val="22"/>
                <w:lang w:bidi="en-US"/>
              </w:rPr>
              <w:t>（</w:t>
            </w:r>
            <w:r w:rsidRPr="001B76BF">
              <w:rPr>
                <w:rFonts w:ascii="Arial" w:eastAsia="Meiryo" w:hAnsi="Arial" w:cs="Arial"/>
                <w:bCs/>
                <w:sz w:val="22"/>
                <w:szCs w:val="22"/>
                <w:lang w:bidi="en-US"/>
              </w:rPr>
              <w:t>EVNL</w:t>
            </w:r>
            <w:proofErr w:type="spellEnd"/>
            <w:r w:rsidRPr="001B76BF">
              <w:rPr>
                <w:rFonts w:ascii="Arial" w:eastAsia="Meiryo" w:hAnsi="Arial" w:cs="Arial"/>
                <w:bCs/>
                <w:sz w:val="22"/>
                <w:szCs w:val="22"/>
                <w:lang w:bidi="en-US"/>
              </w:rPr>
              <w:t>）</w:t>
            </w:r>
          </w:p>
        </w:tc>
      </w:tr>
      <w:tr w:rsidR="001B76BF" w:rsidRPr="001B76BF" w14:paraId="65C1A098" w14:textId="77777777" w:rsidTr="003B7194">
        <w:tc>
          <w:tcPr>
            <w:tcW w:w="2552" w:type="dxa"/>
            <w:shd w:val="clear" w:color="auto" w:fill="auto"/>
          </w:tcPr>
          <w:p w14:paraId="2E3186D4"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Address</w:t>
            </w:r>
          </w:p>
        </w:tc>
        <w:tc>
          <w:tcPr>
            <w:tcW w:w="7087" w:type="dxa"/>
            <w:shd w:val="clear" w:color="auto" w:fill="auto"/>
          </w:tcPr>
          <w:p w14:paraId="3D0E3986"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706, Zen Plaza</w:t>
            </w:r>
            <w:r w:rsidRPr="001B76BF">
              <w:rPr>
                <w:rFonts w:ascii="Arial" w:eastAsia="Meiryo" w:hAnsi="Arial" w:cs="Arial"/>
                <w:bCs/>
                <w:sz w:val="22"/>
                <w:szCs w:val="22"/>
                <w:lang w:bidi="en-US"/>
              </w:rPr>
              <w:t xml:space="preserve">　</w:t>
            </w:r>
            <w:r w:rsidRPr="001B76BF">
              <w:rPr>
                <w:rFonts w:ascii="Arial" w:eastAsia="Meiryo" w:hAnsi="Arial" w:cs="Arial"/>
                <w:bCs/>
                <w:sz w:val="22"/>
                <w:szCs w:val="22"/>
                <w:lang w:bidi="en-US"/>
              </w:rPr>
              <w:t xml:space="preserve">54-56 Nguyen </w:t>
            </w:r>
            <w:proofErr w:type="spellStart"/>
            <w:r w:rsidRPr="001B76BF">
              <w:rPr>
                <w:rFonts w:ascii="Arial" w:eastAsia="Meiryo" w:hAnsi="Arial" w:cs="Arial"/>
                <w:bCs/>
                <w:sz w:val="22"/>
                <w:szCs w:val="22"/>
                <w:lang w:bidi="en-US"/>
              </w:rPr>
              <w:t>Trai</w:t>
            </w:r>
            <w:proofErr w:type="spellEnd"/>
            <w:r w:rsidRPr="001B76BF">
              <w:rPr>
                <w:rFonts w:ascii="Arial" w:eastAsia="Meiryo" w:hAnsi="Arial" w:cs="Arial"/>
                <w:bCs/>
                <w:sz w:val="22"/>
                <w:szCs w:val="22"/>
                <w:lang w:bidi="en-US"/>
              </w:rPr>
              <w:t xml:space="preserve"> </w:t>
            </w:r>
            <w:proofErr w:type="spellStart"/>
            <w:r w:rsidRPr="001B76BF">
              <w:rPr>
                <w:rFonts w:ascii="Arial" w:eastAsia="Meiryo" w:hAnsi="Arial" w:cs="Arial"/>
                <w:bCs/>
                <w:sz w:val="22"/>
                <w:szCs w:val="22"/>
                <w:lang w:bidi="en-US"/>
              </w:rPr>
              <w:t>Street,District</w:t>
            </w:r>
            <w:proofErr w:type="spellEnd"/>
            <w:r w:rsidRPr="001B76BF">
              <w:rPr>
                <w:rFonts w:ascii="Arial" w:eastAsia="Meiryo" w:hAnsi="Arial" w:cs="Arial"/>
                <w:bCs/>
                <w:sz w:val="22"/>
                <w:szCs w:val="22"/>
                <w:lang w:bidi="en-US"/>
              </w:rPr>
              <w:t xml:space="preserve"> 1, Ho Chi Minh City, Vietnam</w:t>
            </w:r>
          </w:p>
        </w:tc>
      </w:tr>
      <w:tr w:rsidR="001B76BF" w:rsidRPr="001B76BF" w14:paraId="1CB41D4B" w14:textId="77777777" w:rsidTr="003B7194">
        <w:tc>
          <w:tcPr>
            <w:tcW w:w="2552" w:type="dxa"/>
            <w:shd w:val="clear" w:color="auto" w:fill="auto"/>
          </w:tcPr>
          <w:p w14:paraId="503ADC08"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President</w:t>
            </w:r>
          </w:p>
        </w:tc>
        <w:tc>
          <w:tcPr>
            <w:tcW w:w="7087" w:type="dxa"/>
            <w:shd w:val="clear" w:color="auto" w:fill="auto"/>
          </w:tcPr>
          <w:p w14:paraId="7D17FF8F"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Hideto Nakamura</w:t>
            </w:r>
          </w:p>
        </w:tc>
      </w:tr>
      <w:tr w:rsidR="001B76BF" w:rsidRPr="001B76BF" w14:paraId="0ECE341B" w14:textId="77777777" w:rsidTr="003B7194">
        <w:tc>
          <w:tcPr>
            <w:tcW w:w="2552" w:type="dxa"/>
            <w:shd w:val="clear" w:color="auto" w:fill="auto"/>
          </w:tcPr>
          <w:p w14:paraId="44D481F7"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Established</w:t>
            </w:r>
          </w:p>
        </w:tc>
        <w:tc>
          <w:tcPr>
            <w:tcW w:w="7087" w:type="dxa"/>
            <w:shd w:val="clear" w:color="auto" w:fill="auto"/>
          </w:tcPr>
          <w:p w14:paraId="278AB1A8"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January 17, 2018</w:t>
            </w:r>
          </w:p>
        </w:tc>
      </w:tr>
      <w:tr w:rsidR="001B76BF" w:rsidRPr="001B76BF" w14:paraId="702340FB" w14:textId="77777777" w:rsidTr="003B7194">
        <w:tc>
          <w:tcPr>
            <w:tcW w:w="2552" w:type="dxa"/>
            <w:shd w:val="clear" w:color="auto" w:fill="auto"/>
          </w:tcPr>
          <w:p w14:paraId="17B19A85"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 xml:space="preserve">Start of operations </w:t>
            </w:r>
          </w:p>
        </w:tc>
        <w:tc>
          <w:tcPr>
            <w:tcW w:w="7087" w:type="dxa"/>
            <w:shd w:val="clear" w:color="auto" w:fill="auto"/>
          </w:tcPr>
          <w:p w14:paraId="1381A853"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April 1, 2018</w:t>
            </w:r>
          </w:p>
        </w:tc>
      </w:tr>
      <w:tr w:rsidR="001B76BF" w:rsidRPr="001B76BF" w14:paraId="2E9E0768" w14:textId="77777777" w:rsidTr="003B7194">
        <w:tc>
          <w:tcPr>
            <w:tcW w:w="2552" w:type="dxa"/>
            <w:shd w:val="clear" w:color="auto" w:fill="auto"/>
          </w:tcPr>
          <w:p w14:paraId="1380CC4E"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Capital</w:t>
            </w:r>
          </w:p>
        </w:tc>
        <w:tc>
          <w:tcPr>
            <w:tcW w:w="7087" w:type="dxa"/>
            <w:shd w:val="clear" w:color="auto" w:fill="auto"/>
          </w:tcPr>
          <w:p w14:paraId="4F2A8E33"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Approx. $300,000 (EVNL is a wholly owned subsidiary of Epson Singapore Pte Ltd.)</w:t>
            </w:r>
          </w:p>
        </w:tc>
      </w:tr>
      <w:tr w:rsidR="001B76BF" w:rsidRPr="001B76BF" w14:paraId="3614DE5C" w14:textId="77777777" w:rsidTr="003B7194">
        <w:tc>
          <w:tcPr>
            <w:tcW w:w="2401" w:type="dxa"/>
            <w:shd w:val="clear" w:color="auto" w:fill="auto"/>
          </w:tcPr>
          <w:p w14:paraId="7F8EE231"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Employees</w:t>
            </w:r>
            <w:r w:rsidRPr="001B76BF">
              <w:rPr>
                <w:rFonts w:ascii="Arial" w:eastAsia="Meiryo" w:hAnsi="Arial" w:cs="Arial"/>
                <w:bCs/>
                <w:sz w:val="22"/>
                <w:szCs w:val="22"/>
                <w:lang w:bidi="en-US"/>
              </w:rPr>
              <w:tab/>
            </w:r>
          </w:p>
        </w:tc>
        <w:tc>
          <w:tcPr>
            <w:tcW w:w="6354" w:type="dxa"/>
            <w:shd w:val="clear" w:color="auto" w:fill="auto"/>
          </w:tcPr>
          <w:p w14:paraId="27886198"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13</w:t>
            </w:r>
          </w:p>
        </w:tc>
      </w:tr>
      <w:tr w:rsidR="001B76BF" w:rsidRPr="001B76BF" w14:paraId="799F8AB3" w14:textId="77777777" w:rsidTr="003B7194">
        <w:tc>
          <w:tcPr>
            <w:tcW w:w="2401" w:type="dxa"/>
            <w:shd w:val="clear" w:color="auto" w:fill="auto"/>
          </w:tcPr>
          <w:p w14:paraId="59A3369A" w14:textId="77777777" w:rsidR="001B76BF" w:rsidRPr="001B76BF" w:rsidRDefault="001B76BF" w:rsidP="003B7194">
            <w:pPr>
              <w:shd w:val="clear" w:color="auto" w:fill="FFFFFF"/>
              <w:snapToGrid w:val="0"/>
              <w:spacing w:after="100" w:afterAutospacing="1"/>
              <w:rPr>
                <w:rFonts w:ascii="Arial" w:eastAsia="Meiryo" w:hAnsi="Arial" w:cs="Arial"/>
                <w:bCs/>
                <w:sz w:val="22"/>
                <w:szCs w:val="22"/>
                <w:lang w:bidi="en-US"/>
              </w:rPr>
            </w:pPr>
            <w:r w:rsidRPr="001B76BF">
              <w:rPr>
                <w:rFonts w:ascii="Arial" w:eastAsia="Meiryo" w:hAnsi="Arial" w:cs="Arial"/>
                <w:bCs/>
                <w:sz w:val="22"/>
                <w:szCs w:val="22"/>
                <w:lang w:bidi="en-US"/>
              </w:rPr>
              <w:t>Businesses</w:t>
            </w:r>
          </w:p>
        </w:tc>
        <w:tc>
          <w:tcPr>
            <w:tcW w:w="6354" w:type="dxa"/>
            <w:shd w:val="clear" w:color="auto" w:fill="auto"/>
          </w:tcPr>
          <w:p w14:paraId="6572A136" w14:textId="1FB308DF" w:rsidR="001B76BF" w:rsidRPr="001B76BF" w:rsidRDefault="00476008" w:rsidP="003B7194">
            <w:pPr>
              <w:shd w:val="clear" w:color="auto" w:fill="FFFFFF"/>
              <w:snapToGrid w:val="0"/>
              <w:spacing w:after="100" w:afterAutospacing="1"/>
              <w:rPr>
                <w:rFonts w:ascii="Arial" w:eastAsia="Meiryo" w:hAnsi="Arial" w:cs="Arial"/>
                <w:bCs/>
                <w:sz w:val="22"/>
                <w:szCs w:val="22"/>
                <w:lang w:bidi="en-US"/>
              </w:rPr>
            </w:pPr>
            <w:r>
              <w:rPr>
                <w:rFonts w:ascii="Arial" w:eastAsia="Meiryo" w:hAnsi="Arial" w:cs="Arial"/>
                <w:bCs/>
                <w:sz w:val="22"/>
                <w:szCs w:val="22"/>
                <w:lang w:bidi="en-US"/>
              </w:rPr>
              <w:t>Sale of Epson products</w:t>
            </w:r>
          </w:p>
        </w:tc>
      </w:tr>
    </w:tbl>
    <w:p w14:paraId="7898FF6B" w14:textId="77777777" w:rsidR="001B76BF" w:rsidRPr="001B76BF" w:rsidRDefault="001B76BF" w:rsidP="001B76BF">
      <w:pPr>
        <w:shd w:val="clear" w:color="auto" w:fill="FFFFFF"/>
        <w:snapToGrid w:val="0"/>
        <w:spacing w:after="100" w:afterAutospacing="1"/>
        <w:rPr>
          <w:rFonts w:ascii="Arial" w:eastAsia="Meiryo" w:hAnsi="Arial" w:cs="Arial"/>
          <w:b/>
          <w:bCs/>
          <w:sz w:val="22"/>
          <w:szCs w:val="22"/>
        </w:rPr>
      </w:pPr>
    </w:p>
    <w:p w14:paraId="23CBC737" w14:textId="77777777" w:rsidR="00FE2231" w:rsidRPr="001B76BF" w:rsidRDefault="00FE2231" w:rsidP="00FE2231">
      <w:pPr>
        <w:spacing w:line="276" w:lineRule="auto"/>
        <w:jc w:val="center"/>
        <w:rPr>
          <w:rFonts w:ascii="Arial" w:hAnsi="Arial" w:cs="Arial"/>
          <w:sz w:val="22"/>
          <w:szCs w:val="22"/>
        </w:rPr>
      </w:pPr>
      <w:r w:rsidRPr="001B76BF">
        <w:rPr>
          <w:rFonts w:ascii="Arial" w:hAnsi="Arial" w:cs="Arial"/>
          <w:sz w:val="22"/>
          <w:szCs w:val="22"/>
        </w:rPr>
        <w:t>***</w:t>
      </w:r>
    </w:p>
    <w:p w14:paraId="23CBC738" w14:textId="77777777" w:rsidR="00FE2231" w:rsidRDefault="00FE2231" w:rsidP="00FE2231">
      <w:pPr>
        <w:spacing w:line="276" w:lineRule="auto"/>
        <w:rPr>
          <w:rFonts w:ascii="Arial" w:hAnsi="Arial" w:cs="Arial"/>
          <w:sz w:val="22"/>
          <w:szCs w:val="22"/>
        </w:rPr>
      </w:pPr>
    </w:p>
    <w:p w14:paraId="477B771A" w14:textId="77777777" w:rsidR="00476008" w:rsidRDefault="00476008" w:rsidP="00FE2231">
      <w:pPr>
        <w:spacing w:line="276" w:lineRule="auto"/>
        <w:rPr>
          <w:rFonts w:ascii="Arial" w:hAnsi="Arial" w:cs="Arial"/>
          <w:sz w:val="22"/>
          <w:szCs w:val="22"/>
        </w:rPr>
      </w:pPr>
    </w:p>
    <w:p w14:paraId="6694EF58" w14:textId="77777777" w:rsidR="00476008" w:rsidRPr="001B76BF" w:rsidRDefault="00476008" w:rsidP="00FE2231">
      <w:pPr>
        <w:spacing w:line="276" w:lineRule="auto"/>
        <w:rPr>
          <w:rFonts w:ascii="Arial" w:hAnsi="Arial" w:cs="Arial"/>
          <w:sz w:val="22"/>
          <w:szCs w:val="22"/>
        </w:rPr>
      </w:pPr>
    </w:p>
    <w:p w14:paraId="73AC0C37" w14:textId="77777777" w:rsidR="00CB7F38" w:rsidRPr="001B76BF" w:rsidRDefault="00CB7F38" w:rsidP="00CB7F38">
      <w:pPr>
        <w:pStyle w:val="40Continoustext11pt"/>
        <w:spacing w:after="0" w:line="276" w:lineRule="auto"/>
        <w:rPr>
          <w:rFonts w:ascii="Arial" w:hAnsi="Arial" w:cs="Arial"/>
          <w:b/>
          <w:szCs w:val="22"/>
        </w:rPr>
      </w:pPr>
      <w:r w:rsidRPr="001B76BF">
        <w:rPr>
          <w:rFonts w:ascii="Arial" w:hAnsi="Arial" w:cs="Arial"/>
          <w:b/>
          <w:szCs w:val="22"/>
        </w:rPr>
        <w:lastRenderedPageBreak/>
        <w:t>About Epson</w:t>
      </w:r>
    </w:p>
    <w:p w14:paraId="0FF1B34E" w14:textId="77777777" w:rsidR="008F354F" w:rsidRPr="00556EC9" w:rsidRDefault="006F255B" w:rsidP="00433B66">
      <w:pPr>
        <w:pStyle w:val="40Continoustext11pt"/>
        <w:spacing w:after="0" w:line="276" w:lineRule="auto"/>
        <w:rPr>
          <w:rStyle w:val="Strong"/>
          <w:rFonts w:ascii="Arial" w:hAnsi="Arial" w:cs="Arial"/>
          <w:b w:val="0"/>
          <w:szCs w:val="22"/>
          <w:lang w:val="en-US" w:eastAsia="ja-JP"/>
        </w:rPr>
      </w:pPr>
      <w:r w:rsidRPr="00556EC9">
        <w:rPr>
          <w:rStyle w:val="Strong"/>
          <w:rFonts w:ascii="Arial" w:hAnsi="Arial" w:cs="Arial"/>
          <w:b w:val="0"/>
          <w:szCs w:val="22"/>
          <w:lang w:val="en-US" w:eastAsia="ja-JP"/>
        </w:rPr>
        <w:t>Epson is a global technology leader dedicated to connecting people, things and information with its original efficient, compact and precision technologies. With a lineup that ranges from inkjet printers and digital printing systems to 3LCD projectors, smart glasses, sensing systems and industrial robots, the company is focused on driving innovations and exceeding customer expectations in inkjet, visual communications, wearables and robotics.</w:t>
      </w:r>
    </w:p>
    <w:p w14:paraId="0B554CD3" w14:textId="46785E4C" w:rsidR="006F255B" w:rsidRPr="00556EC9" w:rsidRDefault="006F255B" w:rsidP="00433B66">
      <w:pPr>
        <w:pStyle w:val="40Continoustext11pt"/>
        <w:spacing w:after="0" w:line="276" w:lineRule="auto"/>
        <w:rPr>
          <w:rFonts w:ascii="Arial" w:hAnsi="Arial" w:cs="Arial"/>
          <w:szCs w:val="22"/>
        </w:rPr>
      </w:pPr>
      <w:r w:rsidRPr="00556EC9">
        <w:rPr>
          <w:rFonts w:ascii="Arial" w:hAnsi="Arial" w:cs="Arial"/>
          <w:b/>
          <w:bCs/>
          <w:szCs w:val="22"/>
          <w:lang w:val="en-US" w:eastAsia="ja-JP"/>
        </w:rPr>
        <w:br/>
      </w:r>
      <w:r w:rsidRPr="00556EC9">
        <w:rPr>
          <w:rStyle w:val="Strong"/>
          <w:rFonts w:ascii="Arial" w:hAnsi="Arial" w:cs="Arial"/>
          <w:b w:val="0"/>
          <w:szCs w:val="22"/>
          <w:lang w:val="en-US" w:eastAsia="ja-JP"/>
        </w:rPr>
        <w:t>Led by the Japan-based Seiko Epson Corporation, the Epson Group comprises more than 80,000 employees in 86 companies around the world, and is proud of its contributions to the communities in which it operates and its ongoing efforts to reduce environmental impacts.</w:t>
      </w:r>
    </w:p>
    <w:p w14:paraId="3AE830DB" w14:textId="20FC1EB5" w:rsidR="00433B66" w:rsidRPr="0022166F" w:rsidRDefault="005637A9" w:rsidP="00433B66">
      <w:pPr>
        <w:pStyle w:val="40Continoustext11pt"/>
        <w:spacing w:after="0" w:line="276" w:lineRule="auto"/>
        <w:rPr>
          <w:rFonts w:ascii="Arial" w:hAnsi="Arial" w:cs="Arial"/>
          <w:color w:val="4F81BD" w:themeColor="accent1"/>
          <w:szCs w:val="22"/>
          <w:lang w:val="en"/>
        </w:rPr>
      </w:pPr>
      <w:hyperlink r:id="rId10" w:history="1">
        <w:r w:rsidR="00433B66" w:rsidRPr="0022166F">
          <w:rPr>
            <w:rFonts w:ascii="Arial" w:hAnsi="Arial" w:cs="Arial"/>
            <w:color w:val="4F81BD" w:themeColor="accent1"/>
            <w:szCs w:val="22"/>
            <w:lang w:val="en"/>
          </w:rPr>
          <w:t>http://global.epson.com/</w:t>
        </w:r>
      </w:hyperlink>
    </w:p>
    <w:p w14:paraId="38E6113A" w14:textId="249D100C" w:rsidR="00CB7F38" w:rsidRPr="0022166F" w:rsidRDefault="00CB7F38" w:rsidP="00433B66">
      <w:pPr>
        <w:pStyle w:val="BodyText2"/>
        <w:spacing w:line="276" w:lineRule="auto"/>
        <w:rPr>
          <w:rStyle w:val="Strong"/>
          <w:rFonts w:ascii="Arial" w:hAnsi="Arial" w:cs="Arial"/>
          <w:sz w:val="22"/>
          <w:szCs w:val="22"/>
        </w:rPr>
      </w:pPr>
    </w:p>
    <w:p w14:paraId="6D2FC266" w14:textId="77777777" w:rsidR="00CB7F38" w:rsidRPr="0022166F" w:rsidRDefault="00CB7F38" w:rsidP="00CB7F38">
      <w:pPr>
        <w:spacing w:line="276" w:lineRule="auto"/>
        <w:rPr>
          <w:rStyle w:val="Strong"/>
          <w:rFonts w:ascii="Arial" w:hAnsi="Arial" w:cs="Arial"/>
          <w:sz w:val="22"/>
          <w:szCs w:val="22"/>
        </w:rPr>
      </w:pPr>
    </w:p>
    <w:p w14:paraId="5C41A536" w14:textId="183C97D2" w:rsidR="00CB7F38" w:rsidRPr="0022166F" w:rsidRDefault="00CB7F38" w:rsidP="00CB7F38">
      <w:pPr>
        <w:spacing w:line="276" w:lineRule="auto"/>
        <w:rPr>
          <w:rFonts w:ascii="Arial" w:hAnsi="Arial" w:cs="Arial"/>
          <w:sz w:val="22"/>
          <w:szCs w:val="22"/>
        </w:rPr>
      </w:pPr>
      <w:r w:rsidRPr="0022166F">
        <w:rPr>
          <w:rStyle w:val="Strong"/>
          <w:rFonts w:ascii="Arial" w:hAnsi="Arial" w:cs="Arial"/>
          <w:sz w:val="22"/>
          <w:szCs w:val="22"/>
        </w:rPr>
        <w:t xml:space="preserve">About Epson </w:t>
      </w:r>
      <w:r w:rsidR="00057854" w:rsidRPr="0022166F">
        <w:rPr>
          <w:rStyle w:val="Strong"/>
          <w:rFonts w:ascii="Arial" w:hAnsi="Arial" w:cs="Arial"/>
          <w:sz w:val="22"/>
          <w:szCs w:val="22"/>
        </w:rPr>
        <w:t>Singapore</w:t>
      </w:r>
    </w:p>
    <w:p w14:paraId="5D6BE082" w14:textId="3A327380" w:rsidR="00CB7F38" w:rsidRPr="0022166F" w:rsidRDefault="00CB7F38" w:rsidP="00CB7F38">
      <w:pPr>
        <w:pStyle w:val="BodyText2"/>
        <w:spacing w:line="276" w:lineRule="auto"/>
        <w:rPr>
          <w:rFonts w:ascii="Arial" w:hAnsi="Arial" w:cs="Arial"/>
          <w:bCs/>
          <w:sz w:val="22"/>
          <w:szCs w:val="22"/>
        </w:rPr>
      </w:pPr>
      <w:r w:rsidRPr="0022166F">
        <w:rPr>
          <w:rFonts w:ascii="Arial" w:hAnsi="Arial" w:cs="Arial"/>
          <w:bCs/>
          <w:sz w:val="22"/>
          <w:szCs w:val="22"/>
        </w:rPr>
        <w:t>Since 1982, Epson has developed a strong presence across major markets in Southeast Asia</w:t>
      </w:r>
      <w:r w:rsidR="00B446F7" w:rsidRPr="0022166F">
        <w:rPr>
          <w:rFonts w:ascii="Arial" w:hAnsi="Arial" w:cs="Arial"/>
          <w:bCs/>
          <w:sz w:val="22"/>
          <w:szCs w:val="22"/>
        </w:rPr>
        <w:t xml:space="preserve"> and South Asia</w:t>
      </w:r>
      <w:r w:rsidRPr="0022166F">
        <w:rPr>
          <w:rFonts w:ascii="Arial" w:hAnsi="Arial" w:cs="Arial"/>
          <w:bCs/>
          <w:sz w:val="22"/>
          <w:szCs w:val="22"/>
        </w:rPr>
        <w:t xml:space="preserve">. Led by the regional headquarters Epson Singapore, Epson’s business in Southeast Asia spans an extensive network of 11 countries with a comprehensive infrastructure of close to 500 service outlets, 7 Epson solution </w:t>
      </w:r>
      <w:proofErr w:type="spellStart"/>
      <w:r w:rsidRPr="0022166F">
        <w:rPr>
          <w:rFonts w:ascii="Arial" w:hAnsi="Arial" w:cs="Arial"/>
          <w:bCs/>
          <w:sz w:val="22"/>
          <w:szCs w:val="22"/>
        </w:rPr>
        <w:t>centres</w:t>
      </w:r>
      <w:proofErr w:type="spellEnd"/>
      <w:r w:rsidRPr="0022166F">
        <w:rPr>
          <w:rFonts w:ascii="Arial" w:hAnsi="Arial" w:cs="Arial"/>
          <w:bCs/>
          <w:sz w:val="22"/>
          <w:szCs w:val="22"/>
        </w:rPr>
        <w:t xml:space="preserve"> and 7 manufacturing facilities. </w:t>
      </w:r>
    </w:p>
    <w:p w14:paraId="3C85C35A" w14:textId="72A422F7" w:rsidR="00433B66" w:rsidRPr="001B76BF" w:rsidRDefault="005637A9" w:rsidP="00CB7F38">
      <w:pPr>
        <w:pStyle w:val="BodyText2"/>
        <w:spacing w:line="276" w:lineRule="auto"/>
        <w:rPr>
          <w:rFonts w:ascii="Arial" w:hAnsi="Arial" w:cs="Arial"/>
          <w:bCs/>
          <w:sz w:val="22"/>
          <w:szCs w:val="22"/>
        </w:rPr>
      </w:pPr>
      <w:hyperlink r:id="rId11" w:history="1">
        <w:r w:rsidR="00433B66" w:rsidRPr="0022166F">
          <w:rPr>
            <w:rFonts w:ascii="Arial" w:hAnsi="Arial" w:cs="Arial"/>
            <w:color w:val="4F81BD" w:themeColor="accent1"/>
            <w:sz w:val="22"/>
            <w:szCs w:val="22"/>
            <w:lang w:val="en" w:eastAsia="de-DE"/>
          </w:rPr>
          <w:t>http://www.epson.com.sg</w:t>
        </w:r>
      </w:hyperlink>
    </w:p>
    <w:p w14:paraId="23CBC741" w14:textId="77777777" w:rsidR="00FE2231" w:rsidRPr="001B76BF" w:rsidRDefault="00FE2231" w:rsidP="00FE2231">
      <w:pPr>
        <w:spacing w:line="276" w:lineRule="auto"/>
        <w:rPr>
          <w:rFonts w:ascii="Arial" w:hAnsi="Arial" w:cs="Arial"/>
          <w:sz w:val="22"/>
          <w:szCs w:val="22"/>
        </w:rPr>
      </w:pPr>
    </w:p>
    <w:p w14:paraId="23CBC74A" w14:textId="77777777" w:rsidR="00FE2231" w:rsidRPr="001B76BF" w:rsidRDefault="00FE2231">
      <w:pPr>
        <w:rPr>
          <w:rFonts w:ascii="Arial" w:hAnsi="Arial" w:cs="Arial"/>
          <w:sz w:val="22"/>
          <w:szCs w:val="22"/>
        </w:rPr>
      </w:pPr>
    </w:p>
    <w:sectPr w:rsidR="00FE2231" w:rsidRPr="001B76B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4E3B" w14:textId="77777777" w:rsidR="005637A9" w:rsidRDefault="005637A9" w:rsidP="00FE2231">
      <w:r>
        <w:separator/>
      </w:r>
    </w:p>
  </w:endnote>
  <w:endnote w:type="continuationSeparator" w:id="0">
    <w:p w14:paraId="28AE3FAA" w14:textId="77777777" w:rsidR="005637A9" w:rsidRDefault="005637A9"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poA">
    <w:altName w:val="Times New Roman"/>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EB9D" w14:textId="77777777" w:rsidR="005637A9" w:rsidRDefault="005637A9" w:rsidP="00FE2231">
      <w:r>
        <w:separator/>
      </w:r>
    </w:p>
  </w:footnote>
  <w:footnote w:type="continuationSeparator" w:id="0">
    <w:p w14:paraId="10522BBE" w14:textId="77777777" w:rsidR="005637A9" w:rsidRDefault="005637A9" w:rsidP="00FE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31"/>
    <w:rsid w:val="000403FD"/>
    <w:rsid w:val="00051C6E"/>
    <w:rsid w:val="00057854"/>
    <w:rsid w:val="000E4764"/>
    <w:rsid w:val="000F54EA"/>
    <w:rsid w:val="0018453A"/>
    <w:rsid w:val="001B460C"/>
    <w:rsid w:val="001B76BF"/>
    <w:rsid w:val="00201A46"/>
    <w:rsid w:val="0022166F"/>
    <w:rsid w:val="002521BD"/>
    <w:rsid w:val="00256DDE"/>
    <w:rsid w:val="0031467E"/>
    <w:rsid w:val="00341A16"/>
    <w:rsid w:val="003478D9"/>
    <w:rsid w:val="0035783E"/>
    <w:rsid w:val="003F3641"/>
    <w:rsid w:val="00433B66"/>
    <w:rsid w:val="00436E34"/>
    <w:rsid w:val="00445E4E"/>
    <w:rsid w:val="00476008"/>
    <w:rsid w:val="00507B0B"/>
    <w:rsid w:val="00514B2D"/>
    <w:rsid w:val="00556EC9"/>
    <w:rsid w:val="005637A9"/>
    <w:rsid w:val="005C1537"/>
    <w:rsid w:val="005C7025"/>
    <w:rsid w:val="005E4B02"/>
    <w:rsid w:val="00640361"/>
    <w:rsid w:val="00695C16"/>
    <w:rsid w:val="006A43C0"/>
    <w:rsid w:val="006D7580"/>
    <w:rsid w:val="006F255B"/>
    <w:rsid w:val="00772927"/>
    <w:rsid w:val="007D5A08"/>
    <w:rsid w:val="00805FCF"/>
    <w:rsid w:val="008148C6"/>
    <w:rsid w:val="00827DFA"/>
    <w:rsid w:val="00835D1C"/>
    <w:rsid w:val="00883085"/>
    <w:rsid w:val="008C45D7"/>
    <w:rsid w:val="008C7BBA"/>
    <w:rsid w:val="008F354F"/>
    <w:rsid w:val="00920490"/>
    <w:rsid w:val="00936C19"/>
    <w:rsid w:val="00945468"/>
    <w:rsid w:val="00947FC4"/>
    <w:rsid w:val="00993B4D"/>
    <w:rsid w:val="00A7411E"/>
    <w:rsid w:val="00A95F22"/>
    <w:rsid w:val="00AC1900"/>
    <w:rsid w:val="00AC63C8"/>
    <w:rsid w:val="00B16CD6"/>
    <w:rsid w:val="00B446F7"/>
    <w:rsid w:val="00B633E3"/>
    <w:rsid w:val="00B86EAD"/>
    <w:rsid w:val="00B91575"/>
    <w:rsid w:val="00B95B69"/>
    <w:rsid w:val="00C4590B"/>
    <w:rsid w:val="00C6529F"/>
    <w:rsid w:val="00CB7F38"/>
    <w:rsid w:val="00CE7417"/>
    <w:rsid w:val="00D257D2"/>
    <w:rsid w:val="00D27636"/>
    <w:rsid w:val="00D33A6E"/>
    <w:rsid w:val="00D3692C"/>
    <w:rsid w:val="00D6322A"/>
    <w:rsid w:val="00D66C60"/>
    <w:rsid w:val="00D71524"/>
    <w:rsid w:val="00D80582"/>
    <w:rsid w:val="00DF2F9F"/>
    <w:rsid w:val="00E77DD6"/>
    <w:rsid w:val="00EB60F0"/>
    <w:rsid w:val="00ED16D8"/>
    <w:rsid w:val="00F02977"/>
    <w:rsid w:val="00F04C70"/>
    <w:rsid w:val="00F157E4"/>
    <w:rsid w:val="00F66BE9"/>
    <w:rsid w:val="00F730C0"/>
    <w:rsid w:val="00F80F8C"/>
    <w:rsid w:val="00F86BC8"/>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C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uiPriority w:val="99"/>
    <w:semiHidden/>
    <w:unhideWhenUsed/>
    <w:rsid w:val="00FE2231"/>
    <w:rPr>
      <w:sz w:val="16"/>
      <w:szCs w:val="16"/>
    </w:rPr>
  </w:style>
  <w:style w:type="paragraph" w:styleId="CommentText">
    <w:name w:val="annotation text"/>
    <w:basedOn w:val="Normal"/>
    <w:link w:val="CommentTextChar"/>
    <w:uiPriority w:val="99"/>
    <w:semiHidden/>
    <w:unhideWhenUsed/>
    <w:rsid w:val="00FE2231"/>
    <w:rPr>
      <w:sz w:val="20"/>
      <w:szCs w:val="20"/>
    </w:rPr>
  </w:style>
  <w:style w:type="character" w:customStyle="1" w:styleId="CommentTextChar">
    <w:name w:val="Comment Text Char"/>
    <w:basedOn w:val="DefaultParagraphFont"/>
    <w:link w:val="CommentText"/>
    <w:uiPriority w:val="99"/>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paragraph" w:styleId="CommentSubject">
    <w:name w:val="annotation subject"/>
    <w:basedOn w:val="CommentText"/>
    <w:next w:val="CommentText"/>
    <w:link w:val="CommentSubjectChar"/>
    <w:uiPriority w:val="99"/>
    <w:semiHidden/>
    <w:unhideWhenUsed/>
    <w:rsid w:val="00695C16"/>
    <w:rPr>
      <w:b/>
      <w:bCs/>
    </w:rPr>
  </w:style>
  <w:style w:type="character" w:customStyle="1" w:styleId="CommentSubjectChar">
    <w:name w:val="Comment Subject Char"/>
    <w:basedOn w:val="CommentTextChar"/>
    <w:link w:val="CommentSubject"/>
    <w:uiPriority w:val="99"/>
    <w:semiHidden/>
    <w:rsid w:val="00695C16"/>
    <w:rPr>
      <w:rFonts w:ascii="Cambria" w:eastAsia="Times New Roman"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uiPriority w:val="99"/>
    <w:semiHidden/>
    <w:unhideWhenUsed/>
    <w:rsid w:val="00FE2231"/>
    <w:rPr>
      <w:sz w:val="16"/>
      <w:szCs w:val="16"/>
    </w:rPr>
  </w:style>
  <w:style w:type="paragraph" w:styleId="CommentText">
    <w:name w:val="annotation text"/>
    <w:basedOn w:val="Normal"/>
    <w:link w:val="CommentTextChar"/>
    <w:uiPriority w:val="99"/>
    <w:semiHidden/>
    <w:unhideWhenUsed/>
    <w:rsid w:val="00FE2231"/>
    <w:rPr>
      <w:sz w:val="20"/>
      <w:szCs w:val="20"/>
    </w:rPr>
  </w:style>
  <w:style w:type="character" w:customStyle="1" w:styleId="CommentTextChar">
    <w:name w:val="Comment Text Char"/>
    <w:basedOn w:val="DefaultParagraphFont"/>
    <w:link w:val="CommentText"/>
    <w:uiPriority w:val="99"/>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paragraph" w:styleId="CommentSubject">
    <w:name w:val="annotation subject"/>
    <w:basedOn w:val="CommentText"/>
    <w:next w:val="CommentText"/>
    <w:link w:val="CommentSubjectChar"/>
    <w:uiPriority w:val="99"/>
    <w:semiHidden/>
    <w:unhideWhenUsed/>
    <w:rsid w:val="00695C16"/>
    <w:rPr>
      <w:b/>
      <w:bCs/>
    </w:rPr>
  </w:style>
  <w:style w:type="character" w:customStyle="1" w:styleId="CommentSubjectChar">
    <w:name w:val="Comment Subject Char"/>
    <w:basedOn w:val="CommentTextChar"/>
    <w:link w:val="CommentSubject"/>
    <w:uiPriority w:val="99"/>
    <w:semiHidden/>
    <w:rsid w:val="00695C16"/>
    <w:rPr>
      <w:rFonts w:ascii="Cambria" w:eastAsia="Times New Roman"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on.com.sg" TargetMode="External"/><Relationship Id="rId5" Type="http://schemas.microsoft.com/office/2007/relationships/stylesWithEffects" Target="stylesWithEffects.xml"/><Relationship Id="rId10" Type="http://schemas.openxmlformats.org/officeDocument/2006/relationships/hyperlink" Target="http://global.epson.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3.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CHERIE HO</cp:lastModifiedBy>
  <cp:revision>5</cp:revision>
  <dcterms:created xsi:type="dcterms:W3CDTF">2018-03-23T08:54:00Z</dcterms:created>
  <dcterms:modified xsi:type="dcterms:W3CDTF">2018-03-31T08:59:00Z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