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  <w:r w:rsidRPr="008A4AE6">
        <w:rPr>
          <w:rFonts w:ascii="Times New Roman" w:hAnsi="Times New Roman" w:cs="Times New Roman"/>
          <w:i/>
          <w:sz w:val="24"/>
          <w:szCs w:val="24"/>
          <w:lang w:val="da-DK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4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AE6">
        <w:rPr>
          <w:rFonts w:ascii="Times New Roman" w:hAnsi="Times New Roman" w:cs="Times New Roman"/>
          <w:i/>
          <w:sz w:val="24"/>
          <w:szCs w:val="24"/>
          <w:lang w:val="da-DK"/>
        </w:rPr>
        <w:t>Press</w:t>
      </w:r>
      <w:r w:rsidR="008B3C59" w:rsidRPr="008A4AE6">
        <w:rPr>
          <w:rFonts w:ascii="Times New Roman" w:hAnsi="Times New Roman" w:cs="Times New Roman"/>
          <w:i/>
          <w:sz w:val="24"/>
          <w:szCs w:val="24"/>
          <w:lang w:val="da-DK"/>
        </w:rPr>
        <w:t>e</w:t>
      </w:r>
      <w:r w:rsidRPr="008A4AE6">
        <w:rPr>
          <w:rFonts w:ascii="Times New Roman" w:hAnsi="Times New Roman" w:cs="Times New Roman"/>
          <w:i/>
          <w:sz w:val="24"/>
          <w:szCs w:val="24"/>
          <w:lang w:val="da-DK"/>
        </w:rPr>
        <w:t>meddel</w:t>
      </w:r>
      <w:r w:rsidR="00155F51">
        <w:rPr>
          <w:rFonts w:ascii="Times New Roman" w:hAnsi="Times New Roman" w:cs="Times New Roman"/>
          <w:i/>
          <w:sz w:val="24"/>
          <w:szCs w:val="24"/>
          <w:lang w:val="da-DK"/>
        </w:rPr>
        <w:t>el</w:t>
      </w:r>
      <w:r w:rsidR="008B3C59" w:rsidRPr="008A4AE6">
        <w:rPr>
          <w:rFonts w:ascii="Times New Roman" w:hAnsi="Times New Roman" w:cs="Times New Roman"/>
          <w:i/>
          <w:sz w:val="24"/>
          <w:szCs w:val="24"/>
          <w:lang w:val="da-DK"/>
        </w:rPr>
        <w:t>se</w:t>
      </w:r>
      <w:r w:rsidRPr="008A4AE6">
        <w:rPr>
          <w:rFonts w:ascii="Times New Roman" w:hAnsi="Times New Roman" w:cs="Times New Roman"/>
          <w:i/>
          <w:sz w:val="24"/>
          <w:szCs w:val="24"/>
          <w:lang w:val="da-DK"/>
        </w:rPr>
        <w:t xml:space="preserve"> d</w:t>
      </w:r>
      <w:r w:rsidR="008B3C59" w:rsidRPr="008A4AE6">
        <w:rPr>
          <w:rFonts w:ascii="Times New Roman" w:hAnsi="Times New Roman" w:cs="Times New Roman"/>
          <w:i/>
          <w:sz w:val="24"/>
          <w:szCs w:val="24"/>
          <w:lang w:val="da-DK"/>
        </w:rPr>
        <w:t>.</w:t>
      </w:r>
      <w:r w:rsidRPr="008A4AE6">
        <w:rPr>
          <w:rFonts w:ascii="Times New Roman" w:hAnsi="Times New Roman" w:cs="Times New Roman"/>
          <w:i/>
          <w:sz w:val="24"/>
          <w:szCs w:val="24"/>
          <w:lang w:val="da-DK"/>
        </w:rPr>
        <w:t xml:space="preserve"> 4</w:t>
      </w:r>
      <w:r w:rsidR="0008573C" w:rsidRPr="008A4AE6">
        <w:rPr>
          <w:rFonts w:ascii="Times New Roman" w:hAnsi="Times New Roman" w:cs="Times New Roman"/>
          <w:i/>
          <w:sz w:val="24"/>
          <w:szCs w:val="24"/>
          <w:lang w:val="da-DK"/>
        </w:rPr>
        <w:t>.</w:t>
      </w:r>
      <w:r w:rsidRPr="008A4AE6">
        <w:rPr>
          <w:rFonts w:ascii="Times New Roman" w:hAnsi="Times New Roman" w:cs="Times New Roman"/>
          <w:i/>
          <w:sz w:val="24"/>
          <w:szCs w:val="24"/>
          <w:lang w:val="da-DK"/>
        </w:rPr>
        <w:t xml:space="preserve"> februar</w:t>
      </w:r>
      <w:r w:rsidR="008B3C59" w:rsidRPr="008A4AE6">
        <w:rPr>
          <w:rFonts w:ascii="Times New Roman" w:hAnsi="Times New Roman" w:cs="Times New Roman"/>
          <w:i/>
          <w:sz w:val="24"/>
          <w:szCs w:val="24"/>
          <w:lang w:val="da-DK"/>
        </w:rPr>
        <w:t>,</w:t>
      </w:r>
      <w:r w:rsidRPr="008A4AE6">
        <w:rPr>
          <w:rFonts w:ascii="Times New Roman" w:hAnsi="Times New Roman" w:cs="Times New Roman"/>
          <w:i/>
          <w:sz w:val="24"/>
          <w:szCs w:val="24"/>
          <w:lang w:val="da-DK"/>
        </w:rPr>
        <w:t xml:space="preserve"> 2013</w:t>
      </w: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  <w:r w:rsidRPr="008A4AE6">
        <w:rPr>
          <w:rFonts w:ascii="Times New Roman" w:hAnsi="Times New Roman" w:cs="Times New Roman"/>
          <w:i/>
          <w:sz w:val="24"/>
          <w:szCs w:val="24"/>
          <w:lang w:val="da-DK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198755</wp:posOffset>
            </wp:positionV>
            <wp:extent cx="1847850" cy="2319020"/>
            <wp:effectExtent l="0" t="0" r="0" b="5080"/>
            <wp:wrapTight wrapText="bothSides">
              <wp:wrapPolygon edited="0">
                <wp:start x="0" y="0"/>
                <wp:lineTo x="0" y="21470"/>
                <wp:lineTo x="21377" y="21470"/>
                <wp:lineTo x="21377" y="0"/>
                <wp:lineTo x="0" y="0"/>
              </wp:wrapPolygon>
            </wp:wrapTight>
            <wp:docPr id="5" name="Picture 2" descr="Samsung%20Smart%20TV%20F85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%20Smart%20TV%20F8505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4AE6">
        <w:rPr>
          <w:rFonts w:ascii="Times New Roman" w:hAnsi="Times New Roman" w:cs="Times New Roman"/>
          <w:i/>
          <w:color w:val="FF0000"/>
          <w:sz w:val="28"/>
          <w:szCs w:val="28"/>
          <w:lang w:val="da-DK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217805</wp:posOffset>
            </wp:positionV>
            <wp:extent cx="3670300" cy="2298065"/>
            <wp:effectExtent l="0" t="0" r="6350" b="6985"/>
            <wp:wrapTight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ight>
            <wp:docPr id="6" name="Picture 1" descr="K:\Department\Marketing Division\PR\Pressmeddelanden\2013\Definitiva\Mässor\European Forum\Design-tv F8505\Samsung Smart TV F850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artment\Marketing Division\PR\Pressmeddelanden\2013\Definitiva\Mässor\European Forum\Design-tv F8505\Samsung Smart TV F8505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spacing w:after="0"/>
        <w:rPr>
          <w:rFonts w:ascii="Times New Roman" w:hAnsi="Times New Roman" w:cs="Times New Roman"/>
          <w:i/>
          <w:sz w:val="28"/>
          <w:szCs w:val="28"/>
          <w:lang w:val="da-DK"/>
        </w:rPr>
      </w:pPr>
    </w:p>
    <w:p w:rsidR="0035565E" w:rsidRPr="008A4AE6" w:rsidRDefault="0035565E" w:rsidP="0035565E">
      <w:pPr>
        <w:rPr>
          <w:rFonts w:ascii="Times New Roman" w:hAnsi="Times New Roman" w:cs="Times New Roman"/>
          <w:b/>
          <w:sz w:val="44"/>
          <w:szCs w:val="44"/>
          <w:lang w:val="da-DK"/>
        </w:rPr>
      </w:pPr>
      <w:r w:rsidRPr="008A4AE6">
        <w:rPr>
          <w:rFonts w:ascii="Times New Roman" w:hAnsi="Times New Roman" w:cs="Times New Roman"/>
          <w:b/>
          <w:sz w:val="44"/>
          <w:szCs w:val="44"/>
          <w:lang w:val="da-DK"/>
        </w:rPr>
        <w:t xml:space="preserve">Gennemført </w:t>
      </w:r>
      <w:proofErr w:type="spellStart"/>
      <w:r w:rsidRPr="008A4AE6">
        <w:rPr>
          <w:rFonts w:ascii="Times New Roman" w:hAnsi="Times New Roman" w:cs="Times New Roman"/>
          <w:b/>
          <w:sz w:val="44"/>
          <w:szCs w:val="44"/>
          <w:lang w:val="da-DK"/>
        </w:rPr>
        <w:t>design-TV</w:t>
      </w:r>
      <w:proofErr w:type="spellEnd"/>
      <w:r w:rsidRPr="008A4AE6">
        <w:rPr>
          <w:rFonts w:ascii="Times New Roman" w:hAnsi="Times New Roman" w:cs="Times New Roman"/>
          <w:b/>
          <w:sz w:val="44"/>
          <w:szCs w:val="44"/>
          <w:lang w:val="da-DK"/>
        </w:rPr>
        <w:t xml:space="preserve"> fra Samsung </w:t>
      </w:r>
    </w:p>
    <w:p w:rsidR="0035565E" w:rsidRPr="008A4AE6" w:rsidRDefault="0035565E" w:rsidP="0035565E">
      <w:pPr>
        <w:ind w:left="720"/>
        <w:rPr>
          <w:rFonts w:ascii="Times New Roman" w:hAnsi="Times New Roman" w:cs="Times New Roman"/>
          <w:b/>
          <w:bCs/>
          <w:sz w:val="24"/>
          <w:szCs w:val="19"/>
          <w:lang w:val="da-DK"/>
        </w:rPr>
      </w:pPr>
      <w:r w:rsidRPr="008A4AE6">
        <w:rPr>
          <w:rFonts w:ascii="Times New Roman" w:hAnsi="Times New Roman" w:cs="Times New Roman"/>
          <w:b/>
          <w:bCs/>
          <w:sz w:val="24"/>
          <w:szCs w:val="19"/>
          <w:lang w:val="da-DK"/>
        </w:rPr>
        <w:t>Aluminium i de smukkeste former. Samsung</w:t>
      </w:r>
      <w:r w:rsidR="0008573C" w:rsidRPr="008A4AE6">
        <w:rPr>
          <w:rFonts w:ascii="Times New Roman" w:hAnsi="Times New Roman" w:cs="Times New Roman"/>
          <w:b/>
          <w:bCs/>
          <w:sz w:val="24"/>
          <w:szCs w:val="19"/>
          <w:lang w:val="da-DK"/>
        </w:rPr>
        <w:t>s nye TV</w:t>
      </w:r>
      <w:r w:rsidRPr="008A4AE6">
        <w:rPr>
          <w:rFonts w:ascii="Times New Roman" w:hAnsi="Times New Roman" w:cs="Times New Roman"/>
          <w:b/>
          <w:bCs/>
          <w:sz w:val="24"/>
          <w:szCs w:val="19"/>
          <w:lang w:val="da-DK"/>
        </w:rPr>
        <w:t xml:space="preserve"> tager konkurrencen op med </w:t>
      </w:r>
      <w:r w:rsidR="0008573C" w:rsidRPr="008A4AE6">
        <w:rPr>
          <w:rFonts w:ascii="Times New Roman" w:hAnsi="Times New Roman" w:cs="Times New Roman"/>
          <w:b/>
          <w:bCs/>
          <w:sz w:val="24"/>
          <w:szCs w:val="19"/>
          <w:lang w:val="da-DK"/>
        </w:rPr>
        <w:t>andre</w:t>
      </w:r>
      <w:r w:rsidRPr="008A4AE6">
        <w:rPr>
          <w:rFonts w:ascii="Times New Roman" w:hAnsi="Times New Roman" w:cs="Times New Roman"/>
          <w:b/>
          <w:bCs/>
          <w:sz w:val="24"/>
          <w:szCs w:val="19"/>
          <w:lang w:val="da-DK"/>
        </w:rPr>
        <w:t xml:space="preserve"> designklassikere. </w:t>
      </w:r>
    </w:p>
    <w:p w:rsidR="0035565E" w:rsidRPr="008A4AE6" w:rsidRDefault="0035565E" w:rsidP="0096050A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Med det nye F8505 udvider Samsung sit sortiment af </w:t>
      </w:r>
      <w:proofErr w:type="spellStart"/>
      <w:r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design-TV</w:t>
      </w:r>
      <w:proofErr w:type="spellEnd"/>
      <w:r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proofErr w:type="spellStart"/>
      <w:r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TV’et</w:t>
      </w:r>
      <w:r w:rsidR="00AA0225">
        <w:rPr>
          <w:rFonts w:ascii="Times New Roman" w:hAnsi="Times New Roman" w:cs="Times New Roman"/>
          <w:color w:val="000000"/>
          <w:sz w:val="24"/>
          <w:szCs w:val="24"/>
          <w:lang w:val="da-DK"/>
        </w:rPr>
        <w:t>s</w:t>
      </w:r>
      <w:proofErr w:type="spellEnd"/>
      <w:r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ramme og den naturligt kurvede fod</w:t>
      </w:r>
      <w:r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er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støbt af et</w:t>
      </w:r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enkelt stykke aluminium, hvilket giver </w:t>
      </w:r>
      <w:proofErr w:type="spellStart"/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TV’et</w:t>
      </w:r>
      <w:proofErr w:type="spellEnd"/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et unikt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og enkelt</w:t>
      </w:r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udtryk. Det er dog ikke kun 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af udseende</w:t>
      </w:r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, at </w:t>
      </w:r>
      <w:proofErr w:type="spellStart"/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TV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’et</w:t>
      </w:r>
      <w:proofErr w:type="spellEnd"/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skiller sig ud. Indvendigt er </w:t>
      </w:r>
      <w:proofErr w:type="spellStart"/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TV’et</w:t>
      </w:r>
      <w:proofErr w:type="spellEnd"/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så smart, at det opfanger, hvad der bliver vist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. Uanset om du ser en eksplosiv actionfilm, et smukt naturprogram eller direkte udsendelser, justeres og tilpasses</w:t>
      </w:r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billedet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automatisk.</w:t>
      </w:r>
    </w:p>
    <w:p w:rsidR="0096050A" w:rsidRPr="008A4AE6" w:rsidRDefault="0035565E" w:rsidP="0035565E">
      <w:pPr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8A4AE6"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>T</w:t>
      </w:r>
      <w:r w:rsidR="0096050A" w:rsidRPr="008A4AE6"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>V</w:t>
      </w:r>
      <w:r w:rsidRPr="008A4AE6"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>-t</w:t>
      </w:r>
      <w:r w:rsidR="0096050A" w:rsidRPr="008A4AE6"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>rends</w:t>
      </w:r>
      <w:proofErr w:type="spellEnd"/>
      <w:r w:rsidRPr="008A4AE6"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 xml:space="preserve"> </w:t>
      </w:r>
      <w:r w:rsidR="0096050A" w:rsidRPr="008A4AE6"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 xml:space="preserve">i </w:t>
      </w:r>
      <w:r w:rsidRPr="008A4AE6"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>2013</w:t>
      </w:r>
      <w:r w:rsidRPr="008A4AE6"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br/>
      </w:r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På </w:t>
      </w:r>
      <w:proofErr w:type="spellStart"/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CES-messen</w:t>
      </w:r>
      <w:proofErr w:type="spellEnd"/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i Las Vegas tidligere i år afslørede Samsung en ny serie af 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SMART </w:t>
      </w:r>
      <w:r w:rsidR="0096050A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TV</w:t>
      </w:r>
      <w:r w:rsidR="008D74C4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med nye designs, større skærme, bedre billedkvalitet og med en ny </w:t>
      </w:r>
      <w:r w:rsidR="008A4AE6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– og smartere – </w:t>
      </w:r>
      <w:r w:rsidR="008D74C4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platform for </w:t>
      </w:r>
      <w:r w:rsidR="0008573C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SMART</w:t>
      </w:r>
      <w:r w:rsidR="008D74C4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8D74C4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>Hub</w:t>
      </w:r>
      <w:proofErr w:type="spellEnd"/>
      <w:r w:rsidR="008D74C4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. Så enkelt kan årets nye </w:t>
      </w:r>
      <w:r w:rsidR="008A4AE6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SMART </w:t>
      </w:r>
      <w:r w:rsidR="008D74C4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TV </w:t>
      </w:r>
      <w:r w:rsidR="008A4AE6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fra Samsung </w:t>
      </w:r>
      <w:r w:rsidR="008D74C4" w:rsidRPr="008A4AE6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beskrives. </w:t>
      </w:r>
    </w:p>
    <w:p w:rsidR="008B3C59" w:rsidRPr="008A4AE6" w:rsidRDefault="008D74C4" w:rsidP="0035565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Samsungs nye </w:t>
      </w:r>
      <w:proofErr w:type="spellStart"/>
      <w:r w:rsidRPr="008A4AE6">
        <w:rPr>
          <w:rFonts w:ascii="Times New Roman" w:hAnsi="Times New Roman" w:cs="Times New Roman"/>
          <w:sz w:val="24"/>
          <w:szCs w:val="24"/>
          <w:lang w:val="da-DK"/>
        </w:rPr>
        <w:t>design-TV</w:t>
      </w:r>
      <w:proofErr w:type="spellEnd"/>
      <w:r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 F8505 LED</w:t>
      </w:r>
      <w:r w:rsidR="008B3C59"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A4AE6"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SMART </w:t>
      </w:r>
      <w:r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TV </w:t>
      </w:r>
      <w:r w:rsidR="008A4AE6" w:rsidRPr="008A4AE6">
        <w:rPr>
          <w:rFonts w:ascii="Times New Roman" w:hAnsi="Times New Roman" w:cs="Times New Roman"/>
          <w:sz w:val="24"/>
          <w:szCs w:val="24"/>
          <w:lang w:val="da-DK"/>
        </w:rPr>
        <w:t>har samme funktioner</w:t>
      </w:r>
      <w:r w:rsidR="008B3C59"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, som </w:t>
      </w:r>
      <w:r w:rsidR="008A4AE6" w:rsidRPr="008A4AE6">
        <w:rPr>
          <w:rFonts w:ascii="Times New Roman" w:hAnsi="Times New Roman" w:cs="Times New Roman"/>
          <w:sz w:val="24"/>
          <w:szCs w:val="24"/>
          <w:lang w:val="da-DK"/>
        </w:rPr>
        <w:t>Samsungs</w:t>
      </w:r>
      <w:r w:rsidR="008B3C59"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 øvrige </w:t>
      </w:r>
      <w:r w:rsidR="008A4AE6"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SMART </w:t>
      </w:r>
      <w:r w:rsidR="008B3C59" w:rsidRPr="008A4AE6"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8A4AE6" w:rsidRPr="008A4AE6">
        <w:rPr>
          <w:rFonts w:ascii="Times New Roman" w:hAnsi="Times New Roman" w:cs="Times New Roman"/>
          <w:sz w:val="24"/>
          <w:szCs w:val="24"/>
          <w:lang w:val="da-DK"/>
        </w:rPr>
        <w:t>V og findes i butikkerne</w:t>
      </w:r>
      <w:r w:rsidR="008B3C59"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 fra 2. kvartal af 2013 i </w:t>
      </w:r>
      <w:r w:rsidR="008A4AE6"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henholdsvis </w:t>
      </w:r>
      <w:r w:rsidR="008B3C59" w:rsidRPr="008A4AE6">
        <w:rPr>
          <w:rFonts w:ascii="Times New Roman" w:hAnsi="Times New Roman" w:cs="Times New Roman"/>
          <w:sz w:val="24"/>
          <w:szCs w:val="24"/>
          <w:lang w:val="da-DK"/>
        </w:rPr>
        <w:t xml:space="preserve">46 og 55 tommer. </w:t>
      </w:r>
    </w:p>
    <w:p w:rsidR="008B3C59" w:rsidRPr="008A4AE6" w:rsidRDefault="008B3C59" w:rsidP="008A4AE6">
      <w:pPr>
        <w:ind w:right="187"/>
        <w:rPr>
          <w:lang w:val="da-DK"/>
        </w:rPr>
      </w:pPr>
      <w:r w:rsidRPr="008A4AE6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t>Pressekontakt:</w:t>
      </w:r>
      <w:r w:rsidRPr="008A4AE6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br/>
      </w:r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 xml:space="preserve">Erik Juhlin, lyd og billede, hårde hvidevarer, </w:t>
      </w:r>
      <w:hyperlink r:id="rId10" w:history="1">
        <w:r w:rsidRPr="008A4AE6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erik.juhlin@samsung.se</w:t>
        </w:r>
      </w:hyperlink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>, +46 (0)70 33 55 874</w:t>
      </w:r>
      <w:r w:rsidRPr="008A4AE6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br/>
      </w:r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 xml:space="preserve">Rickard Andersson, </w:t>
      </w:r>
      <w:proofErr w:type="spellStart"/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>telekom</w:t>
      </w:r>
      <w:proofErr w:type="spellEnd"/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 xml:space="preserve">, IT, </w:t>
      </w:r>
      <w:hyperlink r:id="rId11" w:history="1">
        <w:r w:rsidRPr="008A4AE6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rickard.andersson@samsung.se</w:t>
        </w:r>
      </w:hyperlink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>, +46 (0)70 604 44 51</w:t>
      </w:r>
      <w:r w:rsidRPr="008A4AE6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br/>
      </w:r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 xml:space="preserve">Emilie </w:t>
      </w:r>
      <w:proofErr w:type="spellStart"/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>Holmbo</w:t>
      </w:r>
      <w:proofErr w:type="spellEnd"/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 xml:space="preserve"> Jensen, PR-kontakt, </w:t>
      </w:r>
      <w:hyperlink r:id="rId12" w:history="1">
        <w:r w:rsidRPr="008A4AE6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emje@peoplegroup.dk</w:t>
        </w:r>
      </w:hyperlink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t>, +45 25 18 70 90</w:t>
      </w:r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br/>
        <w:t xml:space="preserve">For produktudlån, kontakt venligst: </w:t>
      </w:r>
      <w:hyperlink r:id="rId13" w:history="1">
        <w:r w:rsidRPr="008A4AE6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samsung@relationspeople.dk</w:t>
        </w:r>
      </w:hyperlink>
      <w:r w:rsidR="00155F51">
        <w:rPr>
          <w:lang w:val="da-DK"/>
        </w:rPr>
        <w:t xml:space="preserve"> </w:t>
      </w:r>
      <w:r w:rsidR="00155F51" w:rsidRPr="001E5EC8">
        <w:rPr>
          <w:rFonts w:ascii="Times New Roman" w:hAnsi="Times New Roman" w:cs="Times New Roman"/>
          <w:sz w:val="18"/>
        </w:rPr>
        <w:t>+45 22 65 52 43</w:t>
      </w:r>
      <w:r w:rsidRPr="008A4AE6">
        <w:rPr>
          <w:rFonts w:ascii="Times New Roman" w:hAnsi="Times New Roman" w:cs="Times New Roman"/>
          <w:color w:val="000000"/>
          <w:sz w:val="18"/>
          <w:szCs w:val="18"/>
          <w:lang w:val="da-DK"/>
        </w:rPr>
        <w:br/>
        <w:t xml:space="preserve">Nyheder via RSS: </w:t>
      </w:r>
      <w:hyperlink r:id="rId14" w:history="1">
        <w:r w:rsidRPr="008A4AE6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www.samsung.com/dk/aboutsamsung/rss/rssFeedList.do</w:t>
        </w:r>
      </w:hyperlink>
      <w:r w:rsidRPr="008A4AE6">
        <w:rPr>
          <w:lang w:val="da-DK"/>
        </w:rPr>
        <w:br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</w:r>
      <w:r w:rsidRPr="008A4AE6">
        <w:rPr>
          <w:lang w:val="da-DK"/>
        </w:rPr>
        <w:softHyphen/>
        <w:t>___________________________________________________________________________________</w:t>
      </w:r>
      <w:r w:rsidRPr="008A4AE6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br/>
      </w:r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Samsung Electronics Co </w:t>
      </w:r>
      <w:proofErr w:type="spellStart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>Ltd</w:t>
      </w:r>
      <w:proofErr w:type="spellEnd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Korea, er førende globalt inden for forbrugerelektronik og komponenter hertil. Gennem kontinuerlig innovation og nye opfindelser udvikler vi </w:t>
      </w:r>
      <w:proofErr w:type="spellStart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>Smart-tv</w:t>
      </w:r>
      <w:proofErr w:type="spellEnd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</w:t>
      </w:r>
      <w:proofErr w:type="spellStart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>smartphones</w:t>
      </w:r>
      <w:proofErr w:type="spellEnd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</w:t>
      </w:r>
      <w:proofErr w:type="spellStart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>PC’er</w:t>
      </w:r>
      <w:proofErr w:type="spellEnd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, printere, kameraer, køkken- og hvidevarer, medicinaludstyr, halvledere og </w:t>
      </w:r>
      <w:proofErr w:type="spellStart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>LED-løsninger</w:t>
      </w:r>
      <w:proofErr w:type="spellEnd"/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. Vi er 227.000 medarbejdere fordelt på 75 lande og har en årlig omsætning på mere end 143 mia. dollars. Samsungs mål er at skabe flere muligheder for mennesker over hele verden. Besøg </w:t>
      </w:r>
      <w:hyperlink r:id="rId15" w:history="1">
        <w:r w:rsidRPr="008A4AE6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www.samsung.com/dk</w:t>
        </w:r>
      </w:hyperlink>
      <w:r w:rsidRPr="008A4AE6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 for mere information.</w:t>
      </w:r>
    </w:p>
    <w:sectPr w:rsidR="008B3C59" w:rsidRPr="008A4AE6" w:rsidSect="00E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3C" w:rsidRDefault="0008573C" w:rsidP="00BA720B">
      <w:pPr>
        <w:spacing w:after="0" w:line="240" w:lineRule="auto"/>
      </w:pPr>
      <w:r>
        <w:separator/>
      </w:r>
    </w:p>
  </w:endnote>
  <w:endnote w:type="continuationSeparator" w:id="0">
    <w:p w:rsidR="0008573C" w:rsidRDefault="0008573C" w:rsidP="00B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3C" w:rsidRDefault="0008573C" w:rsidP="00BA720B">
      <w:pPr>
        <w:spacing w:after="0" w:line="240" w:lineRule="auto"/>
      </w:pPr>
      <w:r>
        <w:separator/>
      </w:r>
    </w:p>
  </w:footnote>
  <w:footnote w:type="continuationSeparator" w:id="0">
    <w:p w:rsidR="0008573C" w:rsidRDefault="0008573C" w:rsidP="00BA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571"/>
    <w:multiLevelType w:val="hybridMultilevel"/>
    <w:tmpl w:val="C6CAB910"/>
    <w:lvl w:ilvl="0" w:tplc="F9BAF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01C"/>
    <w:multiLevelType w:val="hybridMultilevel"/>
    <w:tmpl w:val="19F2B7E2"/>
    <w:lvl w:ilvl="0" w:tplc="C0E82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8B9"/>
    <w:multiLevelType w:val="hybridMultilevel"/>
    <w:tmpl w:val="E48EAEA6"/>
    <w:lvl w:ilvl="0" w:tplc="5F7A6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A4C"/>
    <w:multiLevelType w:val="hybridMultilevel"/>
    <w:tmpl w:val="C504D058"/>
    <w:lvl w:ilvl="0" w:tplc="C5B8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A33"/>
    <w:rsid w:val="00020E4F"/>
    <w:rsid w:val="00037DCE"/>
    <w:rsid w:val="000403E1"/>
    <w:rsid w:val="000718CF"/>
    <w:rsid w:val="0007583D"/>
    <w:rsid w:val="0008573C"/>
    <w:rsid w:val="000971DD"/>
    <w:rsid w:val="000A767B"/>
    <w:rsid w:val="000C1434"/>
    <w:rsid w:val="000D12E3"/>
    <w:rsid w:val="000F2582"/>
    <w:rsid w:val="00107279"/>
    <w:rsid w:val="00127B58"/>
    <w:rsid w:val="001303B8"/>
    <w:rsid w:val="00155F51"/>
    <w:rsid w:val="00156584"/>
    <w:rsid w:val="001C5B2D"/>
    <w:rsid w:val="001D173F"/>
    <w:rsid w:val="0023358B"/>
    <w:rsid w:val="00237A33"/>
    <w:rsid w:val="002831B1"/>
    <w:rsid w:val="002A782D"/>
    <w:rsid w:val="002D2FA7"/>
    <w:rsid w:val="002F2FD9"/>
    <w:rsid w:val="00304600"/>
    <w:rsid w:val="003350CE"/>
    <w:rsid w:val="003513A1"/>
    <w:rsid w:val="0035222D"/>
    <w:rsid w:val="0035565E"/>
    <w:rsid w:val="003716EF"/>
    <w:rsid w:val="00384666"/>
    <w:rsid w:val="0039427A"/>
    <w:rsid w:val="003D237E"/>
    <w:rsid w:val="004165AC"/>
    <w:rsid w:val="00464F19"/>
    <w:rsid w:val="004826C0"/>
    <w:rsid w:val="00482799"/>
    <w:rsid w:val="004832B0"/>
    <w:rsid w:val="004D4080"/>
    <w:rsid w:val="00522629"/>
    <w:rsid w:val="005452B8"/>
    <w:rsid w:val="005579E4"/>
    <w:rsid w:val="00562D6E"/>
    <w:rsid w:val="00570369"/>
    <w:rsid w:val="005A2BDF"/>
    <w:rsid w:val="005A5716"/>
    <w:rsid w:val="005B3BC2"/>
    <w:rsid w:val="005C4E04"/>
    <w:rsid w:val="005D347A"/>
    <w:rsid w:val="00635DD8"/>
    <w:rsid w:val="00666047"/>
    <w:rsid w:val="00671A02"/>
    <w:rsid w:val="00671E93"/>
    <w:rsid w:val="00672D0A"/>
    <w:rsid w:val="00730F8A"/>
    <w:rsid w:val="0075014B"/>
    <w:rsid w:val="00770185"/>
    <w:rsid w:val="00787329"/>
    <w:rsid w:val="00797023"/>
    <w:rsid w:val="007B3BE8"/>
    <w:rsid w:val="008221BB"/>
    <w:rsid w:val="0082540A"/>
    <w:rsid w:val="00880772"/>
    <w:rsid w:val="008A4AE6"/>
    <w:rsid w:val="008A5A10"/>
    <w:rsid w:val="008B3C59"/>
    <w:rsid w:val="008D74C4"/>
    <w:rsid w:val="008D7AA1"/>
    <w:rsid w:val="00900142"/>
    <w:rsid w:val="009027EE"/>
    <w:rsid w:val="009078D8"/>
    <w:rsid w:val="0096050A"/>
    <w:rsid w:val="00985588"/>
    <w:rsid w:val="00997C03"/>
    <w:rsid w:val="009B142F"/>
    <w:rsid w:val="00A042A1"/>
    <w:rsid w:val="00A204BD"/>
    <w:rsid w:val="00A2229B"/>
    <w:rsid w:val="00A43DF8"/>
    <w:rsid w:val="00A6147B"/>
    <w:rsid w:val="00A73B75"/>
    <w:rsid w:val="00AA0225"/>
    <w:rsid w:val="00AC12FC"/>
    <w:rsid w:val="00AC1A99"/>
    <w:rsid w:val="00AF71F1"/>
    <w:rsid w:val="00B3777A"/>
    <w:rsid w:val="00B37B14"/>
    <w:rsid w:val="00B50CCA"/>
    <w:rsid w:val="00B55478"/>
    <w:rsid w:val="00B85C15"/>
    <w:rsid w:val="00B90DA3"/>
    <w:rsid w:val="00BA720B"/>
    <w:rsid w:val="00BB0423"/>
    <w:rsid w:val="00BB1EB5"/>
    <w:rsid w:val="00BD52D6"/>
    <w:rsid w:val="00BE4643"/>
    <w:rsid w:val="00C054F7"/>
    <w:rsid w:val="00C74738"/>
    <w:rsid w:val="00CF554B"/>
    <w:rsid w:val="00D13688"/>
    <w:rsid w:val="00D478B9"/>
    <w:rsid w:val="00D56A8A"/>
    <w:rsid w:val="00D57E26"/>
    <w:rsid w:val="00D814F0"/>
    <w:rsid w:val="00DA16BC"/>
    <w:rsid w:val="00DB6016"/>
    <w:rsid w:val="00E0263A"/>
    <w:rsid w:val="00E14394"/>
    <w:rsid w:val="00E3014A"/>
    <w:rsid w:val="00E807BE"/>
    <w:rsid w:val="00E85422"/>
    <w:rsid w:val="00E861B1"/>
    <w:rsid w:val="00E93632"/>
    <w:rsid w:val="00EA2E36"/>
    <w:rsid w:val="00EB521B"/>
    <w:rsid w:val="00F10EC4"/>
    <w:rsid w:val="00F15E63"/>
    <w:rsid w:val="00F4292C"/>
    <w:rsid w:val="00F430FC"/>
    <w:rsid w:val="00F46758"/>
    <w:rsid w:val="00F501CA"/>
    <w:rsid w:val="00F56D62"/>
    <w:rsid w:val="00F6492F"/>
    <w:rsid w:val="00F64968"/>
    <w:rsid w:val="00F72326"/>
    <w:rsid w:val="00FB3F9D"/>
    <w:rsid w:val="00FC0614"/>
    <w:rsid w:val="00FC30F0"/>
    <w:rsid w:val="00FC75D2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F46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B"/>
  </w:style>
  <w:style w:type="paragraph" w:styleId="Footer">
    <w:name w:val="footer"/>
    <w:basedOn w:val="Normal"/>
    <w:link w:val="Foot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0B"/>
  </w:style>
  <w:style w:type="character" w:customStyle="1" w:styleId="apple-style-span">
    <w:name w:val="apple-style-span"/>
    <w:basedOn w:val="DefaultParagraphFont"/>
    <w:rsid w:val="00304600"/>
  </w:style>
  <w:style w:type="table" w:styleId="TableGrid">
    <w:name w:val="Table Grid"/>
    <w:basedOn w:val="TableNormal"/>
    <w:uiPriority w:val="59"/>
    <w:rsid w:val="00D5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F46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B"/>
  </w:style>
  <w:style w:type="paragraph" w:styleId="Footer">
    <w:name w:val="footer"/>
    <w:basedOn w:val="Normal"/>
    <w:link w:val="Foot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0B"/>
  </w:style>
  <w:style w:type="character" w:customStyle="1" w:styleId="apple-style-span">
    <w:name w:val="apple-style-span"/>
    <w:basedOn w:val="DefaultParagraphFont"/>
    <w:rsid w:val="00304600"/>
  </w:style>
  <w:style w:type="table" w:styleId="TableGrid">
    <w:name w:val="Table Grid"/>
    <w:basedOn w:val="TableNormal"/>
    <w:uiPriority w:val="59"/>
    <w:rsid w:val="00D5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msung@relationspeople.d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mje@peoplegroup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kard.andersson@samsung.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msung.com/dk" TargetMode="External"/><Relationship Id="rId10" Type="http://schemas.openxmlformats.org/officeDocument/2006/relationships/hyperlink" Target="mailto:erik.juhlin@samsung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amsung.com/dk/aboutsamsung/rss/rssFeedLis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</dc:creator>
  <cp:lastModifiedBy>emje</cp:lastModifiedBy>
  <cp:revision>5</cp:revision>
  <cp:lastPrinted>2011-03-18T08:32:00Z</cp:lastPrinted>
  <dcterms:created xsi:type="dcterms:W3CDTF">2013-02-01T15:51:00Z</dcterms:created>
  <dcterms:modified xsi:type="dcterms:W3CDTF">2013-02-04T12:07:00Z</dcterms:modified>
</cp:coreProperties>
</file>