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78" w:rsidRPr="00986B78" w:rsidRDefault="006A39B0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proofErr w:type="spellStart"/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>Creditsafes</w:t>
      </w:r>
      <w:proofErr w:type="spellEnd"/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konkursstatistik för aktiebolag</w:t>
      </w:r>
    </w:p>
    <w:p w:rsidR="006A39B0" w:rsidRPr="00986B78" w:rsidRDefault="006A39B0" w:rsidP="00986B78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sv-SE"/>
        </w:rPr>
      </w:pPr>
    </w:p>
    <w:tbl>
      <w:tblPr>
        <w:tblW w:w="10480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580"/>
        <w:gridCol w:w="1740"/>
        <w:gridCol w:w="1680"/>
        <w:gridCol w:w="1660"/>
        <w:gridCol w:w="1840"/>
        <w:gridCol w:w="1980"/>
      </w:tblGrid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ind w:left="-62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</w:t>
            </w:r>
            <w:r w:rsidR="0098628D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</w:t>
            </w:r>
            <w:r w:rsidR="0098628D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4D7B8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</w:t>
            </w:r>
            <w:r w:rsidR="003400D2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6A39B0"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  <w:r w:rsidR="003400D2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13,7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 w:rsidR="006A39B0"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23,9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201</w:t>
            </w:r>
            <w:r w:rsidR="003400D2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</w:t>
            </w:r>
            <w:r w:rsidR="003400D2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urser 2012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6A39B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B010B3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675237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</w:t>
            </w:r>
            <w:r w:rsidR="00B010B3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441A76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A049C" w:rsidRDefault="00441A76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123C4D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123C4D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A049C" w:rsidRDefault="00123C4D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123C4D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F06BBE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A049C" w:rsidRDefault="00F06BBE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123C4D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D21D64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A049C" w:rsidRDefault="00D21D64" w:rsidP="0098628D">
            <w:pPr>
              <w:spacing w:before="2" w:after="2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3400D2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D21D64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123C4D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senaste period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5 574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21D64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</w:tr>
    </w:tbl>
    <w:p w:rsidR="005D3D35" w:rsidRDefault="005D3D35"/>
    <w:p w:rsid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De tio största konkurserna under </w:t>
      </w:r>
      <w:r w:rsidR="007D5D87">
        <w:rPr>
          <w:rFonts w:ascii="Verdana" w:hAnsi="Verdana"/>
          <w:b/>
          <w:color w:val="000000"/>
          <w:sz w:val="18"/>
          <w:szCs w:val="18"/>
          <w:lang w:eastAsia="sv-SE"/>
        </w:rPr>
        <w:t>januari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201</w:t>
      </w:r>
      <w:r w:rsidR="007D5D87">
        <w:rPr>
          <w:rFonts w:ascii="Verdana" w:hAnsi="Verdana"/>
          <w:b/>
          <w:color w:val="000000"/>
          <w:sz w:val="18"/>
          <w:szCs w:val="18"/>
          <w:lang w:eastAsia="sv-SE"/>
        </w:rPr>
        <w:t>2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(omsättning)</w:t>
      </w:r>
    </w:p>
    <w:p w:rsidR="005D3D35" w:rsidRP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tbl>
      <w:tblPr>
        <w:tblpPr w:leftFromText="141" w:rightFromText="141" w:vertAnchor="text" w:horzAnchor="page" w:tblpX="1128" w:tblpY="95"/>
        <w:tblW w:w="9780" w:type="dxa"/>
        <w:tblCellMar>
          <w:left w:w="70" w:type="dxa"/>
          <w:right w:w="70" w:type="dxa"/>
        </w:tblCellMar>
        <w:tblLook w:val="04A0"/>
      </w:tblPr>
      <w:tblGrid>
        <w:gridCol w:w="1379"/>
        <w:gridCol w:w="1067"/>
        <w:gridCol w:w="4428"/>
        <w:gridCol w:w="879"/>
        <w:gridCol w:w="2027"/>
      </w:tblGrid>
      <w:tr w:rsidR="005D3D35">
        <w:trPr>
          <w:trHeight w:val="42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Omsättning Tkr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Antal anställda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proofErr w:type="gramStart"/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Företag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Postnr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Postadress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4F73E3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376 520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4F73E3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125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4F73E3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Aktiebolaget Viking </w:t>
            </w:r>
            <w:proofErr w:type="spellStart"/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Timber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4F73E3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374 02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4F73E3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ASARUM</w:t>
            </w:r>
            <w:proofErr w:type="spellEnd"/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4F73E3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76</w:t>
            </w:r>
            <w:r w:rsid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4F73E3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74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4F73E3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F-Com</w:t>
            </w:r>
            <w:proofErr w:type="spellEnd"/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Kurir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4F73E3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215 79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4F73E3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MALMÖ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4F73E3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75</w:t>
            </w:r>
            <w:r w:rsid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4F73E3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136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4F73E3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Digni</w:t>
            </w:r>
            <w:proofErr w:type="spellEnd"/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Care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4F73E3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121 28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4F73E3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4F73E3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68</w:t>
            </w:r>
            <w:r w:rsid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4F73E3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4F73E3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Trinity</w:t>
            </w:r>
            <w:proofErr w:type="spellEnd"/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Försäljnings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4F73E3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240 10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4F73E3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DALBY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506E8C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Jerker Antoni Musik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113 55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506E8C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47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Animex</w:t>
            </w:r>
            <w:proofErr w:type="spellEnd"/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331 27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VÄRNAMO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506E8C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42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Åsele Livs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910 60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ÅSELE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506E8C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40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Bil Aktiebolaget Automax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391 28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KALMAR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506E8C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Unlimited</w:t>
            </w:r>
            <w:proofErr w:type="spellEnd"/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Licenses</w:t>
            </w:r>
            <w:proofErr w:type="spellEnd"/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i Göteborg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414 51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GÖTEBORG</w:t>
            </w:r>
          </w:p>
        </w:tc>
      </w:tr>
      <w:tr w:rsidR="00761034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D974AD" w:rsidRDefault="00506E8C" w:rsidP="00761034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32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Biltjänst i Östra Ljungby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264 71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06E8C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06E8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ÖSTRA LJUNGBY</w:t>
            </w:r>
          </w:p>
        </w:tc>
      </w:tr>
    </w:tbl>
    <w:p w:rsidR="005D3D35" w:rsidRPr="00675237" w:rsidRDefault="005D3D35">
      <w:pPr>
        <w:rPr>
          <w:rFonts w:ascii="Verdana" w:hAnsi="Verdana"/>
          <w:sz w:val="18"/>
        </w:rPr>
      </w:pPr>
    </w:p>
    <w:sectPr w:rsidR="005D3D35" w:rsidRPr="00675237" w:rsidSect="005D3D3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A39B0"/>
    <w:rsid w:val="00096EDA"/>
    <w:rsid w:val="00103096"/>
    <w:rsid w:val="00115903"/>
    <w:rsid w:val="00120CFD"/>
    <w:rsid w:val="00123C4D"/>
    <w:rsid w:val="00167F46"/>
    <w:rsid w:val="001E40C8"/>
    <w:rsid w:val="001E6CF8"/>
    <w:rsid w:val="002129E4"/>
    <w:rsid w:val="00216061"/>
    <w:rsid w:val="002D5034"/>
    <w:rsid w:val="003400D2"/>
    <w:rsid w:val="003A3E89"/>
    <w:rsid w:val="00441A76"/>
    <w:rsid w:val="004977E0"/>
    <w:rsid w:val="004B0D84"/>
    <w:rsid w:val="004D7B86"/>
    <w:rsid w:val="004F73E3"/>
    <w:rsid w:val="00506E8C"/>
    <w:rsid w:val="00542AD8"/>
    <w:rsid w:val="00590BC9"/>
    <w:rsid w:val="005A3F23"/>
    <w:rsid w:val="005C5DDF"/>
    <w:rsid w:val="005D3D35"/>
    <w:rsid w:val="00675237"/>
    <w:rsid w:val="006A39B0"/>
    <w:rsid w:val="00730308"/>
    <w:rsid w:val="00761034"/>
    <w:rsid w:val="0079171F"/>
    <w:rsid w:val="007D5D87"/>
    <w:rsid w:val="007F201E"/>
    <w:rsid w:val="0098628D"/>
    <w:rsid w:val="00986B78"/>
    <w:rsid w:val="009D20E3"/>
    <w:rsid w:val="00B010B3"/>
    <w:rsid w:val="00C50D0B"/>
    <w:rsid w:val="00CE1A99"/>
    <w:rsid w:val="00CF072F"/>
    <w:rsid w:val="00D21D64"/>
    <w:rsid w:val="00D33A04"/>
    <w:rsid w:val="00D732BC"/>
    <w:rsid w:val="00D974AD"/>
    <w:rsid w:val="00E35ED0"/>
    <w:rsid w:val="00EE3FC2"/>
    <w:rsid w:val="00F06BBE"/>
    <w:rsid w:val="00FA629E"/>
    <w:rsid w:val="00FF278A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Theme="minorHAnsi" w:hAnsi="Courier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A39B0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E6C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Standardstycketeckensnitt">
    <w:name w:val="Standardstycketeckensnitt"/>
    <w:rsid w:val="00E45C16"/>
  </w:style>
  <w:style w:type="paragraph" w:styleId="Bubbeltext">
    <w:name w:val="Balloon Text"/>
    <w:basedOn w:val="Normal"/>
    <w:link w:val="BubbeltextChar"/>
    <w:semiHidden/>
    <w:rsid w:val="000241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semiHidden/>
    <w:rsid w:val="006A39B0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1E6C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b">
    <w:name w:val="Normal (Web)"/>
    <w:basedOn w:val="Normal"/>
    <w:uiPriority w:val="99"/>
    <w:rsid w:val="00CF072F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233</Words>
  <Characters>1331</Characters>
  <Application>Microsoft Macintosh Word</Application>
  <DocSecurity>0</DocSecurity>
  <Lines>11</Lines>
  <Paragraphs>2</Paragraphs>
  <ScaleCrop>false</ScaleCrop>
  <Company>Newsroom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Simonsson</dc:creator>
  <cp:keywords/>
  <cp:lastModifiedBy>Leif Simonsson</cp:lastModifiedBy>
  <cp:revision>5</cp:revision>
  <cp:lastPrinted>2011-10-04T13:02:00Z</cp:lastPrinted>
  <dcterms:created xsi:type="dcterms:W3CDTF">2012-02-06T10:36:00Z</dcterms:created>
  <dcterms:modified xsi:type="dcterms:W3CDTF">2012-02-06T12:20:00Z</dcterms:modified>
</cp:coreProperties>
</file>