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DE6B80" w:rsidRDefault="00332FE2">
      <w:pPr>
        <w:rPr>
          <w:rFonts w:ascii="Verdana" w:hAnsi="Verdana"/>
          <w:color w:val="000000"/>
          <w:sz w:val="20"/>
        </w:rPr>
      </w:pPr>
      <w:r w:rsidRPr="00DE6B80">
        <w:rPr>
          <w:rFonts w:ascii="Verdana" w:hAnsi="Verdana"/>
          <w:color w:val="000000"/>
          <w:sz w:val="20"/>
        </w:rPr>
        <w:t>PRESSMEDDELANDE 2014-04-23</w:t>
      </w:r>
    </w:p>
    <w:p w:rsidR="00053628" w:rsidRPr="00DE6B80" w:rsidRDefault="00053628">
      <w:pPr>
        <w:rPr>
          <w:rFonts w:ascii="Verdana" w:hAnsi="Verdana"/>
          <w:color w:val="000000"/>
          <w:sz w:val="20"/>
        </w:rPr>
      </w:pPr>
    </w:p>
    <w:p w:rsidR="00053628" w:rsidRPr="00DE6B80" w:rsidRDefault="00053628">
      <w:pPr>
        <w:rPr>
          <w:rFonts w:ascii="Verdana" w:hAnsi="Verdana"/>
          <w:b/>
          <w:color w:val="000000"/>
          <w:sz w:val="24"/>
        </w:rPr>
      </w:pPr>
      <w:r w:rsidRPr="00DE6B80">
        <w:rPr>
          <w:rFonts w:ascii="Verdana" w:hAnsi="Verdana"/>
          <w:b/>
          <w:color w:val="000000"/>
          <w:sz w:val="24"/>
        </w:rPr>
        <w:t xml:space="preserve">City Gross </w:t>
      </w:r>
      <w:r w:rsidR="00332FE2" w:rsidRPr="00DE6B80">
        <w:rPr>
          <w:rFonts w:ascii="Verdana" w:hAnsi="Verdana"/>
          <w:b/>
          <w:color w:val="000000"/>
          <w:sz w:val="24"/>
        </w:rPr>
        <w:t>har högt anseende</w:t>
      </w:r>
    </w:p>
    <w:p w:rsidR="00053628" w:rsidRPr="00DE6B80" w:rsidRDefault="00053628">
      <w:pPr>
        <w:rPr>
          <w:rFonts w:ascii="Verdana" w:hAnsi="Verdana"/>
          <w:b/>
          <w:color w:val="000000"/>
          <w:sz w:val="20"/>
        </w:rPr>
      </w:pPr>
    </w:p>
    <w:p w:rsidR="00053628" w:rsidRPr="00DE6B80" w:rsidRDefault="00332FE2">
      <w:pPr>
        <w:rPr>
          <w:rFonts w:ascii="Verdana" w:hAnsi="Verdana"/>
          <w:i/>
          <w:color w:val="000000"/>
          <w:sz w:val="20"/>
        </w:rPr>
      </w:pPr>
      <w:r w:rsidRPr="00DE6B80">
        <w:rPr>
          <w:rFonts w:ascii="Verdana" w:hAnsi="Verdana"/>
          <w:i/>
          <w:sz w:val="20"/>
          <w:szCs w:val="48"/>
        </w:rPr>
        <w:t xml:space="preserve">TNS </w:t>
      </w:r>
      <w:proofErr w:type="spellStart"/>
      <w:r w:rsidRPr="00DE6B80">
        <w:rPr>
          <w:rFonts w:ascii="Verdana" w:hAnsi="Verdana"/>
          <w:i/>
          <w:sz w:val="20"/>
          <w:szCs w:val="48"/>
        </w:rPr>
        <w:t>SIFOs</w:t>
      </w:r>
      <w:proofErr w:type="spellEnd"/>
      <w:r w:rsidRPr="00DE6B80">
        <w:rPr>
          <w:rFonts w:ascii="Verdana" w:hAnsi="Verdana"/>
          <w:i/>
          <w:sz w:val="20"/>
          <w:szCs w:val="48"/>
        </w:rPr>
        <w:t xml:space="preserve"> Anseendeindex 2014 visar att </w:t>
      </w:r>
      <w:r w:rsidRPr="00DE6B80">
        <w:rPr>
          <w:rFonts w:ascii="Verdana" w:hAnsi="Verdana"/>
          <w:i/>
          <w:color w:val="000000"/>
          <w:sz w:val="20"/>
        </w:rPr>
        <w:t xml:space="preserve">City Gross har ett högt anseende. </w:t>
      </w:r>
      <w:r w:rsidR="0060729A" w:rsidRPr="00DE6B80">
        <w:rPr>
          <w:rFonts w:ascii="Verdana" w:hAnsi="Verdana"/>
          <w:i/>
          <w:color w:val="000000"/>
          <w:sz w:val="20"/>
        </w:rPr>
        <w:t>I u</w:t>
      </w:r>
      <w:r w:rsidR="009E0045" w:rsidRPr="00DE6B80">
        <w:rPr>
          <w:rFonts w:ascii="Verdana" w:hAnsi="Verdana"/>
          <w:i/>
          <w:color w:val="000000"/>
          <w:sz w:val="20"/>
        </w:rPr>
        <w:t>ndersökningen</w:t>
      </w:r>
      <w:r w:rsidRPr="00DE6B80">
        <w:rPr>
          <w:rFonts w:ascii="Verdana" w:hAnsi="Verdana"/>
          <w:i/>
          <w:color w:val="000000"/>
          <w:sz w:val="20"/>
        </w:rPr>
        <w:t xml:space="preserve"> </w:t>
      </w:r>
      <w:r w:rsidR="0060729A" w:rsidRPr="00DE6B80">
        <w:rPr>
          <w:rFonts w:ascii="Verdana" w:hAnsi="Verdana"/>
          <w:i/>
          <w:color w:val="000000"/>
          <w:sz w:val="20"/>
        </w:rPr>
        <w:t xml:space="preserve">går City Gross direkt in på tolfte plats av samtliga undersökta företag i alla branscher. Det </w:t>
      </w:r>
      <w:r w:rsidRPr="00DE6B80">
        <w:rPr>
          <w:rFonts w:ascii="Verdana" w:hAnsi="Verdana"/>
          <w:i/>
          <w:color w:val="000000"/>
          <w:sz w:val="20"/>
        </w:rPr>
        <w:t>ligger i linje med Svenskt Kvalitetsindex årliga undersökningar som både 2013 och sammantaget de nio senaste åren visat att City Gross har Sveriges mest nöjda kunder.</w:t>
      </w:r>
    </w:p>
    <w:p w:rsidR="00D60C78" w:rsidRPr="00DE6B80" w:rsidRDefault="00D60C78" w:rsidP="00033781">
      <w:pPr>
        <w:pStyle w:val="Normalwebb"/>
        <w:spacing w:before="2" w:after="2"/>
        <w:rPr>
          <w:rFonts w:ascii="Verdana" w:hAnsi="Verdana"/>
        </w:rPr>
      </w:pPr>
    </w:p>
    <w:p w:rsidR="008761FE" w:rsidRPr="00DE6B80" w:rsidRDefault="00332FE2" w:rsidP="008761FE">
      <w:pPr>
        <w:rPr>
          <w:rFonts w:ascii="Verdana" w:hAnsi="Verdana"/>
          <w:color w:val="000000"/>
          <w:sz w:val="20"/>
        </w:rPr>
      </w:pPr>
      <w:r w:rsidRPr="00DE6B80">
        <w:rPr>
          <w:rFonts w:ascii="Verdana" w:hAnsi="Verdana" w:cs="Gill Sans"/>
          <w:color w:val="000000"/>
          <w:sz w:val="20"/>
          <w:szCs w:val="36"/>
        </w:rPr>
        <w:t xml:space="preserve">När City Gross för första gången ingår i TNS Sifos anseendeindex kliver kedjan direkt in på plats tolv </w:t>
      </w:r>
      <w:r w:rsidR="001D63A7" w:rsidRPr="00DE6B80">
        <w:rPr>
          <w:rFonts w:ascii="Verdana" w:hAnsi="Verdana"/>
          <w:color w:val="000000"/>
          <w:sz w:val="20"/>
        </w:rPr>
        <w:t>av samtliga undersökta företag i alla branscher</w:t>
      </w:r>
      <w:r w:rsidRPr="00DE6B80">
        <w:rPr>
          <w:rFonts w:ascii="Verdana" w:hAnsi="Verdana" w:cs="Gill Sans"/>
          <w:color w:val="000000"/>
          <w:sz w:val="20"/>
          <w:szCs w:val="36"/>
        </w:rPr>
        <w:t>.</w:t>
      </w:r>
    </w:p>
    <w:p w:rsidR="00CD3A72" w:rsidRPr="00DE6B80" w:rsidRDefault="00CD3A72" w:rsidP="00450196">
      <w:pPr>
        <w:pStyle w:val="Normalwebb"/>
        <w:spacing w:before="2" w:after="2"/>
        <w:rPr>
          <w:rFonts w:ascii="Verdana" w:hAnsi="Verdana"/>
        </w:rPr>
      </w:pPr>
    </w:p>
    <w:p w:rsidR="007B676B" w:rsidRPr="00DE6B80" w:rsidRDefault="006B1F37" w:rsidP="007B676B">
      <w:pPr>
        <w:ind w:left="360"/>
        <w:rPr>
          <w:rFonts w:ascii="Verdana" w:hAnsi="Verdana"/>
          <w:color w:val="000000"/>
          <w:sz w:val="20"/>
        </w:rPr>
      </w:pPr>
      <w:r w:rsidRPr="00DE6B80">
        <w:rPr>
          <w:rFonts w:ascii="Verdana" w:hAnsi="Verdana"/>
          <w:color w:val="000000"/>
          <w:sz w:val="20"/>
        </w:rPr>
        <w:t>–</w:t>
      </w:r>
      <w:r w:rsidR="007F04EA" w:rsidRPr="00DE6B80">
        <w:rPr>
          <w:rFonts w:ascii="Verdana" w:hAnsi="Verdana"/>
          <w:color w:val="000000"/>
          <w:sz w:val="20"/>
        </w:rPr>
        <w:t xml:space="preserve"> </w:t>
      </w:r>
      <w:r w:rsidR="00332FE2" w:rsidRPr="00DE6B80">
        <w:rPr>
          <w:rFonts w:ascii="Verdana" w:hAnsi="Verdana"/>
          <w:color w:val="000000"/>
          <w:sz w:val="20"/>
        </w:rPr>
        <w:t xml:space="preserve">Vi ser det här som ett viktigt kvitto på att vårt fokus på att skapa </w:t>
      </w:r>
      <w:r w:rsidR="0060729A" w:rsidRPr="00DE6B80">
        <w:rPr>
          <w:rFonts w:ascii="Verdana" w:hAnsi="Verdana"/>
          <w:color w:val="000000"/>
          <w:sz w:val="20"/>
        </w:rPr>
        <w:t xml:space="preserve">ombrydd och </w:t>
      </w:r>
      <w:r w:rsidR="00332FE2" w:rsidRPr="00DE6B80">
        <w:rPr>
          <w:rFonts w:ascii="Verdana" w:hAnsi="Verdana"/>
          <w:color w:val="000000"/>
          <w:sz w:val="20"/>
        </w:rPr>
        <w:t>medveten kundnytta betalar sig</w:t>
      </w:r>
      <w:r w:rsidR="00053628" w:rsidRPr="00DE6B80">
        <w:rPr>
          <w:rFonts w:ascii="Verdana" w:hAnsi="Verdana"/>
          <w:color w:val="000000"/>
          <w:sz w:val="20"/>
        </w:rPr>
        <w:t xml:space="preserve">, säger </w:t>
      </w:r>
      <w:r w:rsidR="00332FE2" w:rsidRPr="00DE6B80">
        <w:rPr>
          <w:rFonts w:ascii="Verdana" w:hAnsi="Verdana"/>
          <w:sz w:val="20"/>
        </w:rPr>
        <w:t>Johan Johnsson</w:t>
      </w:r>
      <w:r w:rsidR="009D187D" w:rsidRPr="00DE6B80">
        <w:rPr>
          <w:rFonts w:ascii="Verdana" w:hAnsi="Verdana"/>
          <w:sz w:val="20"/>
        </w:rPr>
        <w:t xml:space="preserve">, </w:t>
      </w:r>
      <w:r w:rsidR="00332FE2" w:rsidRPr="00DE6B80">
        <w:rPr>
          <w:rFonts w:ascii="Verdana" w:hAnsi="Verdana"/>
          <w:sz w:val="20"/>
        </w:rPr>
        <w:t xml:space="preserve">vice VD på </w:t>
      </w:r>
      <w:r w:rsidR="009D187D" w:rsidRPr="00DE6B80">
        <w:rPr>
          <w:rFonts w:ascii="Verdana" w:hAnsi="Verdana"/>
          <w:sz w:val="20"/>
        </w:rPr>
        <w:t>Bergendahls</w:t>
      </w:r>
      <w:r w:rsidR="00332FE2" w:rsidRPr="00DE6B80">
        <w:rPr>
          <w:rFonts w:ascii="Verdana" w:hAnsi="Verdana"/>
          <w:color w:val="000000"/>
          <w:sz w:val="20"/>
        </w:rPr>
        <w:t xml:space="preserve"> Food, som äger och driver landets 36 City Gross</w:t>
      </w:r>
      <w:r w:rsidR="00271EEE" w:rsidRPr="00DE6B80">
        <w:rPr>
          <w:rFonts w:ascii="Verdana" w:hAnsi="Verdana"/>
          <w:color w:val="000000"/>
          <w:sz w:val="20"/>
        </w:rPr>
        <w:t>.</w:t>
      </w:r>
    </w:p>
    <w:p w:rsidR="007B676B" w:rsidRPr="00DE6B80" w:rsidRDefault="007B676B" w:rsidP="007B676B">
      <w:pPr>
        <w:ind w:left="360"/>
        <w:rPr>
          <w:rFonts w:ascii="Verdana" w:hAnsi="Verdana"/>
          <w:color w:val="000000"/>
          <w:sz w:val="20"/>
        </w:rPr>
      </w:pPr>
    </w:p>
    <w:p w:rsidR="00D77F3E" w:rsidRPr="00DE6B80" w:rsidRDefault="00D77F3E" w:rsidP="00D77F3E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DE6B80">
        <w:rPr>
          <w:rFonts w:ascii="Verdana" w:hAnsi="Verdana" w:cs="ArialMT"/>
          <w:sz w:val="20"/>
          <w:szCs w:val="22"/>
          <w:lang w:bidi="sv-SE"/>
        </w:rPr>
        <w:t xml:space="preserve">Familjeägda Bergendahls Food äger och driver City Gross, landets fjärde största </w:t>
      </w:r>
      <w:r w:rsidRPr="00DE6B80">
        <w:rPr>
          <w:rFonts w:ascii="Verdana" w:hAnsi="Verdana"/>
          <w:sz w:val="20"/>
        </w:rPr>
        <w:t>och snabbast växande dagligvarukedja</w:t>
      </w:r>
      <w:r w:rsidR="003F364D" w:rsidRPr="00DE6B80">
        <w:rPr>
          <w:rFonts w:ascii="Verdana" w:hAnsi="Verdana" w:cs="ArialMT"/>
          <w:sz w:val="20"/>
          <w:szCs w:val="22"/>
          <w:lang w:bidi="sv-SE"/>
        </w:rPr>
        <w:t xml:space="preserve"> med 36</w:t>
      </w:r>
      <w:r w:rsidRPr="00DE6B80">
        <w:rPr>
          <w:rFonts w:ascii="Verdana" w:hAnsi="Verdana" w:cs="ArialMT"/>
          <w:sz w:val="20"/>
          <w:szCs w:val="22"/>
          <w:lang w:bidi="sv-SE"/>
        </w:rPr>
        <w:t xml:space="preserve"> butiker. </w:t>
      </w:r>
      <w:r w:rsidRPr="00DE6B80">
        <w:rPr>
          <w:rFonts w:ascii="Verdana" w:hAnsi="Verdana"/>
          <w:sz w:val="20"/>
        </w:rPr>
        <w:t xml:space="preserve">Bergendahls är idag ett av landets fem största svenskägda familjeföretag och det </w:t>
      </w:r>
      <w:r w:rsidR="003F364D" w:rsidRPr="00DE6B80">
        <w:rPr>
          <w:rFonts w:ascii="Verdana" w:hAnsi="Verdana"/>
          <w:sz w:val="20"/>
        </w:rPr>
        <w:t>97:e</w:t>
      </w:r>
      <w:r w:rsidRPr="00DE6B80">
        <w:rPr>
          <w:rFonts w:ascii="Verdana" w:hAnsi="Verdana"/>
          <w:sz w:val="20"/>
        </w:rPr>
        <w:t xml:space="preserve"> största (enl Veckans Affärer).</w:t>
      </w:r>
    </w:p>
    <w:p w:rsidR="00053628" w:rsidRPr="00DE6B80" w:rsidRDefault="00053628">
      <w:pPr>
        <w:rPr>
          <w:rFonts w:ascii="Verdana" w:hAnsi="Verdana"/>
          <w:color w:val="000000"/>
          <w:sz w:val="20"/>
        </w:rPr>
      </w:pPr>
      <w:r w:rsidRPr="00DE6B80">
        <w:rPr>
          <w:rFonts w:ascii="Verdana" w:hAnsi="Verdana"/>
          <w:color w:val="000000"/>
          <w:sz w:val="20"/>
        </w:rPr>
        <w:t>________________________________________________________________</w:t>
      </w:r>
    </w:p>
    <w:p w:rsidR="00053628" w:rsidRPr="00DE6B80" w:rsidRDefault="00053628">
      <w:pPr>
        <w:rPr>
          <w:rFonts w:ascii="Verdana" w:hAnsi="Verdana"/>
          <w:color w:val="000000"/>
          <w:sz w:val="20"/>
        </w:rPr>
      </w:pPr>
    </w:p>
    <w:p w:rsidR="00053628" w:rsidRPr="00DE6B80" w:rsidRDefault="00053628">
      <w:pPr>
        <w:rPr>
          <w:rFonts w:ascii="Verdana" w:hAnsi="Verdana"/>
          <w:color w:val="000000"/>
          <w:sz w:val="20"/>
        </w:rPr>
      </w:pPr>
      <w:r w:rsidRPr="00DE6B80">
        <w:rPr>
          <w:rFonts w:ascii="Verdana" w:hAnsi="Verdana"/>
          <w:color w:val="000000"/>
          <w:sz w:val="20"/>
        </w:rPr>
        <w:t>För mer information:</w:t>
      </w:r>
    </w:p>
    <w:p w:rsidR="00053628" w:rsidRPr="00DE6B80" w:rsidRDefault="00053628">
      <w:pPr>
        <w:rPr>
          <w:rFonts w:ascii="Verdana" w:hAnsi="Verdana"/>
          <w:color w:val="000000"/>
          <w:sz w:val="20"/>
        </w:rPr>
      </w:pPr>
    </w:p>
    <w:p w:rsidR="00332FE2" w:rsidRPr="00DE6B80" w:rsidRDefault="00332FE2" w:rsidP="00332FE2">
      <w:pPr>
        <w:ind w:left="284"/>
        <w:rPr>
          <w:rFonts w:ascii="Verdana" w:hAnsi="Verdana" w:cs="Verdana"/>
          <w:color w:val="000000"/>
          <w:sz w:val="20"/>
          <w:szCs w:val="18"/>
          <w:lang w:val="en-US"/>
        </w:rPr>
      </w:pPr>
      <w:r w:rsidRPr="00DE6B80">
        <w:rPr>
          <w:rFonts w:ascii="Verdana" w:hAnsi="Verdana"/>
          <w:sz w:val="20"/>
        </w:rPr>
        <w:t>Johan Johnsson, vice VD Bergendahls</w:t>
      </w:r>
      <w:r w:rsidRPr="00DE6B80">
        <w:rPr>
          <w:rFonts w:ascii="Verdana" w:hAnsi="Verdana"/>
          <w:color w:val="000000"/>
          <w:sz w:val="20"/>
        </w:rPr>
        <w:t xml:space="preserve"> Food</w:t>
      </w:r>
      <w:r w:rsidR="00450196" w:rsidRPr="00DE6B80">
        <w:rPr>
          <w:rFonts w:ascii="Verdana" w:hAnsi="Verdana"/>
          <w:sz w:val="20"/>
        </w:rPr>
        <w:t xml:space="preserve">, </w:t>
      </w:r>
      <w:r w:rsidRPr="00DE6B80">
        <w:rPr>
          <w:rFonts w:ascii="Verdana" w:hAnsi="Verdana" w:cs="Verdana"/>
          <w:color w:val="000000"/>
          <w:sz w:val="20"/>
          <w:szCs w:val="18"/>
          <w:lang w:val="en-US"/>
        </w:rPr>
        <w:t>0736-20 82 10</w:t>
      </w:r>
    </w:p>
    <w:p w:rsidR="00332FE2" w:rsidRPr="00DE6B80" w:rsidRDefault="00332FE2" w:rsidP="00332FE2">
      <w:pPr>
        <w:ind w:left="284"/>
        <w:rPr>
          <w:rFonts w:ascii="Verdana" w:hAnsi="Verdana"/>
          <w:sz w:val="20"/>
          <w:szCs w:val="23"/>
        </w:rPr>
      </w:pPr>
      <w:r w:rsidRPr="00DE6B80">
        <w:rPr>
          <w:rFonts w:ascii="Verdana" w:hAnsi="Verdana"/>
          <w:bCs/>
          <w:sz w:val="20"/>
          <w:szCs w:val="23"/>
        </w:rPr>
        <w:t xml:space="preserve">Jonathan Wennö, </w:t>
      </w:r>
      <w:r w:rsidRPr="00DE6B80">
        <w:rPr>
          <w:rFonts w:ascii="Verdana" w:hAnsi="Verdana"/>
          <w:sz w:val="20"/>
          <w:szCs w:val="23"/>
        </w:rPr>
        <w:t>PR Research, TNS SIFO, 0709-83 95 74</w:t>
      </w:r>
    </w:p>
    <w:p w:rsidR="00332FE2" w:rsidRPr="00DE6B80" w:rsidRDefault="000A182B" w:rsidP="00332FE2">
      <w:pPr>
        <w:ind w:left="284"/>
        <w:rPr>
          <w:rFonts w:ascii="Verdana" w:hAnsi="Verdana"/>
          <w:color w:val="000000"/>
          <w:sz w:val="20"/>
        </w:rPr>
      </w:pPr>
      <w:r w:rsidRPr="00DE6B80">
        <w:rPr>
          <w:rFonts w:ascii="Verdana" w:hAnsi="Verdana" w:cs="Verdana"/>
          <w:color w:val="000000"/>
          <w:sz w:val="20"/>
          <w:szCs w:val="18"/>
          <w:lang w:bidi="sv-SE"/>
        </w:rPr>
        <w:t xml:space="preserve">www.citygross.se • </w:t>
      </w:r>
      <w:hyperlink r:id="rId5" w:history="1">
        <w:r w:rsidR="00332FE2" w:rsidRPr="00DE6B80">
          <w:rPr>
            <w:rStyle w:val="Hyperlnk"/>
            <w:rFonts w:ascii="Verdana" w:hAnsi="Verdana"/>
            <w:sz w:val="20"/>
          </w:rPr>
          <w:t>www.bergendahlsfood.se</w:t>
        </w:r>
      </w:hyperlink>
    </w:p>
    <w:p w:rsidR="00332FE2" w:rsidRPr="00DE6B80" w:rsidRDefault="00332FE2" w:rsidP="00332FE2">
      <w:pPr>
        <w:ind w:left="284"/>
        <w:rPr>
          <w:rFonts w:ascii="Verdana" w:hAnsi="Verdana"/>
          <w:color w:val="000000"/>
          <w:sz w:val="20"/>
        </w:rPr>
      </w:pPr>
    </w:p>
    <w:p w:rsidR="000A182B" w:rsidRPr="00DE6B80" w:rsidRDefault="00332FE2" w:rsidP="00332FE2">
      <w:pPr>
        <w:ind w:left="284"/>
        <w:rPr>
          <w:rFonts w:ascii="Verdana" w:hAnsi="Verdana" w:cs="Verdana"/>
          <w:color w:val="000000"/>
          <w:sz w:val="20"/>
          <w:szCs w:val="18"/>
          <w:lang w:bidi="sv-SE"/>
        </w:rPr>
      </w:pPr>
      <w:r w:rsidRPr="00DE6B80">
        <w:rPr>
          <w:rFonts w:ascii="Verdana" w:hAnsi="Verdana"/>
          <w:color w:val="000000"/>
          <w:sz w:val="20"/>
        </w:rPr>
        <w:t xml:space="preserve">Undersökningen kan laddas hem från </w:t>
      </w:r>
      <w:hyperlink r:id="rId6" w:history="1">
        <w:r w:rsidRPr="00DE6B80">
          <w:rPr>
            <w:rStyle w:val="Hyperlnk"/>
            <w:rFonts w:ascii="Verdana" w:hAnsi="Verdana"/>
            <w:sz w:val="20"/>
          </w:rPr>
          <w:t>http://www.tns-sifo.se/rapporter-undersokningar/senaste-undersokningarna/2014/anseendeindex-foeretag-2014</w:t>
        </w:r>
      </w:hyperlink>
    </w:p>
    <w:p w:rsidR="000A182B" w:rsidRPr="00DE6B80" w:rsidRDefault="000A182B" w:rsidP="000A182B">
      <w:pPr>
        <w:rPr>
          <w:rFonts w:ascii="Verdana" w:hAnsi="Verdana"/>
          <w:sz w:val="20"/>
        </w:rPr>
      </w:pPr>
    </w:p>
    <w:p w:rsidR="00A90EF7" w:rsidRPr="00DE6B80" w:rsidRDefault="00A90EF7" w:rsidP="00A90EF7">
      <w:pPr>
        <w:rPr>
          <w:rFonts w:ascii="Verdana" w:hAnsi="Verdana"/>
          <w:sz w:val="20"/>
        </w:rPr>
      </w:pPr>
      <w:r w:rsidRPr="00DE6B80">
        <w:rPr>
          <w:rFonts w:ascii="Verdana" w:hAnsi="Verdana"/>
          <w:sz w:val="20"/>
        </w:rPr>
        <w:t>Medieservice genom Mikael Lagerwall, presschef Bergendahls, 0708-47 21 00, mikael.lagerwall@bergendahls.se. Digitalt pressrum på www.mynewsdesk.com.</w:t>
      </w:r>
    </w:p>
    <w:p w:rsidR="00A90EF7" w:rsidRPr="00DE6B80" w:rsidRDefault="00A90EF7" w:rsidP="00A90EF7">
      <w:pPr>
        <w:rPr>
          <w:rFonts w:ascii="Verdana" w:hAnsi="Verdana"/>
          <w:sz w:val="20"/>
        </w:rPr>
      </w:pPr>
      <w:r w:rsidRPr="00DE6B80">
        <w:rPr>
          <w:rFonts w:ascii="Verdana" w:hAnsi="Verdana"/>
          <w:sz w:val="20"/>
        </w:rPr>
        <w:t> </w:t>
      </w:r>
    </w:p>
    <w:p w:rsidR="00053628" w:rsidRPr="00DE6B80" w:rsidRDefault="00A90EF7" w:rsidP="00A90EF7">
      <w:pPr>
        <w:rPr>
          <w:rFonts w:ascii="Verdana" w:hAnsi="Verdana"/>
          <w:sz w:val="20"/>
        </w:rPr>
      </w:pPr>
      <w:r w:rsidRPr="00DE6B80">
        <w:rPr>
          <w:rFonts w:ascii="Verdana" w:hAnsi="Verdana"/>
          <w:i/>
          <w:sz w:val="20"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M.A.T., EKO, Hyllinge Cash, Den svenska matrebellen, Matöppet), Granit och Glitter.</w:t>
      </w:r>
    </w:p>
    <w:sectPr w:rsidR="00053628" w:rsidRPr="00DE6B80" w:rsidSect="00945034">
      <w:pgSz w:w="11906" w:h="16838"/>
      <w:pgMar w:top="1418" w:right="1418" w:bottom="1134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33781"/>
    <w:rsid w:val="00053628"/>
    <w:rsid w:val="000925C6"/>
    <w:rsid w:val="000A182B"/>
    <w:rsid w:val="000D1AE3"/>
    <w:rsid w:val="00150C30"/>
    <w:rsid w:val="001B5407"/>
    <w:rsid w:val="001D63A7"/>
    <w:rsid w:val="00203422"/>
    <w:rsid w:val="00271EEE"/>
    <w:rsid w:val="00327D2A"/>
    <w:rsid w:val="00332FE2"/>
    <w:rsid w:val="00370F57"/>
    <w:rsid w:val="00393176"/>
    <w:rsid w:val="003A2D51"/>
    <w:rsid w:val="003E78DF"/>
    <w:rsid w:val="003F1FCB"/>
    <w:rsid w:val="003F364D"/>
    <w:rsid w:val="00450196"/>
    <w:rsid w:val="00477B59"/>
    <w:rsid w:val="004B2C22"/>
    <w:rsid w:val="00531A82"/>
    <w:rsid w:val="005411DB"/>
    <w:rsid w:val="005C6EFF"/>
    <w:rsid w:val="005E0929"/>
    <w:rsid w:val="00603088"/>
    <w:rsid w:val="0060729A"/>
    <w:rsid w:val="006129AD"/>
    <w:rsid w:val="006217C0"/>
    <w:rsid w:val="00651519"/>
    <w:rsid w:val="006B1F37"/>
    <w:rsid w:val="007B676B"/>
    <w:rsid w:val="007F04EA"/>
    <w:rsid w:val="007F077C"/>
    <w:rsid w:val="008761FE"/>
    <w:rsid w:val="008E064B"/>
    <w:rsid w:val="008E6392"/>
    <w:rsid w:val="00924F33"/>
    <w:rsid w:val="00945034"/>
    <w:rsid w:val="009D187D"/>
    <w:rsid w:val="009E0045"/>
    <w:rsid w:val="009E6898"/>
    <w:rsid w:val="00A90EF7"/>
    <w:rsid w:val="00AB7458"/>
    <w:rsid w:val="00AC0143"/>
    <w:rsid w:val="00AC04F2"/>
    <w:rsid w:val="00B22CAF"/>
    <w:rsid w:val="00B62DC1"/>
    <w:rsid w:val="00BF2262"/>
    <w:rsid w:val="00C9138B"/>
    <w:rsid w:val="00CC5913"/>
    <w:rsid w:val="00CD3A72"/>
    <w:rsid w:val="00D077BA"/>
    <w:rsid w:val="00D60C78"/>
    <w:rsid w:val="00D77F3E"/>
    <w:rsid w:val="00DC31E4"/>
    <w:rsid w:val="00DE6B80"/>
    <w:rsid w:val="00E8461C"/>
    <w:rsid w:val="00F4007B"/>
    <w:rsid w:val="00FE379C"/>
    <w:rsid w:val="00FF4E06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paragraph" w:customStyle="1" w:styleId="Default">
    <w:name w:val="Default"/>
    <w:rsid w:val="00332F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rgendahlsfood.se" TargetMode="External"/><Relationship Id="rId6" Type="http://schemas.openxmlformats.org/officeDocument/2006/relationships/hyperlink" Target="http://www.tns-sifo.se/rapporter-undersokningar/senaste-undersokningarna/2014/anseendeindex-foeretag-20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6</cp:revision>
  <cp:lastPrinted>2014-04-23T08:11:00Z</cp:lastPrinted>
  <dcterms:created xsi:type="dcterms:W3CDTF">2014-04-23T06:30:00Z</dcterms:created>
  <dcterms:modified xsi:type="dcterms:W3CDTF">2014-04-23T08:25:00Z</dcterms:modified>
</cp:coreProperties>
</file>