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0B" w:rsidRDefault="009F1A0B" w:rsidP="00232D7A">
      <w:pPr>
        <w:rPr>
          <w:rFonts w:cstheme="minorHAnsi"/>
          <w:sz w:val="24"/>
          <w:szCs w:val="20"/>
        </w:rPr>
      </w:pPr>
      <w:bookmarkStart w:id="0" w:name="_GoBack"/>
      <w:bookmarkEnd w:id="0"/>
    </w:p>
    <w:p w:rsidR="00232D7A" w:rsidRPr="00F20933" w:rsidRDefault="00232D7A" w:rsidP="00232D7A">
      <w:pPr>
        <w:rPr>
          <w:rFonts w:cstheme="minorHAnsi"/>
          <w:sz w:val="24"/>
          <w:szCs w:val="20"/>
        </w:rPr>
      </w:pPr>
      <w:r w:rsidRPr="00F20933">
        <w:rPr>
          <w:rFonts w:cstheme="minorHAnsi"/>
          <w:sz w:val="24"/>
          <w:szCs w:val="20"/>
        </w:rPr>
        <w:t>Pressinformation</w:t>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00DF03D4">
        <w:rPr>
          <w:rFonts w:cstheme="minorHAnsi"/>
          <w:sz w:val="24"/>
          <w:szCs w:val="20"/>
        </w:rPr>
        <w:t>2015-</w:t>
      </w:r>
      <w:r w:rsidR="00AE3F5A">
        <w:rPr>
          <w:rFonts w:cstheme="minorHAnsi"/>
          <w:sz w:val="24"/>
          <w:szCs w:val="20"/>
        </w:rPr>
        <w:t>06-</w:t>
      </w:r>
      <w:r w:rsidR="00774361">
        <w:rPr>
          <w:rFonts w:cstheme="minorHAnsi"/>
          <w:sz w:val="24"/>
          <w:szCs w:val="20"/>
        </w:rPr>
        <w:t>24</w:t>
      </w:r>
    </w:p>
    <w:p w:rsidR="00232D7A" w:rsidRDefault="00232D7A" w:rsidP="00232D7A"/>
    <w:p w:rsidR="009525D2" w:rsidRDefault="009525D2" w:rsidP="00EB39DA">
      <w:pPr>
        <w:rPr>
          <w:rFonts w:asciiTheme="majorHAnsi" w:eastAsia="Times New Roman" w:hAnsiTheme="majorHAnsi" w:cstheme="majorBidi"/>
          <w:b/>
          <w:bCs/>
          <w:color w:val="365F91" w:themeColor="accent1" w:themeShade="BF"/>
          <w:sz w:val="28"/>
          <w:szCs w:val="28"/>
        </w:rPr>
      </w:pPr>
    </w:p>
    <w:p w:rsidR="00A21C3D" w:rsidRPr="00D154FF" w:rsidRDefault="00D154FF" w:rsidP="00A21C3D">
      <w:pPr>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t>Arcona och Telge</w:t>
      </w:r>
      <w:r w:rsidR="008D096E">
        <w:rPr>
          <w:rFonts w:asciiTheme="majorHAnsi" w:eastAsia="Times New Roman" w:hAnsiTheme="majorHAnsi" w:cstheme="majorBidi"/>
          <w:b/>
          <w:bCs/>
          <w:color w:val="365F91" w:themeColor="accent1" w:themeShade="BF"/>
          <w:sz w:val="28"/>
          <w:szCs w:val="28"/>
        </w:rPr>
        <w:t xml:space="preserve"> </w:t>
      </w:r>
      <w:r w:rsidR="005355DE">
        <w:rPr>
          <w:rFonts w:asciiTheme="majorHAnsi" w:eastAsia="Times New Roman" w:hAnsiTheme="majorHAnsi" w:cstheme="majorBidi"/>
          <w:b/>
          <w:bCs/>
          <w:color w:val="365F91" w:themeColor="accent1" w:themeShade="BF"/>
          <w:sz w:val="28"/>
          <w:szCs w:val="28"/>
        </w:rPr>
        <w:t xml:space="preserve">tecknar </w:t>
      </w:r>
      <w:r w:rsidR="00D74A32">
        <w:rPr>
          <w:rFonts w:asciiTheme="majorHAnsi" w:eastAsia="Times New Roman" w:hAnsiTheme="majorHAnsi" w:cstheme="majorBidi"/>
          <w:b/>
          <w:bCs/>
          <w:color w:val="365F91" w:themeColor="accent1" w:themeShade="BF"/>
          <w:sz w:val="28"/>
          <w:szCs w:val="28"/>
        </w:rPr>
        <w:t xml:space="preserve">nytt </w:t>
      </w:r>
      <w:r>
        <w:rPr>
          <w:rFonts w:asciiTheme="majorHAnsi" w:eastAsia="Times New Roman" w:hAnsiTheme="majorHAnsi" w:cstheme="majorBidi"/>
          <w:b/>
          <w:bCs/>
          <w:color w:val="365F91" w:themeColor="accent1" w:themeShade="BF"/>
          <w:sz w:val="28"/>
          <w:szCs w:val="28"/>
        </w:rPr>
        <w:t>strategisk</w:t>
      </w:r>
      <w:r w:rsidR="005355DE">
        <w:rPr>
          <w:rFonts w:asciiTheme="majorHAnsi" w:eastAsia="Times New Roman" w:hAnsiTheme="majorHAnsi" w:cstheme="majorBidi"/>
          <w:b/>
          <w:bCs/>
          <w:color w:val="365F91" w:themeColor="accent1" w:themeShade="BF"/>
          <w:sz w:val="28"/>
          <w:szCs w:val="28"/>
        </w:rPr>
        <w:t>t</w:t>
      </w:r>
      <w:r>
        <w:rPr>
          <w:rFonts w:asciiTheme="majorHAnsi" w:eastAsia="Times New Roman" w:hAnsiTheme="majorHAnsi" w:cstheme="majorBidi"/>
          <w:b/>
          <w:bCs/>
          <w:color w:val="365F91" w:themeColor="accent1" w:themeShade="BF"/>
          <w:sz w:val="28"/>
          <w:szCs w:val="28"/>
        </w:rPr>
        <w:t xml:space="preserve"> samverkan</w:t>
      </w:r>
      <w:r w:rsidR="005355DE">
        <w:rPr>
          <w:rFonts w:asciiTheme="majorHAnsi" w:eastAsia="Times New Roman" w:hAnsiTheme="majorHAnsi" w:cstheme="majorBidi"/>
          <w:b/>
          <w:bCs/>
          <w:color w:val="365F91" w:themeColor="accent1" w:themeShade="BF"/>
          <w:sz w:val="28"/>
          <w:szCs w:val="28"/>
        </w:rPr>
        <w:t>savtal</w:t>
      </w:r>
    </w:p>
    <w:p w:rsidR="008D3694" w:rsidRPr="00D154FF" w:rsidRDefault="008D3694" w:rsidP="008D3694">
      <w:pPr>
        <w:rPr>
          <w:rFonts w:ascii="Arial" w:hAnsi="Arial" w:cs="Arial"/>
          <w:b/>
          <w:sz w:val="20"/>
          <w:szCs w:val="20"/>
          <w:u w:val="single"/>
        </w:rPr>
      </w:pPr>
    </w:p>
    <w:p w:rsidR="00D154FF" w:rsidRPr="0030591E" w:rsidRDefault="00D154FF" w:rsidP="00D154FF">
      <w:pPr>
        <w:rPr>
          <w:rFonts w:asciiTheme="minorHAnsi" w:hAnsiTheme="minorHAnsi"/>
        </w:rPr>
      </w:pPr>
      <w:r w:rsidRPr="0030591E">
        <w:rPr>
          <w:rFonts w:asciiTheme="minorHAnsi" w:hAnsiTheme="minorHAnsi"/>
        </w:rPr>
        <w:t xml:space="preserve">Arcona och </w:t>
      </w:r>
      <w:r w:rsidR="005355DE" w:rsidRPr="000147B0">
        <w:rPr>
          <w:rFonts w:asciiTheme="minorHAnsi" w:hAnsiTheme="minorHAnsi"/>
        </w:rPr>
        <w:t xml:space="preserve">fastighetsbolagen inom Telgekoncernen </w:t>
      </w:r>
      <w:r w:rsidRPr="000147B0">
        <w:rPr>
          <w:rFonts w:asciiTheme="minorHAnsi" w:hAnsiTheme="minorHAnsi"/>
        </w:rPr>
        <w:t>har tecknat ramavtal avseende strategisk samverkan</w:t>
      </w:r>
      <w:r w:rsidR="00D74A32" w:rsidRPr="000147B0">
        <w:rPr>
          <w:rFonts w:asciiTheme="minorHAnsi" w:hAnsiTheme="minorHAnsi"/>
        </w:rPr>
        <w:t xml:space="preserve">. Avtalet </w:t>
      </w:r>
      <w:r w:rsidRPr="000147B0">
        <w:rPr>
          <w:rFonts w:asciiTheme="minorHAnsi" w:hAnsiTheme="minorHAnsi"/>
        </w:rPr>
        <w:t xml:space="preserve">omfattar </w:t>
      </w:r>
      <w:r w:rsidR="00D770EF" w:rsidRPr="000147B0">
        <w:rPr>
          <w:rFonts w:asciiTheme="minorHAnsi" w:hAnsiTheme="minorHAnsi"/>
        </w:rPr>
        <w:t>bolagen</w:t>
      </w:r>
      <w:r w:rsidR="005355DE" w:rsidRPr="000147B0">
        <w:rPr>
          <w:rFonts w:asciiTheme="minorHAnsi" w:hAnsiTheme="minorHAnsi"/>
        </w:rPr>
        <w:t xml:space="preserve">s </w:t>
      </w:r>
      <w:r w:rsidRPr="000147B0">
        <w:rPr>
          <w:rFonts w:asciiTheme="minorHAnsi" w:hAnsiTheme="minorHAnsi"/>
        </w:rPr>
        <w:t xml:space="preserve">samtliga projekt gällande renovering, anpassning och ombyggnad </w:t>
      </w:r>
      <w:r w:rsidR="00D770EF" w:rsidRPr="000147B0">
        <w:rPr>
          <w:rFonts w:asciiTheme="minorHAnsi" w:hAnsiTheme="minorHAnsi"/>
        </w:rPr>
        <w:t xml:space="preserve">av bostäder och lokalfastigheter, </w:t>
      </w:r>
      <w:r w:rsidRPr="000147B0">
        <w:rPr>
          <w:rFonts w:asciiTheme="minorHAnsi" w:hAnsiTheme="minorHAnsi"/>
        </w:rPr>
        <w:t xml:space="preserve">där respektive avrop har en uppskattad kostnad </w:t>
      </w:r>
      <w:r w:rsidR="008D096E" w:rsidRPr="000147B0">
        <w:rPr>
          <w:rFonts w:asciiTheme="minorHAnsi" w:hAnsiTheme="minorHAnsi"/>
        </w:rPr>
        <w:t xml:space="preserve">på </w:t>
      </w:r>
      <w:r w:rsidRPr="000147B0">
        <w:rPr>
          <w:rFonts w:asciiTheme="minorHAnsi" w:hAnsiTheme="minorHAnsi"/>
        </w:rPr>
        <w:t>över 10 miljoner.</w:t>
      </w:r>
      <w:r w:rsidR="00AE3F5A" w:rsidRPr="000147B0">
        <w:rPr>
          <w:rFonts w:asciiTheme="minorHAnsi" w:hAnsiTheme="minorHAnsi"/>
        </w:rPr>
        <w:t xml:space="preserve"> </w:t>
      </w:r>
      <w:r w:rsidR="00774361" w:rsidRPr="000147B0">
        <w:rPr>
          <w:rFonts w:asciiTheme="minorHAnsi" w:hAnsiTheme="minorHAnsi"/>
        </w:rPr>
        <w:t xml:space="preserve">Avtalet </w:t>
      </w:r>
      <w:r w:rsidR="005355DE" w:rsidRPr="000147B0">
        <w:rPr>
          <w:rFonts w:asciiTheme="minorHAnsi" w:hAnsiTheme="minorHAnsi"/>
        </w:rPr>
        <w:t xml:space="preserve">gäller under </w:t>
      </w:r>
      <w:r w:rsidR="00774361" w:rsidRPr="000147B0">
        <w:rPr>
          <w:rFonts w:asciiTheme="minorHAnsi" w:hAnsiTheme="minorHAnsi"/>
        </w:rPr>
        <w:t>två år med möjlighet till förlängning ytterligare två år.</w:t>
      </w:r>
    </w:p>
    <w:p w:rsidR="00D154FF" w:rsidRPr="0030591E" w:rsidRDefault="00D154FF" w:rsidP="00D154FF">
      <w:pPr>
        <w:rPr>
          <w:rFonts w:asciiTheme="minorHAnsi" w:hAnsiTheme="minorHAnsi"/>
        </w:rPr>
      </w:pPr>
    </w:p>
    <w:p w:rsidR="008D096E" w:rsidRPr="0030591E" w:rsidRDefault="00D154FF" w:rsidP="008D096E">
      <w:pPr>
        <w:rPr>
          <w:rFonts w:asciiTheme="minorHAnsi" w:hAnsiTheme="minorHAnsi"/>
        </w:rPr>
      </w:pPr>
      <w:r w:rsidRPr="0030591E">
        <w:rPr>
          <w:rFonts w:asciiTheme="minorHAnsi" w:hAnsiTheme="minorHAnsi"/>
        </w:rPr>
        <w:t>Projekten ska genomföras i strategisk samverkan, med syftet att skapa högpresterande team och en lärande organisation som ständigt kan förbättra sig genom att tillsammans genomföra flera projekt på rad.</w:t>
      </w:r>
    </w:p>
    <w:p w:rsidR="008D096E" w:rsidRPr="0030591E" w:rsidRDefault="008D096E" w:rsidP="008D096E">
      <w:pPr>
        <w:rPr>
          <w:rFonts w:asciiTheme="minorHAnsi" w:hAnsiTheme="minorHAnsi"/>
        </w:rPr>
      </w:pPr>
    </w:p>
    <w:p w:rsidR="000147B0" w:rsidRDefault="000147B0" w:rsidP="000147B0">
      <w:pPr>
        <w:spacing w:after="240"/>
      </w:pPr>
      <w:r>
        <w:rPr>
          <w:lang w:eastAsia="sv-SE"/>
        </w:rPr>
        <w:t xml:space="preserve">Telge valde Arcona som en av tre samarbetspartners, där respektive företag tävlar om uppdraget i en </w:t>
      </w:r>
      <w:r w:rsidRPr="000147B0">
        <w:rPr>
          <w:lang w:eastAsia="sv-SE"/>
        </w:rPr>
        <w:t>andra konkurrensutsättning. Arcona valdes för att man kunde visa på den sammantaget bästa organisationen och arbetssättet för strategisk partnering. Arcona har mer än 25 års samlad erfarenhet av strategiska samverkansprojekt inom ramen för Lean Construction.</w:t>
      </w:r>
    </w:p>
    <w:p w:rsidR="00D154FF" w:rsidRDefault="00D154FF" w:rsidP="00D154FF">
      <w:pPr>
        <w:spacing w:after="240"/>
        <w:rPr>
          <w:rFonts w:asciiTheme="minorHAnsi" w:hAnsiTheme="minorHAnsi"/>
          <w:lang w:eastAsia="sv-SE"/>
        </w:rPr>
      </w:pPr>
      <w:r w:rsidRPr="0030591E">
        <w:rPr>
          <w:rFonts w:asciiTheme="minorHAnsi" w:hAnsiTheme="minorHAnsi"/>
          <w:lang w:eastAsia="sv-SE"/>
        </w:rPr>
        <w:t xml:space="preserve">”Att en av </w:t>
      </w:r>
      <w:r w:rsidR="00774361">
        <w:rPr>
          <w:rFonts w:asciiTheme="minorHAnsi" w:hAnsiTheme="minorHAnsi"/>
          <w:lang w:eastAsia="sv-SE"/>
        </w:rPr>
        <w:t>branschens</w:t>
      </w:r>
      <w:r w:rsidRPr="0030591E">
        <w:rPr>
          <w:rFonts w:asciiTheme="minorHAnsi" w:hAnsiTheme="minorHAnsi"/>
          <w:lang w:eastAsia="sv-SE"/>
        </w:rPr>
        <w:t xml:space="preserve"> ledande byggherrar inom strat</w:t>
      </w:r>
      <w:r w:rsidR="008D096E" w:rsidRPr="0030591E">
        <w:rPr>
          <w:rFonts w:asciiTheme="minorHAnsi" w:hAnsiTheme="minorHAnsi"/>
          <w:lang w:eastAsia="sv-SE"/>
        </w:rPr>
        <w:t>e</w:t>
      </w:r>
      <w:r w:rsidRPr="0030591E">
        <w:rPr>
          <w:rFonts w:asciiTheme="minorHAnsi" w:hAnsiTheme="minorHAnsi"/>
          <w:lang w:eastAsia="sv-SE"/>
        </w:rPr>
        <w:t xml:space="preserve">gisk samverkan </w:t>
      </w:r>
      <w:proofErr w:type="gramStart"/>
      <w:r w:rsidRPr="0030591E">
        <w:rPr>
          <w:rFonts w:asciiTheme="minorHAnsi" w:hAnsiTheme="minorHAnsi"/>
          <w:lang w:eastAsia="sv-SE"/>
        </w:rPr>
        <w:t>ånyo</w:t>
      </w:r>
      <w:proofErr w:type="gramEnd"/>
      <w:r w:rsidRPr="0030591E">
        <w:rPr>
          <w:rFonts w:asciiTheme="minorHAnsi" w:hAnsiTheme="minorHAnsi"/>
          <w:lang w:eastAsia="sv-SE"/>
        </w:rPr>
        <w:t xml:space="preserve"> väljer att teckna ramavtal med oss är ett kvitto på att vi är på rätt väg gällande utveck</w:t>
      </w:r>
      <w:r w:rsidR="008D096E" w:rsidRPr="0030591E">
        <w:rPr>
          <w:rFonts w:asciiTheme="minorHAnsi" w:hAnsiTheme="minorHAnsi"/>
          <w:lang w:eastAsia="sv-SE"/>
        </w:rPr>
        <w:t>lingen av vårt arbetssätt Lean C</w:t>
      </w:r>
      <w:r w:rsidRPr="0030591E">
        <w:rPr>
          <w:rFonts w:asciiTheme="minorHAnsi" w:hAnsiTheme="minorHAnsi"/>
          <w:lang w:eastAsia="sv-SE"/>
        </w:rPr>
        <w:t>onstruction, där vi med långsi</w:t>
      </w:r>
      <w:r w:rsidR="008D096E" w:rsidRPr="0030591E">
        <w:rPr>
          <w:rFonts w:asciiTheme="minorHAnsi" w:hAnsiTheme="minorHAnsi"/>
          <w:lang w:eastAsia="sv-SE"/>
        </w:rPr>
        <w:t>k</w:t>
      </w:r>
      <w:r w:rsidRPr="0030591E">
        <w:rPr>
          <w:rFonts w:asciiTheme="minorHAnsi" w:hAnsiTheme="minorHAnsi"/>
          <w:lang w:eastAsia="sv-SE"/>
        </w:rPr>
        <w:t>tiga relationer har fokus på kundvärde och effektiva processer</w:t>
      </w:r>
      <w:r w:rsidR="008D096E" w:rsidRPr="0030591E">
        <w:rPr>
          <w:rFonts w:asciiTheme="minorHAnsi" w:hAnsiTheme="minorHAnsi"/>
          <w:lang w:eastAsia="sv-SE"/>
        </w:rPr>
        <w:t xml:space="preserve"> genom ständiga </w:t>
      </w:r>
      <w:r w:rsidR="0030591E" w:rsidRPr="0030591E">
        <w:rPr>
          <w:rFonts w:asciiTheme="minorHAnsi" w:hAnsiTheme="minorHAnsi"/>
          <w:lang w:eastAsia="sv-SE"/>
        </w:rPr>
        <w:t>f</w:t>
      </w:r>
      <w:r w:rsidR="008D096E" w:rsidRPr="0030591E">
        <w:rPr>
          <w:rFonts w:asciiTheme="minorHAnsi" w:hAnsiTheme="minorHAnsi"/>
          <w:lang w:eastAsia="sv-SE"/>
        </w:rPr>
        <w:t>örbättringar”, säger Per Linder, m</w:t>
      </w:r>
      <w:r w:rsidRPr="0030591E">
        <w:rPr>
          <w:rFonts w:asciiTheme="minorHAnsi" w:hAnsiTheme="minorHAnsi"/>
          <w:lang w:eastAsia="sv-SE"/>
        </w:rPr>
        <w:t xml:space="preserve">arknadschef </w:t>
      </w:r>
      <w:r w:rsidR="00332C10" w:rsidRPr="0030591E">
        <w:rPr>
          <w:rFonts w:asciiTheme="minorHAnsi" w:hAnsiTheme="minorHAnsi"/>
          <w:lang w:eastAsia="sv-SE"/>
        </w:rPr>
        <w:t>på Arcona.</w:t>
      </w:r>
    </w:p>
    <w:p w:rsidR="00D00C21" w:rsidRPr="0030591E" w:rsidRDefault="005355DE" w:rsidP="00D154FF">
      <w:pPr>
        <w:spacing w:after="240"/>
        <w:rPr>
          <w:rFonts w:asciiTheme="minorHAnsi" w:hAnsiTheme="minorHAnsi"/>
          <w:lang w:eastAsia="sv-SE"/>
        </w:rPr>
      </w:pPr>
      <w:r>
        <w:rPr>
          <w:rFonts w:asciiTheme="minorHAnsi" w:hAnsiTheme="minorHAnsi"/>
          <w:lang w:eastAsia="sv-SE"/>
        </w:rPr>
        <w:t xml:space="preserve">Arcona har sedan tidigare ramavtal inom strategisk samverkan med bland annat </w:t>
      </w:r>
      <w:r w:rsidR="00774361">
        <w:rPr>
          <w:rFonts w:asciiTheme="minorHAnsi" w:hAnsiTheme="minorHAnsi"/>
          <w:lang w:eastAsia="sv-SE"/>
        </w:rPr>
        <w:t>Fastighetskontoret i Stockholm, Huge Fastigheter och Landstinget i Uppsala län.</w:t>
      </w:r>
      <w:r w:rsidR="00D00C21">
        <w:rPr>
          <w:rFonts w:asciiTheme="minorHAnsi" w:hAnsiTheme="minorHAnsi"/>
          <w:lang w:eastAsia="sv-SE"/>
        </w:rPr>
        <w:t xml:space="preserve"> </w:t>
      </w:r>
    </w:p>
    <w:p w:rsidR="00D154FF" w:rsidRPr="0030591E" w:rsidRDefault="00D154FF" w:rsidP="00D154FF">
      <w:pPr>
        <w:rPr>
          <w:rFonts w:asciiTheme="minorHAnsi" w:hAnsiTheme="minorHAnsi"/>
          <w:b/>
          <w:lang w:eastAsia="sv-SE"/>
        </w:rPr>
      </w:pPr>
      <w:r w:rsidRPr="0030591E">
        <w:rPr>
          <w:rFonts w:asciiTheme="minorHAnsi" w:hAnsiTheme="minorHAnsi"/>
          <w:b/>
          <w:lang w:eastAsia="sv-SE"/>
        </w:rPr>
        <w:t xml:space="preserve">Strategisk </w:t>
      </w:r>
      <w:r w:rsidR="0030591E">
        <w:rPr>
          <w:rFonts w:asciiTheme="minorHAnsi" w:hAnsiTheme="minorHAnsi"/>
          <w:b/>
          <w:lang w:eastAsia="sv-SE"/>
        </w:rPr>
        <w:t>samverkan</w:t>
      </w:r>
      <w:r w:rsidRPr="0030591E">
        <w:rPr>
          <w:rFonts w:asciiTheme="minorHAnsi" w:hAnsiTheme="minorHAnsi"/>
          <w:b/>
          <w:lang w:eastAsia="sv-SE"/>
        </w:rPr>
        <w:t xml:space="preserve"> innebär </w:t>
      </w:r>
    </w:p>
    <w:p w:rsidR="00D154FF" w:rsidRPr="0030591E" w:rsidRDefault="00D154FF" w:rsidP="0030591E">
      <w:pPr>
        <w:pStyle w:val="Liststycke"/>
        <w:numPr>
          <w:ilvl w:val="0"/>
          <w:numId w:val="6"/>
        </w:numPr>
        <w:autoSpaceDE w:val="0"/>
        <w:autoSpaceDN w:val="0"/>
        <w:ind w:left="284" w:hanging="294"/>
        <w:contextualSpacing w:val="0"/>
        <w:rPr>
          <w:rFonts w:asciiTheme="minorHAnsi" w:hAnsiTheme="minorHAnsi"/>
          <w:lang w:eastAsia="sv-SE"/>
        </w:rPr>
      </w:pPr>
      <w:r w:rsidRPr="0030591E">
        <w:rPr>
          <w:rFonts w:asciiTheme="minorHAnsi" w:hAnsiTheme="minorHAnsi"/>
          <w:lang w:eastAsia="sv-SE"/>
        </w:rPr>
        <w:t xml:space="preserve">Ett långsiktigt nära och öppet samarbete över flera projekt med samma team. </w:t>
      </w:r>
      <w:r w:rsidR="0030591E">
        <w:rPr>
          <w:rFonts w:asciiTheme="minorHAnsi" w:hAnsiTheme="minorHAnsi"/>
          <w:lang w:eastAsia="sv-SE"/>
        </w:rPr>
        <w:br/>
      </w:r>
      <w:r w:rsidRPr="0030591E">
        <w:rPr>
          <w:rFonts w:asciiTheme="minorHAnsi" w:hAnsiTheme="minorHAnsi"/>
          <w:lang w:eastAsia="sv-SE"/>
        </w:rPr>
        <w:t>Gärna med produktspecialisering.</w:t>
      </w:r>
    </w:p>
    <w:p w:rsidR="00D154FF" w:rsidRPr="0030591E" w:rsidRDefault="0030591E" w:rsidP="0030591E">
      <w:pPr>
        <w:pStyle w:val="Liststycke"/>
        <w:numPr>
          <w:ilvl w:val="0"/>
          <w:numId w:val="6"/>
        </w:numPr>
        <w:autoSpaceDE w:val="0"/>
        <w:autoSpaceDN w:val="0"/>
        <w:ind w:left="284" w:hanging="294"/>
        <w:contextualSpacing w:val="0"/>
        <w:rPr>
          <w:rFonts w:asciiTheme="minorHAnsi" w:hAnsiTheme="minorHAnsi"/>
          <w:lang w:eastAsia="sv-SE"/>
        </w:rPr>
      </w:pPr>
      <w:r w:rsidRPr="0030591E">
        <w:rPr>
          <w:rFonts w:asciiTheme="minorHAnsi" w:hAnsiTheme="minorHAnsi"/>
          <w:lang w:eastAsia="sv-SE"/>
        </w:rPr>
        <w:t>K</w:t>
      </w:r>
      <w:r w:rsidR="00D154FF" w:rsidRPr="0030591E">
        <w:rPr>
          <w:rFonts w:asciiTheme="minorHAnsi" w:hAnsiTheme="minorHAnsi"/>
          <w:lang w:eastAsia="sv-SE"/>
        </w:rPr>
        <w:t>ontinuerlig effek</w:t>
      </w:r>
      <w:r w:rsidRPr="0030591E">
        <w:rPr>
          <w:rFonts w:asciiTheme="minorHAnsi" w:hAnsiTheme="minorHAnsi"/>
          <w:lang w:eastAsia="sv-SE"/>
        </w:rPr>
        <w:t>tivisering av produktionskedjan.</w:t>
      </w:r>
    </w:p>
    <w:p w:rsidR="00D154FF" w:rsidRPr="0030591E" w:rsidRDefault="0030591E" w:rsidP="0030591E">
      <w:pPr>
        <w:pStyle w:val="Liststycke"/>
        <w:numPr>
          <w:ilvl w:val="0"/>
          <w:numId w:val="6"/>
        </w:numPr>
        <w:autoSpaceDE w:val="0"/>
        <w:autoSpaceDN w:val="0"/>
        <w:ind w:left="284" w:hanging="294"/>
        <w:contextualSpacing w:val="0"/>
        <w:rPr>
          <w:rFonts w:asciiTheme="minorHAnsi" w:hAnsiTheme="minorHAnsi"/>
          <w:lang w:eastAsia="sv-SE"/>
        </w:rPr>
      </w:pPr>
      <w:r w:rsidRPr="0030591E">
        <w:rPr>
          <w:rFonts w:asciiTheme="minorHAnsi" w:hAnsiTheme="minorHAnsi"/>
          <w:lang w:eastAsia="sv-SE"/>
        </w:rPr>
        <w:t>U</w:t>
      </w:r>
      <w:r w:rsidR="00D154FF" w:rsidRPr="0030591E">
        <w:rPr>
          <w:rFonts w:asciiTheme="minorHAnsi" w:hAnsiTheme="minorHAnsi"/>
          <w:lang w:eastAsia="sv-SE"/>
        </w:rPr>
        <w:t>tvecklingssamarbete där hela samverkansgruppen utvecklar och optimerar produkten för ökat kundvärde</w:t>
      </w:r>
      <w:r w:rsidRPr="0030591E">
        <w:rPr>
          <w:rFonts w:asciiTheme="minorHAnsi" w:hAnsiTheme="minorHAnsi"/>
          <w:lang w:eastAsia="sv-SE"/>
        </w:rPr>
        <w:t>.</w:t>
      </w:r>
    </w:p>
    <w:p w:rsidR="00D154FF" w:rsidRDefault="005355DE" w:rsidP="00D154FF">
      <w:pPr>
        <w:autoSpaceDE w:val="0"/>
        <w:autoSpaceDN w:val="0"/>
        <w:rPr>
          <w:rFonts w:asciiTheme="minorHAnsi" w:hAnsiTheme="minorHAnsi"/>
          <w:lang w:eastAsia="sv-SE"/>
        </w:rPr>
      </w:pPr>
      <w:r>
        <w:rPr>
          <w:rFonts w:asciiTheme="minorHAnsi" w:hAnsiTheme="minorHAnsi"/>
          <w:lang w:eastAsia="sv-SE"/>
        </w:rPr>
        <w:t xml:space="preserve">Strategisk samverkan </w:t>
      </w:r>
      <w:r w:rsidR="00D154FF" w:rsidRPr="0030591E">
        <w:rPr>
          <w:rFonts w:asciiTheme="minorHAnsi" w:hAnsiTheme="minorHAnsi"/>
          <w:lang w:eastAsia="sv-SE"/>
        </w:rPr>
        <w:t>leder till att man projekt för projekt sänker byggkostnaderna och kortar tiderna med bibehållen kvalitet. På 3-5 år kan kostnaderna sänkas med 20</w:t>
      </w:r>
      <w:r w:rsidR="0030591E" w:rsidRPr="0030591E">
        <w:rPr>
          <w:rFonts w:asciiTheme="minorHAnsi" w:hAnsiTheme="minorHAnsi"/>
          <w:lang w:eastAsia="sv-SE"/>
        </w:rPr>
        <w:t xml:space="preserve"> </w:t>
      </w:r>
      <w:r w:rsidR="00D154FF" w:rsidRPr="0030591E">
        <w:rPr>
          <w:rFonts w:asciiTheme="minorHAnsi" w:hAnsiTheme="minorHAnsi"/>
          <w:lang w:eastAsia="sv-SE"/>
        </w:rPr>
        <w:t>%.</w:t>
      </w:r>
    </w:p>
    <w:p w:rsidR="0030591E" w:rsidRDefault="0030591E" w:rsidP="00D154FF">
      <w:pPr>
        <w:autoSpaceDE w:val="0"/>
        <w:autoSpaceDN w:val="0"/>
        <w:rPr>
          <w:rFonts w:asciiTheme="minorHAnsi" w:hAnsiTheme="minorHAnsi"/>
          <w:lang w:eastAsia="sv-SE"/>
        </w:rPr>
      </w:pPr>
    </w:p>
    <w:p w:rsidR="00B41479" w:rsidRPr="00D00C21" w:rsidRDefault="0030591E" w:rsidP="00D00C21">
      <w:pPr>
        <w:autoSpaceDE w:val="0"/>
        <w:autoSpaceDN w:val="0"/>
        <w:rPr>
          <w:rFonts w:asciiTheme="minorHAnsi" w:hAnsiTheme="minorHAnsi"/>
          <w:lang w:eastAsia="sv-SE"/>
        </w:rPr>
      </w:pPr>
      <w:r>
        <w:rPr>
          <w:rFonts w:asciiTheme="minorHAnsi" w:hAnsiTheme="minorHAnsi"/>
          <w:lang w:eastAsia="sv-SE"/>
        </w:rPr>
        <w:t xml:space="preserve">Läs mer om Lean Construction på </w:t>
      </w:r>
      <w:hyperlink r:id="rId10" w:history="1">
        <w:r w:rsidRPr="00966A2A">
          <w:rPr>
            <w:rStyle w:val="Hyperlnk"/>
            <w:rFonts w:asciiTheme="minorHAnsi" w:hAnsiTheme="minorHAnsi"/>
            <w:lang w:eastAsia="sv-SE"/>
          </w:rPr>
          <w:t>www.arcona.se</w:t>
        </w:r>
      </w:hyperlink>
      <w:r>
        <w:rPr>
          <w:rFonts w:asciiTheme="minorHAnsi" w:hAnsiTheme="minorHAnsi"/>
          <w:lang w:eastAsia="sv-SE"/>
        </w:rPr>
        <w:t xml:space="preserve">. </w:t>
      </w:r>
      <w:r w:rsidR="00D00C21">
        <w:rPr>
          <w:rFonts w:asciiTheme="minorHAnsi" w:hAnsiTheme="minorHAnsi"/>
          <w:lang w:eastAsia="sv-SE"/>
        </w:rPr>
        <w:br/>
      </w:r>
    </w:p>
    <w:p w:rsidR="00B41479" w:rsidRPr="00B5666F" w:rsidRDefault="008D3694" w:rsidP="00B5666F">
      <w:pPr>
        <w:pBdr>
          <w:top w:val="single" w:sz="4" w:space="1" w:color="auto"/>
        </w:pBdr>
        <w:rPr>
          <w:rFonts w:asciiTheme="majorHAnsi" w:eastAsia="Times New Roman" w:hAnsiTheme="majorHAnsi" w:cstheme="majorBidi"/>
          <w:b/>
          <w:color w:val="365F91" w:themeColor="accent1" w:themeShade="BF"/>
          <w:sz w:val="24"/>
          <w:szCs w:val="28"/>
        </w:rPr>
      </w:pPr>
      <w:r>
        <w:rPr>
          <w:rFonts w:asciiTheme="majorHAnsi" w:eastAsia="Times New Roman" w:hAnsiTheme="majorHAnsi" w:cstheme="majorBidi"/>
          <w:b/>
          <w:color w:val="365F91" w:themeColor="accent1" w:themeShade="BF"/>
          <w:sz w:val="24"/>
          <w:szCs w:val="28"/>
        </w:rPr>
        <w:t>För ytterligare information</w:t>
      </w:r>
      <w:r w:rsidR="00B41479" w:rsidRPr="00B5666F">
        <w:rPr>
          <w:rFonts w:asciiTheme="majorHAnsi" w:eastAsia="Times New Roman" w:hAnsiTheme="majorHAnsi" w:cstheme="majorBidi"/>
          <w:b/>
          <w:color w:val="365F91" w:themeColor="accent1" w:themeShade="BF"/>
          <w:sz w:val="24"/>
          <w:szCs w:val="28"/>
        </w:rPr>
        <w:t>, vänligen kontakta</w:t>
      </w:r>
    </w:p>
    <w:p w:rsidR="00826D58" w:rsidRDefault="0030591E" w:rsidP="00AB58FA">
      <w:r>
        <w:lastRenderedPageBreak/>
        <w:t>Niklas Virving</w:t>
      </w:r>
      <w:r w:rsidR="008D3694" w:rsidRPr="00A855B8">
        <w:t xml:space="preserve">, </w:t>
      </w:r>
      <w:r>
        <w:t>affärschef</w:t>
      </w:r>
      <w:r w:rsidR="008D3694" w:rsidRPr="00A855B8">
        <w:t xml:space="preserve"> </w:t>
      </w:r>
      <w:r w:rsidR="008D3694">
        <w:t>Arcona</w:t>
      </w:r>
      <w:r w:rsidR="008D3694" w:rsidRPr="00A855B8">
        <w:t xml:space="preserve">, tel. </w:t>
      </w:r>
      <w:r w:rsidR="008D3694">
        <w:t xml:space="preserve">08-601 21 </w:t>
      </w:r>
      <w:r w:rsidR="00DB70CF">
        <w:t>71</w:t>
      </w:r>
      <w:r w:rsidR="008D3694">
        <w:t xml:space="preserve">, </w:t>
      </w:r>
      <w:hyperlink r:id="rId11" w:history="1">
        <w:r w:rsidR="00DB70CF" w:rsidRPr="00966A2A">
          <w:rPr>
            <w:rStyle w:val="Hyperlnk"/>
          </w:rPr>
          <w:t>niklas.virving@arcona.se</w:t>
        </w:r>
      </w:hyperlink>
      <w:r w:rsidR="00DB70CF">
        <w:t xml:space="preserve"> </w:t>
      </w:r>
      <w:r w:rsidR="008D3694">
        <w:t xml:space="preserve"> </w:t>
      </w:r>
      <w:r w:rsidR="00A21C3D">
        <w:br/>
      </w:r>
      <w:r w:rsidR="00DB70CF">
        <w:t>Per Linder</w:t>
      </w:r>
      <w:r w:rsidR="00A21C3D">
        <w:t xml:space="preserve">, </w:t>
      </w:r>
      <w:r w:rsidR="00DB70CF">
        <w:t>marknadschef</w:t>
      </w:r>
      <w:r w:rsidR="00A21C3D">
        <w:t xml:space="preserve"> Arcona, tel. 08-601 21 </w:t>
      </w:r>
      <w:r w:rsidR="00DB70CF">
        <w:t>74</w:t>
      </w:r>
      <w:r w:rsidR="00A21C3D">
        <w:t xml:space="preserve">, </w:t>
      </w:r>
      <w:hyperlink r:id="rId12" w:history="1">
        <w:r w:rsidR="00DB70CF" w:rsidRPr="00966A2A">
          <w:rPr>
            <w:rStyle w:val="Hyperlnk"/>
          </w:rPr>
          <w:t>per.linder@arcona.se</w:t>
        </w:r>
      </w:hyperlink>
      <w:r w:rsidR="00DB70CF">
        <w:t xml:space="preserve"> </w:t>
      </w:r>
    </w:p>
    <w:p w:rsidR="00232D7A" w:rsidRPr="00B5666F" w:rsidRDefault="00232D7A" w:rsidP="005355DE">
      <w:pPr>
        <w:pBdr>
          <w:top w:val="single" w:sz="4" w:space="1" w:color="auto"/>
        </w:pBdr>
        <w:spacing w:before="120"/>
        <w:rPr>
          <w:rFonts w:asciiTheme="majorHAnsi" w:eastAsia="Times New Roman" w:hAnsiTheme="majorHAnsi" w:cstheme="majorBidi"/>
          <w:b/>
          <w:color w:val="365F91" w:themeColor="accent1" w:themeShade="BF"/>
          <w:sz w:val="24"/>
          <w:szCs w:val="28"/>
        </w:rPr>
      </w:pPr>
      <w:r w:rsidRPr="00B5666F">
        <w:rPr>
          <w:rFonts w:asciiTheme="majorHAnsi" w:eastAsia="Times New Roman" w:hAnsiTheme="majorHAnsi" w:cstheme="majorBidi"/>
          <w:b/>
          <w:color w:val="365F91" w:themeColor="accent1" w:themeShade="BF"/>
          <w:sz w:val="24"/>
          <w:szCs w:val="28"/>
        </w:rPr>
        <w:t>Om Arcona:</w:t>
      </w:r>
    </w:p>
    <w:p w:rsidR="00232D7A" w:rsidRPr="007E7744" w:rsidRDefault="00232D7A" w:rsidP="00232D7A">
      <w:pPr>
        <w:spacing w:after="60"/>
        <w:rPr>
          <w:i/>
        </w:rPr>
      </w:pPr>
      <w:r w:rsidRPr="007E7744">
        <w:rPr>
          <w:b/>
          <w:i/>
        </w:rPr>
        <w:t>Arcona</w:t>
      </w:r>
      <w:r w:rsidRPr="007E7744">
        <w:rPr>
          <w:i/>
        </w:rPr>
        <w:t xml:space="preserve"> bygger och utvecklar fastigheter i Stockholm och Uppsala</w:t>
      </w:r>
      <w:r>
        <w:rPr>
          <w:i/>
        </w:rPr>
        <w:t xml:space="preserve"> och är sedan årsskiftet 2013/14 en del av Veidekke-koncernen.</w:t>
      </w:r>
    </w:p>
    <w:p w:rsidR="00232D7A" w:rsidRPr="007E7744" w:rsidRDefault="00232D7A" w:rsidP="00232D7A">
      <w:pPr>
        <w:spacing w:after="60"/>
        <w:rPr>
          <w:i/>
        </w:rPr>
      </w:pPr>
      <w:r w:rsidRPr="007E7744">
        <w:rPr>
          <w:b/>
          <w:i/>
        </w:rPr>
        <w:t>Arcona Lean Construction</w:t>
      </w:r>
      <w:r w:rsidRPr="007E7744">
        <w:rPr>
          <w:i/>
        </w:rPr>
        <w:t xml:space="preserve"> genomför byggentreprenader i nära samverkan med kunder och leverantörer. Metoden Lean Construction säkerställer effektivitet och kvalitet. Med tidig samverkan och långsiktiga relationer läggs fokus på maximalt kundvärde.</w:t>
      </w:r>
    </w:p>
    <w:p w:rsidR="00232D7A" w:rsidRDefault="00232D7A" w:rsidP="00232D7A">
      <w:pPr>
        <w:spacing w:after="60"/>
        <w:rPr>
          <w:i/>
        </w:rPr>
      </w:pPr>
      <w:r w:rsidRPr="007E7744">
        <w:rPr>
          <w:b/>
          <w:i/>
        </w:rPr>
        <w:t xml:space="preserve">Arcona </w:t>
      </w:r>
      <w:proofErr w:type="spellStart"/>
      <w:r w:rsidRPr="007E7744">
        <w:rPr>
          <w:b/>
          <w:i/>
        </w:rPr>
        <w:t>Concept</w:t>
      </w:r>
      <w:proofErr w:type="spellEnd"/>
      <w:r w:rsidRPr="007E7744">
        <w:rPr>
          <w:b/>
          <w:i/>
        </w:rPr>
        <w:t xml:space="preserve"> </w:t>
      </w:r>
      <w:r w:rsidRPr="007E7744">
        <w:rPr>
          <w:i/>
        </w:rPr>
        <w:t xml:space="preserve">erbjuder konsulttjänster och genomför egen-regiprojekt från idé till slutförsäljning inom </w:t>
      </w:r>
      <w:proofErr w:type="spellStart"/>
      <w:r w:rsidRPr="007E7744">
        <w:rPr>
          <w:i/>
        </w:rPr>
        <w:t>fastighetsutveckling</w:t>
      </w:r>
      <w:proofErr w:type="spellEnd"/>
      <w:r w:rsidRPr="007E7744">
        <w:rPr>
          <w:i/>
        </w:rPr>
        <w:t xml:space="preserve"> av kommersiella lokaler och bostäder.</w:t>
      </w:r>
    </w:p>
    <w:p w:rsidR="00232D7A" w:rsidRDefault="00232D7A" w:rsidP="00232D7A">
      <w:pPr>
        <w:spacing w:after="60"/>
        <w:rPr>
          <w:i/>
        </w:rPr>
      </w:pPr>
      <w:r w:rsidRPr="007E7744">
        <w:rPr>
          <w:b/>
          <w:i/>
        </w:rPr>
        <w:t>BSK Arkitekter</w:t>
      </w:r>
      <w:r w:rsidRPr="007E7744">
        <w:rPr>
          <w:i/>
        </w:rPr>
        <w:t xml:space="preserve"> och </w:t>
      </w:r>
      <w:r w:rsidRPr="007E7744">
        <w:rPr>
          <w:b/>
          <w:i/>
        </w:rPr>
        <w:t>Exengo Installationskonsult</w:t>
      </w:r>
      <w:r w:rsidRPr="007E7744">
        <w:rPr>
          <w:i/>
        </w:rPr>
        <w:t xml:space="preserve"> ingår som strategiska resurser i koncernen. </w:t>
      </w:r>
    </w:p>
    <w:p w:rsidR="008C1017" w:rsidRDefault="00232D7A" w:rsidP="00DB70CF">
      <w:pPr>
        <w:spacing w:after="60"/>
        <w:rPr>
          <w:rFonts w:ascii="Helvetica" w:hAnsi="Helvetica" w:cs="Helvetica"/>
          <w:i/>
          <w:iCs/>
          <w:noProof/>
          <w:color w:val="555555"/>
          <w:shd w:val="clear" w:color="auto" w:fill="FFFFFF"/>
          <w:lang w:eastAsia="sv-SE"/>
        </w:rPr>
      </w:pPr>
      <w:r w:rsidRPr="007E7744">
        <w:rPr>
          <w:i/>
        </w:rPr>
        <w:t>201</w:t>
      </w:r>
      <w:r w:rsidR="00E85EED">
        <w:rPr>
          <w:i/>
        </w:rPr>
        <w:t>4</w:t>
      </w:r>
      <w:r w:rsidRPr="007E7744">
        <w:rPr>
          <w:i/>
        </w:rPr>
        <w:t xml:space="preserve"> omsa</w:t>
      </w:r>
      <w:r>
        <w:rPr>
          <w:i/>
        </w:rPr>
        <w:t xml:space="preserve">tte Arconakoncernen </w:t>
      </w:r>
      <w:r w:rsidR="00A4040E">
        <w:rPr>
          <w:i/>
        </w:rPr>
        <w:t xml:space="preserve">ca </w:t>
      </w:r>
      <w:r>
        <w:rPr>
          <w:i/>
        </w:rPr>
        <w:t>1</w:t>
      </w:r>
      <w:r w:rsidR="00A4040E">
        <w:rPr>
          <w:i/>
        </w:rPr>
        <w:t>,</w:t>
      </w:r>
      <w:r w:rsidR="00F87D68">
        <w:rPr>
          <w:i/>
        </w:rPr>
        <w:t>2</w:t>
      </w:r>
      <w:r w:rsidR="00A4040E">
        <w:rPr>
          <w:i/>
        </w:rPr>
        <w:t xml:space="preserve"> </w:t>
      </w:r>
      <w:r>
        <w:rPr>
          <w:i/>
        </w:rPr>
        <w:t>miljard SEK.</w:t>
      </w:r>
      <w:r w:rsidR="00007D58" w:rsidRPr="00007D58">
        <w:rPr>
          <w:rFonts w:ascii="Helvetica" w:hAnsi="Helvetica" w:cs="Helvetica"/>
          <w:i/>
          <w:iCs/>
          <w:noProof/>
          <w:color w:val="555555"/>
          <w:shd w:val="clear" w:color="auto" w:fill="FFFFFF"/>
          <w:lang w:eastAsia="sv-SE"/>
        </w:rPr>
        <w:t xml:space="preserve"> </w:t>
      </w:r>
    </w:p>
    <w:sectPr w:rsidR="008C1017" w:rsidSect="00B5666F">
      <w:headerReference w:type="default" r:id="rId13"/>
      <w:pgSz w:w="11906" w:h="16838"/>
      <w:pgMar w:top="605" w:right="1133" w:bottom="851" w:left="1417"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C6" w:rsidRDefault="00C26AC6" w:rsidP="008E11DA">
      <w:r>
        <w:separator/>
      </w:r>
    </w:p>
  </w:endnote>
  <w:endnote w:type="continuationSeparator" w:id="0">
    <w:p w:rsidR="00C26AC6" w:rsidRDefault="00C26AC6" w:rsidP="008E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C6" w:rsidRDefault="00C26AC6" w:rsidP="008E11DA">
      <w:r>
        <w:separator/>
      </w:r>
    </w:p>
  </w:footnote>
  <w:footnote w:type="continuationSeparator" w:id="0">
    <w:p w:rsidR="00C26AC6" w:rsidRDefault="00C26AC6" w:rsidP="008E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4F" w:rsidRDefault="00B2684F" w:rsidP="00766F48">
    <w:pPr>
      <w:pStyle w:val="Sidhuvud"/>
      <w:tabs>
        <w:tab w:val="clear" w:pos="4536"/>
      </w:tabs>
    </w:pPr>
    <w:r>
      <w:rPr>
        <w:rFonts w:ascii="Verdana" w:hAnsi="Verdana"/>
        <w:b/>
        <w:bCs/>
        <w:noProof/>
        <w:color w:val="004F9D"/>
        <w:lang w:eastAsia="sv-SE"/>
      </w:rPr>
      <w:drawing>
        <wp:anchor distT="0" distB="0" distL="114300" distR="114300" simplePos="0" relativeHeight="251659264" behindDoc="1" locked="0" layoutInCell="1" allowOverlap="1" wp14:anchorId="57F1D055" wp14:editId="72D22345">
          <wp:simplePos x="0" y="0"/>
          <wp:positionH relativeFrom="column">
            <wp:posOffset>33655</wp:posOffset>
          </wp:positionH>
          <wp:positionV relativeFrom="paragraph">
            <wp:posOffset>-24765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6" name="Bild 1" descr="http://www.arcona.se/templates/arconatemplate/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2684F" w:rsidRDefault="00B2684F" w:rsidP="00AB58FA">
    <w:pPr>
      <w:pStyle w:val="Sidhuvud"/>
      <w:tabs>
        <w:tab w:val="clear" w:pos="4536"/>
      </w:tabs>
    </w:pPr>
  </w:p>
  <w:p w:rsidR="00B2684F" w:rsidRDefault="00B2684F" w:rsidP="00AB58FA">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136E0"/>
    <w:multiLevelType w:val="hybridMultilevel"/>
    <w:tmpl w:val="C230313A"/>
    <w:lvl w:ilvl="0" w:tplc="24927C6C">
      <w:start w:val="5"/>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C21A1E"/>
    <w:multiLevelType w:val="hybridMultilevel"/>
    <w:tmpl w:val="80721CD8"/>
    <w:lvl w:ilvl="0" w:tplc="D28E3018">
      <w:start w:val="2014"/>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9E0EBF"/>
    <w:multiLevelType w:val="hybridMultilevel"/>
    <w:tmpl w:val="CF8CBB4A"/>
    <w:lvl w:ilvl="0" w:tplc="041D0001">
      <w:start w:val="1"/>
      <w:numFmt w:val="bullet"/>
      <w:lvlText w:val=""/>
      <w:lvlJc w:val="left"/>
      <w:pPr>
        <w:ind w:left="720" w:hanging="360"/>
      </w:pPr>
      <w:rPr>
        <w:rFonts w:ascii="Symbol" w:hAnsi="Symbol" w:hint="default"/>
        <w:sz w:val="2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542C5287"/>
    <w:multiLevelType w:val="hybridMultilevel"/>
    <w:tmpl w:val="EFA8B016"/>
    <w:lvl w:ilvl="0" w:tplc="287C9E64">
      <w:start w:val="59"/>
      <w:numFmt w:val="bullet"/>
      <w:lvlText w:val="-"/>
      <w:lvlJc w:val="left"/>
      <w:pPr>
        <w:ind w:left="720" w:hanging="360"/>
      </w:pPr>
      <w:rPr>
        <w:rFonts w:ascii="Garamond" w:eastAsia="Calibri" w:hAnsi="Garamond" w:cs="Garamond" w:hint="default"/>
        <w:sz w:val="2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5B615F0C"/>
    <w:multiLevelType w:val="hybridMultilevel"/>
    <w:tmpl w:val="7EA6118A"/>
    <w:lvl w:ilvl="0" w:tplc="6B146CCE">
      <w:start w:val="5"/>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08"/>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DA"/>
    <w:rsid w:val="00002622"/>
    <w:rsid w:val="00007D58"/>
    <w:rsid w:val="0001186D"/>
    <w:rsid w:val="000147B0"/>
    <w:rsid w:val="00033A23"/>
    <w:rsid w:val="0003434A"/>
    <w:rsid w:val="00062C5F"/>
    <w:rsid w:val="000718F1"/>
    <w:rsid w:val="0008698B"/>
    <w:rsid w:val="00086D73"/>
    <w:rsid w:val="00095C9A"/>
    <w:rsid w:val="000A2EE3"/>
    <w:rsid w:val="000A3E94"/>
    <w:rsid w:val="000A429B"/>
    <w:rsid w:val="000B7840"/>
    <w:rsid w:val="000E3559"/>
    <w:rsid w:val="000F4C7F"/>
    <w:rsid w:val="00105EF6"/>
    <w:rsid w:val="00113683"/>
    <w:rsid w:val="00117276"/>
    <w:rsid w:val="001266F1"/>
    <w:rsid w:val="001303B5"/>
    <w:rsid w:val="001321E3"/>
    <w:rsid w:val="00143D7A"/>
    <w:rsid w:val="00150A11"/>
    <w:rsid w:val="00170F90"/>
    <w:rsid w:val="00176D68"/>
    <w:rsid w:val="00190AFD"/>
    <w:rsid w:val="00190B6A"/>
    <w:rsid w:val="001941C6"/>
    <w:rsid w:val="001B6C4B"/>
    <w:rsid w:val="001C2379"/>
    <w:rsid w:val="001D1EF4"/>
    <w:rsid w:val="001D7169"/>
    <w:rsid w:val="001E1C2A"/>
    <w:rsid w:val="001E5F3B"/>
    <w:rsid w:val="001F02D7"/>
    <w:rsid w:val="002014F4"/>
    <w:rsid w:val="00206E0E"/>
    <w:rsid w:val="00214366"/>
    <w:rsid w:val="002206E3"/>
    <w:rsid w:val="00227681"/>
    <w:rsid w:val="00230437"/>
    <w:rsid w:val="00232D7A"/>
    <w:rsid w:val="0023660F"/>
    <w:rsid w:val="00242024"/>
    <w:rsid w:val="002533EA"/>
    <w:rsid w:val="00275CDF"/>
    <w:rsid w:val="002848D1"/>
    <w:rsid w:val="00286D87"/>
    <w:rsid w:val="0029523D"/>
    <w:rsid w:val="00296138"/>
    <w:rsid w:val="002A5BF7"/>
    <w:rsid w:val="002C0B15"/>
    <w:rsid w:val="0030591E"/>
    <w:rsid w:val="0030795E"/>
    <w:rsid w:val="0031517C"/>
    <w:rsid w:val="0031738F"/>
    <w:rsid w:val="00332C10"/>
    <w:rsid w:val="00333D68"/>
    <w:rsid w:val="00334793"/>
    <w:rsid w:val="00337CC7"/>
    <w:rsid w:val="00361ED8"/>
    <w:rsid w:val="0037003A"/>
    <w:rsid w:val="00380D16"/>
    <w:rsid w:val="00397E55"/>
    <w:rsid w:val="003C381E"/>
    <w:rsid w:val="003C7DB8"/>
    <w:rsid w:val="003D1383"/>
    <w:rsid w:val="003D18F8"/>
    <w:rsid w:val="003D3D95"/>
    <w:rsid w:val="003F107B"/>
    <w:rsid w:val="003F1D60"/>
    <w:rsid w:val="00401E85"/>
    <w:rsid w:val="004056EF"/>
    <w:rsid w:val="0042007C"/>
    <w:rsid w:val="004319EC"/>
    <w:rsid w:val="004506FB"/>
    <w:rsid w:val="00461CE5"/>
    <w:rsid w:val="00477513"/>
    <w:rsid w:val="0047776C"/>
    <w:rsid w:val="00486B5E"/>
    <w:rsid w:val="00496243"/>
    <w:rsid w:val="004A4A48"/>
    <w:rsid w:val="004C1971"/>
    <w:rsid w:val="004C25A3"/>
    <w:rsid w:val="004D3465"/>
    <w:rsid w:val="004E47B0"/>
    <w:rsid w:val="004E7BE4"/>
    <w:rsid w:val="004F6AF1"/>
    <w:rsid w:val="00510400"/>
    <w:rsid w:val="005355DE"/>
    <w:rsid w:val="00573ADA"/>
    <w:rsid w:val="005833CA"/>
    <w:rsid w:val="005868A7"/>
    <w:rsid w:val="0059023C"/>
    <w:rsid w:val="00593512"/>
    <w:rsid w:val="005976D9"/>
    <w:rsid w:val="005A60EB"/>
    <w:rsid w:val="005E1D02"/>
    <w:rsid w:val="005E347B"/>
    <w:rsid w:val="006237E6"/>
    <w:rsid w:val="00634CC2"/>
    <w:rsid w:val="0064653A"/>
    <w:rsid w:val="00655A6B"/>
    <w:rsid w:val="00661193"/>
    <w:rsid w:val="00665173"/>
    <w:rsid w:val="00666E7D"/>
    <w:rsid w:val="00667667"/>
    <w:rsid w:val="0067567A"/>
    <w:rsid w:val="00680E3F"/>
    <w:rsid w:val="00685F60"/>
    <w:rsid w:val="006939A9"/>
    <w:rsid w:val="00695BA5"/>
    <w:rsid w:val="00696B06"/>
    <w:rsid w:val="006C4D55"/>
    <w:rsid w:val="006C6926"/>
    <w:rsid w:val="006E5AE7"/>
    <w:rsid w:val="006F56A8"/>
    <w:rsid w:val="00712621"/>
    <w:rsid w:val="007267A7"/>
    <w:rsid w:val="00735526"/>
    <w:rsid w:val="00737691"/>
    <w:rsid w:val="00744493"/>
    <w:rsid w:val="00752C42"/>
    <w:rsid w:val="00766F48"/>
    <w:rsid w:val="00771253"/>
    <w:rsid w:val="00774361"/>
    <w:rsid w:val="00777078"/>
    <w:rsid w:val="007A03F8"/>
    <w:rsid w:val="007B60F1"/>
    <w:rsid w:val="007C0155"/>
    <w:rsid w:val="007C0FE9"/>
    <w:rsid w:val="007E6855"/>
    <w:rsid w:val="007E68D4"/>
    <w:rsid w:val="007F106F"/>
    <w:rsid w:val="0080026B"/>
    <w:rsid w:val="008033A5"/>
    <w:rsid w:val="0082121E"/>
    <w:rsid w:val="00821557"/>
    <w:rsid w:val="00824B3E"/>
    <w:rsid w:val="00826383"/>
    <w:rsid w:val="00826D58"/>
    <w:rsid w:val="00830E4A"/>
    <w:rsid w:val="008947A8"/>
    <w:rsid w:val="008B011D"/>
    <w:rsid w:val="008C024A"/>
    <w:rsid w:val="008C1017"/>
    <w:rsid w:val="008C3E7B"/>
    <w:rsid w:val="008D096E"/>
    <w:rsid w:val="008D3694"/>
    <w:rsid w:val="008D40F9"/>
    <w:rsid w:val="008E11DA"/>
    <w:rsid w:val="008E30B4"/>
    <w:rsid w:val="00900994"/>
    <w:rsid w:val="00915D66"/>
    <w:rsid w:val="00936464"/>
    <w:rsid w:val="009507BB"/>
    <w:rsid w:val="009525D2"/>
    <w:rsid w:val="00980CBB"/>
    <w:rsid w:val="00983DED"/>
    <w:rsid w:val="009B1F60"/>
    <w:rsid w:val="009D207D"/>
    <w:rsid w:val="009E2BB0"/>
    <w:rsid w:val="009F1A0B"/>
    <w:rsid w:val="00A21C3D"/>
    <w:rsid w:val="00A301D2"/>
    <w:rsid w:val="00A34D4B"/>
    <w:rsid w:val="00A35201"/>
    <w:rsid w:val="00A372E0"/>
    <w:rsid w:val="00A37890"/>
    <w:rsid w:val="00A4040E"/>
    <w:rsid w:val="00A41E19"/>
    <w:rsid w:val="00A81CD8"/>
    <w:rsid w:val="00AB58FA"/>
    <w:rsid w:val="00AD7A2F"/>
    <w:rsid w:val="00AE3F5A"/>
    <w:rsid w:val="00AF53B6"/>
    <w:rsid w:val="00AF6C92"/>
    <w:rsid w:val="00B04C6F"/>
    <w:rsid w:val="00B06CC0"/>
    <w:rsid w:val="00B247C4"/>
    <w:rsid w:val="00B25BA4"/>
    <w:rsid w:val="00B2684F"/>
    <w:rsid w:val="00B32E8B"/>
    <w:rsid w:val="00B376E6"/>
    <w:rsid w:val="00B41479"/>
    <w:rsid w:val="00B43B51"/>
    <w:rsid w:val="00B45D89"/>
    <w:rsid w:val="00B5130A"/>
    <w:rsid w:val="00B53862"/>
    <w:rsid w:val="00B5666F"/>
    <w:rsid w:val="00B572A1"/>
    <w:rsid w:val="00B7738C"/>
    <w:rsid w:val="00BA77DA"/>
    <w:rsid w:val="00BA78C6"/>
    <w:rsid w:val="00BB5ECE"/>
    <w:rsid w:val="00BC406E"/>
    <w:rsid w:val="00BD5AD2"/>
    <w:rsid w:val="00BD5B96"/>
    <w:rsid w:val="00BD7051"/>
    <w:rsid w:val="00BE2069"/>
    <w:rsid w:val="00BE6680"/>
    <w:rsid w:val="00BF0286"/>
    <w:rsid w:val="00BF3A16"/>
    <w:rsid w:val="00C05C9F"/>
    <w:rsid w:val="00C1602E"/>
    <w:rsid w:val="00C17183"/>
    <w:rsid w:val="00C232C9"/>
    <w:rsid w:val="00C24FB7"/>
    <w:rsid w:val="00C26AC6"/>
    <w:rsid w:val="00C3145C"/>
    <w:rsid w:val="00C56AE0"/>
    <w:rsid w:val="00C63539"/>
    <w:rsid w:val="00C6407B"/>
    <w:rsid w:val="00C67CE4"/>
    <w:rsid w:val="00C82CDE"/>
    <w:rsid w:val="00C8433C"/>
    <w:rsid w:val="00C87BCA"/>
    <w:rsid w:val="00CA2F6F"/>
    <w:rsid w:val="00CF1976"/>
    <w:rsid w:val="00CF745C"/>
    <w:rsid w:val="00CF7461"/>
    <w:rsid w:val="00D00C21"/>
    <w:rsid w:val="00D154FF"/>
    <w:rsid w:val="00D16A8A"/>
    <w:rsid w:val="00D43BA8"/>
    <w:rsid w:val="00D72290"/>
    <w:rsid w:val="00D7486E"/>
    <w:rsid w:val="00D74A32"/>
    <w:rsid w:val="00D760FA"/>
    <w:rsid w:val="00D770EF"/>
    <w:rsid w:val="00D86BC5"/>
    <w:rsid w:val="00D922F1"/>
    <w:rsid w:val="00D9797F"/>
    <w:rsid w:val="00DB70CF"/>
    <w:rsid w:val="00DC6E37"/>
    <w:rsid w:val="00DF03D4"/>
    <w:rsid w:val="00DF439F"/>
    <w:rsid w:val="00E107E4"/>
    <w:rsid w:val="00E22C92"/>
    <w:rsid w:val="00E53BF5"/>
    <w:rsid w:val="00E63C0A"/>
    <w:rsid w:val="00E807BC"/>
    <w:rsid w:val="00E813E1"/>
    <w:rsid w:val="00E85EED"/>
    <w:rsid w:val="00E87E8F"/>
    <w:rsid w:val="00EB39DA"/>
    <w:rsid w:val="00EC2249"/>
    <w:rsid w:val="00EC30C2"/>
    <w:rsid w:val="00EC4AE4"/>
    <w:rsid w:val="00ED388B"/>
    <w:rsid w:val="00EE6B0C"/>
    <w:rsid w:val="00EF22FB"/>
    <w:rsid w:val="00F06EBB"/>
    <w:rsid w:val="00F11E17"/>
    <w:rsid w:val="00F55B30"/>
    <w:rsid w:val="00F7390F"/>
    <w:rsid w:val="00F87D68"/>
    <w:rsid w:val="00FA4843"/>
    <w:rsid w:val="00FB2CF1"/>
    <w:rsid w:val="00FB4E8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E31FB8-42B9-4AC4-84ED-0BA0F18F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DA"/>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D1383"/>
    <w:pPr>
      <w:keepNext/>
      <w:keepLines/>
      <w:spacing w:before="120" w:after="60"/>
      <w:outlineLvl w:val="0"/>
    </w:pPr>
    <w:rPr>
      <w:rFonts w:asciiTheme="minorHAnsi" w:eastAsiaTheme="majorEastAsia" w:hAnsiTheme="minorHAnsi" w:cstheme="majorBidi"/>
      <w:b/>
      <w:bCs/>
      <w:sz w:val="40"/>
      <w:szCs w:val="28"/>
    </w:rPr>
  </w:style>
  <w:style w:type="paragraph" w:styleId="Rubrik2">
    <w:name w:val="heading 2"/>
    <w:basedOn w:val="Normal"/>
    <w:next w:val="Normal"/>
    <w:link w:val="Rubrik2Char"/>
    <w:uiPriority w:val="9"/>
    <w:unhideWhenUsed/>
    <w:qFormat/>
    <w:rsid w:val="00BA77DA"/>
    <w:pPr>
      <w:keepNext/>
      <w:keepLines/>
      <w:spacing w:before="120" w:after="60"/>
      <w:outlineLvl w:val="1"/>
    </w:pPr>
    <w:rPr>
      <w:rFonts w:asciiTheme="minorHAnsi" w:eastAsiaTheme="majorEastAsia" w:hAnsiTheme="minorHAnsi" w:cstheme="majorBidi"/>
      <w:b/>
      <w:bCs/>
      <w:sz w:val="32"/>
      <w:szCs w:val="26"/>
    </w:rPr>
  </w:style>
  <w:style w:type="paragraph" w:styleId="Rubrik3">
    <w:name w:val="heading 3"/>
    <w:basedOn w:val="Normal"/>
    <w:next w:val="Normal"/>
    <w:link w:val="Rubrik3Char"/>
    <w:uiPriority w:val="9"/>
    <w:unhideWhenUsed/>
    <w:qFormat/>
    <w:rsid w:val="008C024A"/>
    <w:pPr>
      <w:keepNext/>
      <w:keepLines/>
      <w:spacing w:before="200"/>
      <w:outlineLvl w:val="2"/>
    </w:pPr>
    <w:rPr>
      <w:rFonts w:asciiTheme="minorHAnsi" w:eastAsiaTheme="majorEastAsia" w:hAnsiTheme="minorHAnsi" w:cstheme="majorBidi"/>
      <w:b/>
      <w:bCs/>
      <w:i/>
      <w:sz w:val="32"/>
    </w:rPr>
  </w:style>
  <w:style w:type="paragraph" w:styleId="Rubrik4">
    <w:name w:val="heading 4"/>
    <w:basedOn w:val="Normal"/>
    <w:next w:val="Normal"/>
    <w:link w:val="Rubrik4Char"/>
    <w:uiPriority w:val="9"/>
    <w:unhideWhenUsed/>
    <w:rsid w:val="00BA7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E813E1"/>
    <w:pPr>
      <w:spacing w:before="240" w:after="12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E813E1"/>
    <w:rPr>
      <w:rFonts w:asciiTheme="majorHAnsi" w:eastAsiaTheme="majorEastAsia" w:hAnsiTheme="majorHAnsi" w:cstheme="majorBidi"/>
      <w:spacing w:val="5"/>
      <w:kern w:val="28"/>
      <w:sz w:val="52"/>
      <w:szCs w:val="52"/>
    </w:rPr>
  </w:style>
  <w:style w:type="character" w:customStyle="1" w:styleId="Rubrik1Char">
    <w:name w:val="Rubrik 1 Char"/>
    <w:basedOn w:val="Standardstycketeckensnitt"/>
    <w:link w:val="Rubrik1"/>
    <w:uiPriority w:val="9"/>
    <w:rsid w:val="003D1383"/>
    <w:rPr>
      <w:rFonts w:eastAsiaTheme="majorEastAsia" w:cstheme="majorBidi"/>
      <w:b/>
      <w:bCs/>
      <w:sz w:val="40"/>
      <w:szCs w:val="28"/>
    </w:rPr>
  </w:style>
  <w:style w:type="character" w:customStyle="1" w:styleId="Rubrik2Char">
    <w:name w:val="Rubrik 2 Char"/>
    <w:basedOn w:val="Standardstycketeckensnitt"/>
    <w:link w:val="Rubrik2"/>
    <w:uiPriority w:val="9"/>
    <w:rsid w:val="00BA77DA"/>
    <w:rPr>
      <w:rFonts w:eastAsiaTheme="majorEastAsia" w:cstheme="majorBidi"/>
      <w:b/>
      <w:bCs/>
      <w:sz w:val="32"/>
      <w:szCs w:val="26"/>
    </w:rPr>
  </w:style>
  <w:style w:type="paragraph" w:styleId="Sidhuvud">
    <w:name w:val="header"/>
    <w:basedOn w:val="Normal"/>
    <w:link w:val="SidhuvudChar"/>
    <w:uiPriority w:val="99"/>
    <w:unhideWhenUsed/>
    <w:rsid w:val="008E11DA"/>
    <w:pPr>
      <w:tabs>
        <w:tab w:val="center" w:pos="4536"/>
        <w:tab w:val="right" w:pos="9072"/>
      </w:tabs>
    </w:pPr>
  </w:style>
  <w:style w:type="character" w:customStyle="1" w:styleId="SidhuvudChar">
    <w:name w:val="Sidhuvud Char"/>
    <w:basedOn w:val="Standardstycketeckensnitt"/>
    <w:link w:val="Sidhuvud"/>
    <w:uiPriority w:val="99"/>
    <w:rsid w:val="008E11DA"/>
    <w:rPr>
      <w:rFonts w:ascii="Arial" w:hAnsi="Arial"/>
    </w:rPr>
  </w:style>
  <w:style w:type="paragraph" w:styleId="Sidfot">
    <w:name w:val="footer"/>
    <w:basedOn w:val="Normal"/>
    <w:link w:val="SidfotChar"/>
    <w:unhideWhenUsed/>
    <w:rsid w:val="008E11DA"/>
    <w:pPr>
      <w:tabs>
        <w:tab w:val="center" w:pos="4536"/>
        <w:tab w:val="right" w:pos="9072"/>
      </w:tabs>
    </w:pPr>
  </w:style>
  <w:style w:type="character" w:customStyle="1" w:styleId="SidfotChar">
    <w:name w:val="Sidfot Char"/>
    <w:basedOn w:val="Standardstycketeckensnitt"/>
    <w:link w:val="Sidfot"/>
    <w:uiPriority w:val="99"/>
    <w:rsid w:val="008E11DA"/>
    <w:rPr>
      <w:rFonts w:ascii="Arial" w:hAnsi="Arial"/>
    </w:rPr>
  </w:style>
  <w:style w:type="paragraph" w:styleId="Ballongtext">
    <w:name w:val="Balloon Text"/>
    <w:basedOn w:val="Normal"/>
    <w:link w:val="BallongtextChar"/>
    <w:uiPriority w:val="99"/>
    <w:semiHidden/>
    <w:unhideWhenUsed/>
    <w:rsid w:val="008E11DA"/>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1DA"/>
    <w:rPr>
      <w:rFonts w:ascii="Tahoma" w:hAnsi="Tahoma" w:cs="Tahoma"/>
      <w:sz w:val="16"/>
      <w:szCs w:val="16"/>
    </w:rPr>
  </w:style>
  <w:style w:type="paragraph" w:styleId="Ingetavstnd">
    <w:name w:val="No Spacing"/>
    <w:aliases w:val="Fot"/>
    <w:uiPriority w:val="1"/>
    <w:rsid w:val="008E11DA"/>
    <w:pPr>
      <w:spacing w:after="0" w:line="240" w:lineRule="auto"/>
    </w:pPr>
    <w:rPr>
      <w:rFonts w:ascii="Arial" w:hAnsi="Arial"/>
      <w:sz w:val="16"/>
    </w:rPr>
  </w:style>
  <w:style w:type="character" w:customStyle="1" w:styleId="Rubrik3Char">
    <w:name w:val="Rubrik 3 Char"/>
    <w:basedOn w:val="Standardstycketeckensnitt"/>
    <w:link w:val="Rubrik3"/>
    <w:uiPriority w:val="9"/>
    <w:rsid w:val="008C024A"/>
    <w:rPr>
      <w:rFonts w:eastAsiaTheme="majorEastAsia" w:cstheme="majorBidi"/>
      <w:b/>
      <w:bCs/>
      <w:i/>
      <w:sz w:val="32"/>
    </w:rPr>
  </w:style>
  <w:style w:type="paragraph" w:styleId="Underrubrik">
    <w:name w:val="Subtitle"/>
    <w:basedOn w:val="Normal"/>
    <w:next w:val="Normal"/>
    <w:link w:val="UnderrubrikChar"/>
    <w:uiPriority w:val="11"/>
    <w:rsid w:val="001266F1"/>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266F1"/>
    <w:rPr>
      <w:rFonts w:asciiTheme="majorHAnsi" w:eastAsiaTheme="majorEastAsia" w:hAnsiTheme="majorHAnsi" w:cstheme="majorBidi"/>
      <w:i/>
      <w:iCs/>
      <w:spacing w:val="15"/>
      <w:sz w:val="24"/>
      <w:szCs w:val="24"/>
    </w:rPr>
  </w:style>
  <w:style w:type="character" w:customStyle="1" w:styleId="Rubrik4Char">
    <w:name w:val="Rubrik 4 Char"/>
    <w:basedOn w:val="Standardstycketeckensnitt"/>
    <w:link w:val="Rubrik4"/>
    <w:uiPriority w:val="9"/>
    <w:rsid w:val="00BA77DA"/>
    <w:rPr>
      <w:rFonts w:asciiTheme="majorHAnsi" w:eastAsiaTheme="majorEastAsia" w:hAnsiTheme="majorHAnsi" w:cstheme="majorBidi"/>
      <w:b/>
      <w:bCs/>
      <w:i/>
      <w:iCs/>
      <w:color w:val="4F81BD" w:themeColor="accent1"/>
    </w:rPr>
  </w:style>
  <w:style w:type="paragraph" w:styleId="Normalwebb">
    <w:name w:val="Normal (Web)"/>
    <w:basedOn w:val="Normal"/>
    <w:uiPriority w:val="99"/>
    <w:semiHidden/>
    <w:unhideWhenUsed/>
    <w:rsid w:val="00EB39DA"/>
    <w:pPr>
      <w:spacing w:before="100" w:beforeAutospacing="1" w:after="100" w:afterAutospacing="1"/>
    </w:pPr>
    <w:rPr>
      <w:rFonts w:ascii="Times New Roman" w:eastAsia="Times New Roman" w:hAnsi="Times New Roman"/>
      <w:sz w:val="24"/>
      <w:szCs w:val="24"/>
      <w:lang w:eastAsia="sv-SE"/>
    </w:rPr>
  </w:style>
  <w:style w:type="paragraph" w:styleId="Liststycke">
    <w:name w:val="List Paragraph"/>
    <w:basedOn w:val="Normal"/>
    <w:uiPriority w:val="34"/>
    <w:qFormat/>
    <w:rsid w:val="00F7390F"/>
    <w:pPr>
      <w:ind w:left="720"/>
      <w:contextualSpacing/>
    </w:pPr>
  </w:style>
  <w:style w:type="character" w:styleId="Betoning">
    <w:name w:val="Emphasis"/>
    <w:basedOn w:val="Standardstycketeckensnitt"/>
    <w:uiPriority w:val="20"/>
    <w:qFormat/>
    <w:rsid w:val="00777078"/>
    <w:rPr>
      <w:i/>
      <w:iCs/>
    </w:rPr>
  </w:style>
  <w:style w:type="character" w:styleId="Stark">
    <w:name w:val="Strong"/>
    <w:uiPriority w:val="22"/>
    <w:qFormat/>
    <w:rsid w:val="00232D7A"/>
    <w:rPr>
      <w:b/>
      <w:bCs/>
    </w:rPr>
  </w:style>
  <w:style w:type="character" w:styleId="Hyperlnk">
    <w:name w:val="Hyperlink"/>
    <w:basedOn w:val="Standardstycketeckensnitt"/>
    <w:uiPriority w:val="99"/>
    <w:unhideWhenUsed/>
    <w:rsid w:val="00826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563">
      <w:bodyDiv w:val="1"/>
      <w:marLeft w:val="0"/>
      <w:marRight w:val="0"/>
      <w:marTop w:val="0"/>
      <w:marBottom w:val="0"/>
      <w:divBdr>
        <w:top w:val="none" w:sz="0" w:space="0" w:color="auto"/>
        <w:left w:val="none" w:sz="0" w:space="0" w:color="auto"/>
        <w:bottom w:val="none" w:sz="0" w:space="0" w:color="auto"/>
        <w:right w:val="none" w:sz="0" w:space="0" w:color="auto"/>
      </w:divBdr>
    </w:div>
    <w:div w:id="427778702">
      <w:bodyDiv w:val="1"/>
      <w:marLeft w:val="0"/>
      <w:marRight w:val="0"/>
      <w:marTop w:val="0"/>
      <w:marBottom w:val="0"/>
      <w:divBdr>
        <w:top w:val="none" w:sz="0" w:space="0" w:color="auto"/>
        <w:left w:val="none" w:sz="0" w:space="0" w:color="auto"/>
        <w:bottom w:val="none" w:sz="0" w:space="0" w:color="auto"/>
        <w:right w:val="none" w:sz="0" w:space="0" w:color="auto"/>
      </w:divBdr>
    </w:div>
    <w:div w:id="432745810">
      <w:bodyDiv w:val="1"/>
      <w:marLeft w:val="0"/>
      <w:marRight w:val="0"/>
      <w:marTop w:val="0"/>
      <w:marBottom w:val="0"/>
      <w:divBdr>
        <w:top w:val="none" w:sz="0" w:space="0" w:color="auto"/>
        <w:left w:val="none" w:sz="0" w:space="0" w:color="auto"/>
        <w:bottom w:val="none" w:sz="0" w:space="0" w:color="auto"/>
        <w:right w:val="none" w:sz="0" w:space="0" w:color="auto"/>
      </w:divBdr>
    </w:div>
    <w:div w:id="481699925">
      <w:bodyDiv w:val="1"/>
      <w:marLeft w:val="0"/>
      <w:marRight w:val="0"/>
      <w:marTop w:val="0"/>
      <w:marBottom w:val="0"/>
      <w:divBdr>
        <w:top w:val="none" w:sz="0" w:space="0" w:color="auto"/>
        <w:left w:val="none" w:sz="0" w:space="0" w:color="auto"/>
        <w:bottom w:val="none" w:sz="0" w:space="0" w:color="auto"/>
        <w:right w:val="none" w:sz="0" w:space="0" w:color="auto"/>
      </w:divBdr>
    </w:div>
    <w:div w:id="519203461">
      <w:bodyDiv w:val="1"/>
      <w:marLeft w:val="0"/>
      <w:marRight w:val="0"/>
      <w:marTop w:val="0"/>
      <w:marBottom w:val="0"/>
      <w:divBdr>
        <w:top w:val="none" w:sz="0" w:space="0" w:color="auto"/>
        <w:left w:val="none" w:sz="0" w:space="0" w:color="auto"/>
        <w:bottom w:val="none" w:sz="0" w:space="0" w:color="auto"/>
        <w:right w:val="none" w:sz="0" w:space="0" w:color="auto"/>
      </w:divBdr>
    </w:div>
    <w:div w:id="858739071">
      <w:bodyDiv w:val="1"/>
      <w:marLeft w:val="0"/>
      <w:marRight w:val="0"/>
      <w:marTop w:val="0"/>
      <w:marBottom w:val="0"/>
      <w:divBdr>
        <w:top w:val="none" w:sz="0" w:space="0" w:color="auto"/>
        <w:left w:val="none" w:sz="0" w:space="0" w:color="auto"/>
        <w:bottom w:val="none" w:sz="0" w:space="0" w:color="auto"/>
        <w:right w:val="none" w:sz="0" w:space="0" w:color="auto"/>
      </w:divBdr>
    </w:div>
    <w:div w:id="1080175024">
      <w:bodyDiv w:val="1"/>
      <w:marLeft w:val="0"/>
      <w:marRight w:val="0"/>
      <w:marTop w:val="0"/>
      <w:marBottom w:val="0"/>
      <w:divBdr>
        <w:top w:val="none" w:sz="0" w:space="0" w:color="auto"/>
        <w:left w:val="none" w:sz="0" w:space="0" w:color="auto"/>
        <w:bottom w:val="none" w:sz="0" w:space="0" w:color="auto"/>
        <w:right w:val="none" w:sz="0" w:space="0" w:color="auto"/>
      </w:divBdr>
      <w:divsChild>
        <w:div w:id="2088263295">
          <w:marLeft w:val="0"/>
          <w:marRight w:val="0"/>
          <w:marTop w:val="0"/>
          <w:marBottom w:val="0"/>
          <w:divBdr>
            <w:top w:val="none" w:sz="0" w:space="0" w:color="auto"/>
            <w:left w:val="none" w:sz="0" w:space="0" w:color="auto"/>
            <w:bottom w:val="none" w:sz="0" w:space="0" w:color="auto"/>
            <w:right w:val="none" w:sz="0" w:space="0" w:color="auto"/>
          </w:divBdr>
          <w:divsChild>
            <w:div w:id="264581640">
              <w:marLeft w:val="0"/>
              <w:marRight w:val="0"/>
              <w:marTop w:val="0"/>
              <w:marBottom w:val="0"/>
              <w:divBdr>
                <w:top w:val="none" w:sz="0" w:space="0" w:color="auto"/>
                <w:left w:val="none" w:sz="0" w:space="0" w:color="auto"/>
                <w:bottom w:val="none" w:sz="0" w:space="0" w:color="auto"/>
                <w:right w:val="none" w:sz="0" w:space="0" w:color="auto"/>
              </w:divBdr>
              <w:divsChild>
                <w:div w:id="1047486481">
                  <w:marLeft w:val="0"/>
                  <w:marRight w:val="0"/>
                  <w:marTop w:val="0"/>
                  <w:marBottom w:val="0"/>
                  <w:divBdr>
                    <w:top w:val="none" w:sz="0" w:space="0" w:color="auto"/>
                    <w:left w:val="none" w:sz="0" w:space="0" w:color="auto"/>
                    <w:bottom w:val="none" w:sz="0" w:space="0" w:color="auto"/>
                    <w:right w:val="none" w:sz="0" w:space="0" w:color="auto"/>
                  </w:divBdr>
                  <w:divsChild>
                    <w:div w:id="742844">
                      <w:marLeft w:val="90"/>
                      <w:marRight w:val="90"/>
                      <w:marTop w:val="0"/>
                      <w:marBottom w:val="0"/>
                      <w:divBdr>
                        <w:top w:val="none" w:sz="0" w:space="0" w:color="auto"/>
                        <w:left w:val="none" w:sz="0" w:space="0" w:color="auto"/>
                        <w:bottom w:val="none" w:sz="0" w:space="0" w:color="auto"/>
                        <w:right w:val="none" w:sz="0" w:space="0" w:color="auto"/>
                      </w:divBdr>
                      <w:divsChild>
                        <w:div w:id="1999990131">
                          <w:marLeft w:val="0"/>
                          <w:marRight w:val="0"/>
                          <w:marTop w:val="0"/>
                          <w:marBottom w:val="0"/>
                          <w:divBdr>
                            <w:top w:val="none" w:sz="0" w:space="0" w:color="auto"/>
                            <w:left w:val="none" w:sz="0" w:space="0" w:color="auto"/>
                            <w:bottom w:val="none" w:sz="0" w:space="0" w:color="auto"/>
                            <w:right w:val="none" w:sz="0" w:space="0" w:color="auto"/>
                          </w:divBdr>
                          <w:divsChild>
                            <w:div w:id="776827415">
                              <w:marLeft w:val="0"/>
                              <w:marRight w:val="0"/>
                              <w:marTop w:val="0"/>
                              <w:marBottom w:val="180"/>
                              <w:divBdr>
                                <w:top w:val="none" w:sz="0" w:space="0" w:color="auto"/>
                                <w:left w:val="none" w:sz="0" w:space="0" w:color="auto"/>
                                <w:bottom w:val="none" w:sz="0" w:space="0" w:color="auto"/>
                                <w:right w:val="none" w:sz="0" w:space="0" w:color="auto"/>
                              </w:divBdr>
                              <w:divsChild>
                                <w:div w:id="484398880">
                                  <w:marLeft w:val="0"/>
                                  <w:marRight w:val="0"/>
                                  <w:marTop w:val="0"/>
                                  <w:marBottom w:val="0"/>
                                  <w:divBdr>
                                    <w:top w:val="none" w:sz="0" w:space="0" w:color="auto"/>
                                    <w:left w:val="none" w:sz="0" w:space="0" w:color="auto"/>
                                    <w:bottom w:val="none" w:sz="0" w:space="0" w:color="auto"/>
                                    <w:right w:val="none" w:sz="0" w:space="0" w:color="auto"/>
                                  </w:divBdr>
                                </w:div>
                                <w:div w:id="2834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59395">
      <w:bodyDiv w:val="1"/>
      <w:marLeft w:val="0"/>
      <w:marRight w:val="0"/>
      <w:marTop w:val="0"/>
      <w:marBottom w:val="0"/>
      <w:divBdr>
        <w:top w:val="none" w:sz="0" w:space="0" w:color="auto"/>
        <w:left w:val="none" w:sz="0" w:space="0" w:color="auto"/>
        <w:bottom w:val="none" w:sz="0" w:space="0" w:color="auto"/>
        <w:right w:val="none" w:sz="0" w:space="0" w:color="auto"/>
      </w:divBdr>
    </w:div>
    <w:div w:id="1817140860">
      <w:bodyDiv w:val="1"/>
      <w:marLeft w:val="0"/>
      <w:marRight w:val="0"/>
      <w:marTop w:val="0"/>
      <w:marBottom w:val="0"/>
      <w:divBdr>
        <w:top w:val="none" w:sz="0" w:space="0" w:color="auto"/>
        <w:left w:val="none" w:sz="0" w:space="0" w:color="auto"/>
        <w:bottom w:val="none" w:sz="0" w:space="0" w:color="auto"/>
        <w:right w:val="none" w:sz="0" w:space="0" w:color="auto"/>
      </w:divBdr>
    </w:div>
    <w:div w:id="2042509154">
      <w:bodyDiv w:val="1"/>
      <w:marLeft w:val="0"/>
      <w:marRight w:val="0"/>
      <w:marTop w:val="0"/>
      <w:marBottom w:val="0"/>
      <w:divBdr>
        <w:top w:val="none" w:sz="0" w:space="0" w:color="auto"/>
        <w:left w:val="none" w:sz="0" w:space="0" w:color="auto"/>
        <w:bottom w:val="none" w:sz="0" w:space="0" w:color="auto"/>
        <w:right w:val="none" w:sz="0" w:space="0" w:color="auto"/>
      </w:divBdr>
    </w:div>
    <w:div w:id="2049337791">
      <w:bodyDiv w:val="1"/>
      <w:marLeft w:val="0"/>
      <w:marRight w:val="0"/>
      <w:marTop w:val="0"/>
      <w:marBottom w:val="0"/>
      <w:divBdr>
        <w:top w:val="none" w:sz="0" w:space="0" w:color="auto"/>
        <w:left w:val="none" w:sz="0" w:space="0" w:color="auto"/>
        <w:bottom w:val="none" w:sz="0" w:space="0" w:color="auto"/>
        <w:right w:val="none" w:sz="0" w:space="0" w:color="auto"/>
      </w:divBdr>
    </w:div>
    <w:div w:id="20629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linder@arcon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klas.virving@arcona.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rcon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rco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BCD848695A429406B75EDFB7BA1E" ma:contentTypeVersion="5" ma:contentTypeDescription="Skapa ett nytt dokument." ma:contentTypeScope="" ma:versionID="a54cfebf0e2973a6ab95d2398546dde3">
  <xsd:schema xmlns:xsd="http://www.w3.org/2001/XMLSchema" xmlns:p="http://schemas.microsoft.com/office/2006/metadata/properties" xmlns:ns2="933ac0f9-a2ea-4418-85ad-0b1201980491" xmlns:ns3="0599c5fc-dc91-4182-b474-217df8eb7463" targetNamespace="http://schemas.microsoft.com/office/2006/metadata/properties" ma:root="true" ma:fieldsID="a36048a161d59cabe715acbd0b33e1a3" ns2:_="" ns3:_="">
    <xsd:import namespace="933ac0f9-a2ea-4418-85ad-0b1201980491"/>
    <xsd:import namespace="0599c5fc-dc91-4182-b474-217df8eb7463"/>
    <xsd:element name="properties">
      <xsd:complexType>
        <xsd:sequence>
          <xsd:element name="documentManagement">
            <xsd:complexType>
              <xsd:all>
                <xsd:element ref="ns2:Version_x0020_nr" minOccurs="0"/>
                <xsd:element ref="ns2:Uppr_x00e4_ttat_x0020_datum" minOccurs="0"/>
                <xsd:element ref="ns2:Reviderat_x0020_datum" minOccurs="0"/>
                <xsd:element ref="ns2:Dokumentets_x0020__x00e4_gare" minOccurs="0"/>
                <xsd:element ref="ns3:relaterad_x0020_blog_x0020_ID" minOccurs="0"/>
              </xsd:all>
            </xsd:complexType>
          </xsd:element>
        </xsd:sequence>
      </xsd:complexType>
    </xsd:element>
  </xsd:schema>
  <xsd:schema xmlns:xsd="http://www.w3.org/2001/XMLSchema" xmlns:dms="http://schemas.microsoft.com/office/2006/documentManagement/types" targetNamespace="933ac0f9-a2ea-4418-85ad-0b1201980491" elementFormDefault="qualified">
    <xsd:import namespace="http://schemas.microsoft.com/office/2006/documentManagement/types"/>
    <xsd:element name="Version_x0020_nr" ma:index="1" nillable="true" ma:displayName="Version nr" ma:default="" ma:internalName="Version_x0020_nr">
      <xsd:simpleType>
        <xsd:restriction base="dms:Text">
          <xsd:maxLength value="255"/>
        </xsd:restriction>
      </xsd:simpleType>
    </xsd:element>
    <xsd:element name="Uppr_x00e4_ttat_x0020_datum" ma:index="2" nillable="true" ma:displayName="Upprättat datum" ma:default="" ma:format="DateOnly" ma:internalName="Uppr_x00e4_ttat_x0020_datum">
      <xsd:simpleType>
        <xsd:restriction base="dms:DateTime"/>
      </xsd:simpleType>
    </xsd:element>
    <xsd:element name="Reviderat_x0020_datum" ma:index="3" nillable="true" ma:displayName="Reviderat datum" ma:format="DateOnly" ma:internalName="Reviderat_x0020_datum">
      <xsd:simpleType>
        <xsd:restriction base="dms:DateTime"/>
      </xsd:simpleType>
    </xsd:element>
    <xsd:element name="Dokumentets_x0020__x00e4_gare" ma:index="4" nillable="true" ma:displayName="Dokumentets ägare" ma:default="" ma:internalName="Dokumentets_x0020__x00e4_gare">
      <xsd:simpleType>
        <xsd:restriction base="dms:Text">
          <xsd:maxLength value="255"/>
        </xsd:restriction>
      </xsd:simpleType>
    </xsd:element>
  </xsd:schema>
  <xsd:schema xmlns:xsd="http://www.w3.org/2001/XMLSchema" xmlns:dms="http://schemas.microsoft.com/office/2006/documentManagement/types" targetNamespace="0599c5fc-dc91-4182-b474-217df8eb7463" elementFormDefault="qualified">
    <xsd:import namespace="http://schemas.microsoft.com/office/2006/documentManagement/types"/>
    <xsd:element name="relaterad_x0020_blog_x0020_ID" ma:index="5" nillable="true" ma:displayName="Relaterad rubrik ID" ma:default="" ma:internalName="relaterad_x0020_blog_x0020_I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ma:readOnly="true"/>
        <xsd:element ref="dc:title" minOccurs="0" maxOccurs="1" ma:index="6"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viderat_x0020_datum xmlns="933ac0f9-a2ea-4418-85ad-0b1201980491" xsi:nil="true"/>
    <Uppr_x00e4_ttat_x0020_datum xmlns="933ac0f9-a2ea-4418-85ad-0b1201980491">1999-11-30T00:00:00+00:00</Uppr_x00e4_ttat_x0020_datum>
    <Version_x0020_nr xmlns="933ac0f9-a2ea-4418-85ad-0b1201980491" xsi:nil="true"/>
    <Dokumentets_x0020__x00e4_gare xmlns="933ac0f9-a2ea-4418-85ad-0b1201980491" xsi:nil="true"/>
    <relaterad_x0020_blog_x0020_ID xmlns="0599c5fc-dc91-4182-b474-217df8eb74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C35AD-F369-4572-917D-B717848D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ac0f9-a2ea-4418-85ad-0b1201980491"/>
    <ds:schemaRef ds:uri="0599c5fc-dc91-4182-b474-217df8eb74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F377C0-FC4D-4D69-AFE1-51AA6E2148A2}">
  <ds:schemaRefs>
    <ds:schemaRef ds:uri="http://schemas.microsoft.com/office/2006/metadata/properties"/>
    <ds:schemaRef ds:uri="http://schemas.microsoft.com/office/2006/documentManagement/types"/>
    <ds:schemaRef ds:uri="933ac0f9-a2ea-4418-85ad-0b1201980491"/>
    <ds:schemaRef ds:uri="http://purl.org/dc/elements/1.1/"/>
    <ds:schemaRef ds:uri="http://purl.org/dc/terms/"/>
    <ds:schemaRef ds:uri="http://purl.org/dc/dcmitype/"/>
    <ds:schemaRef ds:uri="0599c5fc-dc91-4182-b474-217df8eb746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57A809-D468-478C-ACCF-B83C5EABD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2592</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Veidekke Sverige AB</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Sallmander</dc:creator>
  <cp:lastModifiedBy>Catherine Sallmander ARCONA</cp:lastModifiedBy>
  <cp:revision>2</cp:revision>
  <cp:lastPrinted>2015-05-13T09:39:00Z</cp:lastPrinted>
  <dcterms:created xsi:type="dcterms:W3CDTF">2015-06-24T12:54:00Z</dcterms:created>
  <dcterms:modified xsi:type="dcterms:W3CDTF">2015-06-24T12:54:00Z</dcterms:modified>
</cp:coreProperties>
</file>