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DA" w:rsidRDefault="00486A22" w:rsidP="008A17D8">
      <w:pPr>
        <w:pStyle w:val="Rubrik1"/>
        <w:tabs>
          <w:tab w:val="center" w:pos="3968"/>
        </w:tabs>
      </w:pPr>
      <w:r>
        <w:t>Tummen upp för ökad turism i Höga Kusten!</w:t>
      </w:r>
    </w:p>
    <w:p w:rsidR="00486A22" w:rsidRDefault="00486A22" w:rsidP="008A17D8">
      <w:pPr>
        <w:pStyle w:val="Rubrik1"/>
        <w:tabs>
          <w:tab w:val="center" w:pos="3968"/>
        </w:tabs>
      </w:pPr>
    </w:p>
    <w:p w:rsidR="00F32182" w:rsidRDefault="00486A22" w:rsidP="00A72E7F">
      <w:pPr>
        <w:pBdr>
          <w:bottom w:val="single" w:sz="4" w:space="1" w:color="auto"/>
        </w:pBdr>
        <w:rPr>
          <w:b/>
          <w:sz w:val="19"/>
        </w:rPr>
      </w:pPr>
      <w:r w:rsidRPr="00486A22">
        <w:rPr>
          <w:b/>
          <w:sz w:val="19"/>
        </w:rPr>
        <w:t xml:space="preserve">Boende i Höga Kusten är positiva till ökad turism visar en attitydundersökning som </w:t>
      </w:r>
      <w:proofErr w:type="spellStart"/>
      <w:r>
        <w:rPr>
          <w:b/>
          <w:sz w:val="19"/>
        </w:rPr>
        <w:t>Placebrander</w:t>
      </w:r>
      <w:proofErr w:type="spellEnd"/>
      <w:r w:rsidRPr="00486A22">
        <w:rPr>
          <w:b/>
          <w:sz w:val="19"/>
        </w:rPr>
        <w:t xml:space="preserve"> gjort på uppdrag av Höga Kusten Destinationsutveckling</w:t>
      </w:r>
      <w:r>
        <w:rPr>
          <w:b/>
          <w:sz w:val="19"/>
        </w:rPr>
        <w:t xml:space="preserve">. </w:t>
      </w:r>
    </w:p>
    <w:p w:rsidR="00486A22" w:rsidRDefault="00486A22" w:rsidP="00A72E7F">
      <w:pPr>
        <w:pBdr>
          <w:bottom w:val="single" w:sz="4" w:space="1" w:color="auto"/>
        </w:pBdr>
      </w:pPr>
    </w:p>
    <w:p w:rsidR="00A72E7F" w:rsidRDefault="00A72E7F" w:rsidP="00DB683D"/>
    <w:p w:rsidR="00650F89" w:rsidRDefault="00486A22" w:rsidP="00D97868">
      <w:r w:rsidRPr="00486A22">
        <w:t xml:space="preserve">600 intervjuer har gjorts med boende i Örnsköldsvik, Härnösand, Sollefteå och Kramfors. Och hela 97 procent av de tillfrågade är positiva till att turismen i </w:t>
      </w:r>
      <w:r>
        <w:t>destinationen</w:t>
      </w:r>
      <w:r w:rsidRPr="00486A22">
        <w:t xml:space="preserve"> ökar. </w:t>
      </w:r>
      <w:r w:rsidR="00D360A7">
        <w:t>Likaså menar 76%</w:t>
      </w:r>
      <w:r w:rsidR="006E295B">
        <w:t xml:space="preserve"> att turismen bidrar till </w:t>
      </w:r>
      <w:r w:rsidR="00D360A7">
        <w:t xml:space="preserve">ökad </w:t>
      </w:r>
      <w:r w:rsidR="006E295B">
        <w:t xml:space="preserve">tillväxt i </w:t>
      </w:r>
      <w:r w:rsidR="00D360A7">
        <w:t>den egna kommunen</w:t>
      </w:r>
      <w:r w:rsidR="006E295B">
        <w:t xml:space="preserve">. </w:t>
      </w:r>
    </w:p>
    <w:p w:rsidR="00486A22" w:rsidRDefault="00486A22" w:rsidP="00D97868"/>
    <w:p w:rsidR="002321E3" w:rsidRDefault="00486A22" w:rsidP="00D97868">
      <w:pPr>
        <w:rPr>
          <w:i/>
        </w:rPr>
      </w:pPr>
      <w:r>
        <w:rPr>
          <w:i/>
        </w:rPr>
        <w:t>”</w:t>
      </w:r>
      <w:r w:rsidRPr="00486A22">
        <w:rPr>
          <w:i/>
        </w:rPr>
        <w:t xml:space="preserve">Undersökningen visar att det finns en stor framtidstro kopplad till </w:t>
      </w:r>
      <w:r>
        <w:rPr>
          <w:i/>
        </w:rPr>
        <w:t>turismen</w:t>
      </w:r>
      <w:r w:rsidRPr="00486A22">
        <w:rPr>
          <w:i/>
        </w:rPr>
        <w:t xml:space="preserve"> i Höga Kusten, säger</w:t>
      </w:r>
      <w:r>
        <w:rPr>
          <w:i/>
        </w:rPr>
        <w:t xml:space="preserve"> Maarja Edman, analysansvarig vid Höga Kusten Destinationsutveckling. </w:t>
      </w:r>
      <w:r w:rsidRPr="00486A22">
        <w:rPr>
          <w:i/>
        </w:rPr>
        <w:t>Många ser stor utvecklingspotential i form av exempelvis fler hotell och boenden, bättre infrastruktur och större aktivitetsutbud.</w:t>
      </w:r>
      <w:r>
        <w:rPr>
          <w:i/>
        </w:rPr>
        <w:t>”</w:t>
      </w:r>
    </w:p>
    <w:p w:rsidR="00486A22" w:rsidRDefault="00486A22" w:rsidP="00D97868"/>
    <w:p w:rsidR="006E295B" w:rsidRDefault="00D360A7" w:rsidP="006E295B">
      <w:pPr>
        <w:rPr>
          <w:rFonts w:eastAsia="Times New Roman"/>
          <w:b/>
          <w:sz w:val="22"/>
        </w:rPr>
      </w:pPr>
      <w:r>
        <w:rPr>
          <w:rFonts w:eastAsia="Times New Roman"/>
          <w:b/>
          <w:sz w:val="22"/>
        </w:rPr>
        <w:t>Höga Kusten-borna är genuina ambassadörer</w:t>
      </w:r>
    </w:p>
    <w:p w:rsidR="006E295B" w:rsidRPr="00D360A7" w:rsidRDefault="006E295B" w:rsidP="00C12FA8">
      <w:pPr>
        <w:rPr>
          <w:rFonts w:eastAsia="Times New Roman"/>
          <w:b/>
          <w:sz w:val="12"/>
          <w:szCs w:val="12"/>
        </w:rPr>
      </w:pPr>
    </w:p>
    <w:p w:rsidR="006E295B" w:rsidRDefault="006E295B" w:rsidP="00C12FA8">
      <w:r w:rsidRPr="00486A22">
        <w:t>95 procent kan tänka sig att i mycket eller ganska stor utsträckning rekommendera vänner och bekanta att besöka Höga Kusten.</w:t>
      </w:r>
      <w:r w:rsidR="00D360A7">
        <w:t xml:space="preserve"> </w:t>
      </w:r>
    </w:p>
    <w:p w:rsidR="00D360A7" w:rsidRPr="00D360A7" w:rsidRDefault="00D360A7" w:rsidP="00C12FA8">
      <w:pPr>
        <w:rPr>
          <w:rFonts w:eastAsia="Times New Roman"/>
          <w:b/>
          <w:sz w:val="12"/>
          <w:szCs w:val="12"/>
        </w:rPr>
      </w:pPr>
    </w:p>
    <w:p w:rsidR="006E295B" w:rsidRPr="006E295B" w:rsidRDefault="006E295B" w:rsidP="00C12FA8">
      <w:pPr>
        <w:rPr>
          <w:i/>
        </w:rPr>
      </w:pPr>
      <w:r w:rsidRPr="006E295B">
        <w:rPr>
          <w:i/>
        </w:rPr>
        <w:t xml:space="preserve">- Det finns en väldigt stor stolthet bland invånarna i Höga Kusten, något som inte alls är självklart på alla platser. Att ha invånare som hjälper till att sprida en positiv bild är det i särklass vassaste marknadsföringsverktyget när man vill öka attraktionskraften kring en plats, säger Helena Nordström som är grundare av </w:t>
      </w:r>
      <w:proofErr w:type="spellStart"/>
      <w:r w:rsidRPr="006E295B">
        <w:rPr>
          <w:i/>
        </w:rPr>
        <w:t>Placebrander</w:t>
      </w:r>
      <w:proofErr w:type="spellEnd"/>
      <w:r w:rsidRPr="006E295B">
        <w:rPr>
          <w:i/>
        </w:rPr>
        <w:t xml:space="preserve"> och en av Sveriges främsta platsmarknadsföringsexperter.</w:t>
      </w:r>
    </w:p>
    <w:p w:rsidR="006E295B" w:rsidRPr="00D360A7" w:rsidRDefault="006E295B" w:rsidP="00C12FA8">
      <w:pPr>
        <w:rPr>
          <w:rFonts w:eastAsia="Times New Roman"/>
          <w:b/>
          <w:sz w:val="12"/>
          <w:szCs w:val="12"/>
        </w:rPr>
      </w:pPr>
    </w:p>
    <w:p w:rsidR="00C12FA8" w:rsidRDefault="00486A22" w:rsidP="00C12FA8">
      <w:pPr>
        <w:rPr>
          <w:rFonts w:eastAsia="Times New Roman"/>
          <w:b/>
          <w:sz w:val="22"/>
        </w:rPr>
      </w:pPr>
      <w:r>
        <w:rPr>
          <w:rFonts w:eastAsia="Times New Roman"/>
          <w:b/>
          <w:sz w:val="22"/>
        </w:rPr>
        <w:t>Stor medvetenhet kring turismens effekter</w:t>
      </w:r>
    </w:p>
    <w:p w:rsidR="00C12FA8" w:rsidRPr="00C12FA8" w:rsidRDefault="00C12FA8" w:rsidP="00C12FA8">
      <w:pPr>
        <w:rPr>
          <w:rFonts w:eastAsia="Times New Roman"/>
          <w:b/>
          <w:sz w:val="12"/>
          <w:szCs w:val="12"/>
        </w:rPr>
      </w:pPr>
    </w:p>
    <w:p w:rsidR="006E295B" w:rsidRDefault="00486A22" w:rsidP="006E295B">
      <w:r>
        <w:t>Intäkter till näringslivet och kommunerna, ökad sysselsättning, en mer levande region året runt och att kunskap om Höga Kusten når fler som tack vare det får möjlighet att uppleva den spektakulära naturen, är några av de positiva effekter de intervjuade pekar på. De ser också vissa risker med ökad turism. Miljöpåverkan, nedskräpning, ökad biltrafik och slitage är några av dessa. Även farhågorna fyller en viktig funktion i attitydundersökningen</w:t>
      </w:r>
      <w:r w:rsidR="00D360A7">
        <w:t xml:space="preserve"> där</w:t>
      </w:r>
      <w:r w:rsidR="006E295B">
        <w:t xml:space="preserve"> </w:t>
      </w:r>
      <w:r w:rsidR="006E295B">
        <w:t>88% procent kan nämna något positivt med ökad turism</w:t>
      </w:r>
      <w:r w:rsidR="006E295B">
        <w:t xml:space="preserve"> och endast 38% något negativt. </w:t>
      </w:r>
    </w:p>
    <w:p w:rsidR="00486A22" w:rsidRDefault="00486A22" w:rsidP="00486A22"/>
    <w:p w:rsidR="008A1F06" w:rsidRDefault="00486A22" w:rsidP="00D97868">
      <w:pPr>
        <w:rPr>
          <w:i/>
        </w:rPr>
      </w:pPr>
      <w:r>
        <w:rPr>
          <w:i/>
        </w:rPr>
        <w:lastRenderedPageBreak/>
        <w:t>”</w:t>
      </w:r>
      <w:r w:rsidRPr="00486A22">
        <w:rPr>
          <w:i/>
        </w:rPr>
        <w:t xml:space="preserve">Vi vill att turismen i Höga Kusten ska </w:t>
      </w:r>
      <w:r w:rsidR="006E295B">
        <w:rPr>
          <w:i/>
        </w:rPr>
        <w:t>bidra positivt till regionens utveckling</w:t>
      </w:r>
      <w:r w:rsidRPr="00486A22">
        <w:rPr>
          <w:i/>
        </w:rPr>
        <w:t xml:space="preserve">, </w:t>
      </w:r>
      <w:r>
        <w:rPr>
          <w:i/>
        </w:rPr>
        <w:t xml:space="preserve">konstaterar Maarja Edman. </w:t>
      </w:r>
      <w:r w:rsidRPr="00486A22">
        <w:rPr>
          <w:i/>
        </w:rPr>
        <w:t xml:space="preserve">Därför är det </w:t>
      </w:r>
      <w:r w:rsidR="006E295B">
        <w:rPr>
          <w:i/>
        </w:rPr>
        <w:t>bra</w:t>
      </w:r>
      <w:r w:rsidRPr="00486A22">
        <w:rPr>
          <w:i/>
        </w:rPr>
        <w:t xml:space="preserve"> att se </w:t>
      </w:r>
      <w:r w:rsidR="006E295B">
        <w:rPr>
          <w:i/>
        </w:rPr>
        <w:t xml:space="preserve">att boende i Höga Kusten är </w:t>
      </w:r>
      <w:r w:rsidRPr="00486A22">
        <w:rPr>
          <w:i/>
        </w:rPr>
        <w:t>medvet</w:t>
      </w:r>
      <w:r w:rsidR="006E295B">
        <w:rPr>
          <w:i/>
        </w:rPr>
        <w:t xml:space="preserve">na </w:t>
      </w:r>
      <w:r w:rsidRPr="00486A22">
        <w:rPr>
          <w:i/>
        </w:rPr>
        <w:t xml:space="preserve">om </w:t>
      </w:r>
      <w:r w:rsidR="006E295B">
        <w:rPr>
          <w:i/>
        </w:rPr>
        <w:t xml:space="preserve">både möjligheter och </w:t>
      </w:r>
      <w:r w:rsidRPr="00486A22">
        <w:rPr>
          <w:i/>
        </w:rPr>
        <w:t>risker</w:t>
      </w:r>
      <w:r w:rsidR="006E295B">
        <w:rPr>
          <w:i/>
        </w:rPr>
        <w:t xml:space="preserve"> kring besöksnäringen i</w:t>
      </w:r>
      <w:r w:rsidRPr="00486A22">
        <w:rPr>
          <w:i/>
        </w:rPr>
        <w:t xml:space="preserve"> de </w:t>
      </w:r>
      <w:r w:rsidR="006E295B">
        <w:rPr>
          <w:i/>
        </w:rPr>
        <w:t>intervjuer vi har gjort</w:t>
      </w:r>
      <w:r w:rsidRPr="00486A22">
        <w:rPr>
          <w:i/>
        </w:rPr>
        <w:t xml:space="preserve">. </w:t>
      </w:r>
      <w:r w:rsidR="00D360A7">
        <w:rPr>
          <w:i/>
        </w:rPr>
        <w:t xml:space="preserve">På så vis fungerar invånarna som vår varningsklocka. </w:t>
      </w:r>
      <w:r w:rsidRPr="00486A22">
        <w:rPr>
          <w:i/>
        </w:rPr>
        <w:t>Vi kommer med jämna mellanrum att genomföra den här typen av attitydundersökningar</w:t>
      </w:r>
      <w:r>
        <w:rPr>
          <w:i/>
        </w:rPr>
        <w:t xml:space="preserve"> som ett led i vårt arbete med hållbar destinationsutveckling</w:t>
      </w:r>
      <w:r w:rsidRPr="00486A22">
        <w:rPr>
          <w:i/>
        </w:rPr>
        <w:t xml:space="preserve">. </w:t>
      </w:r>
      <w:r w:rsidR="006E295B">
        <w:rPr>
          <w:i/>
        </w:rPr>
        <w:t>Mätningen</w:t>
      </w:r>
      <w:r w:rsidRPr="00486A22">
        <w:rPr>
          <w:i/>
        </w:rPr>
        <w:t xml:space="preserve"> hjälper oss att se stämningen kring turism och om det finns faktorer vi måste vara medvetna om eller konsekvenser vi</w:t>
      </w:r>
      <w:r w:rsidR="00D360A7">
        <w:rPr>
          <w:i/>
        </w:rPr>
        <w:t xml:space="preserve"> aktivt</w:t>
      </w:r>
      <w:r w:rsidRPr="00486A22">
        <w:rPr>
          <w:i/>
        </w:rPr>
        <w:t xml:space="preserve"> </w:t>
      </w:r>
      <w:r w:rsidR="00D360A7">
        <w:rPr>
          <w:i/>
        </w:rPr>
        <w:t>behöver</w:t>
      </w:r>
      <w:r w:rsidRPr="00486A22">
        <w:rPr>
          <w:i/>
        </w:rPr>
        <w:t xml:space="preserve"> motverka. Turism</w:t>
      </w:r>
      <w:r w:rsidR="00D360A7">
        <w:rPr>
          <w:i/>
        </w:rPr>
        <w:t>en i Höga Kusten</w:t>
      </w:r>
      <w:r w:rsidRPr="00486A22">
        <w:rPr>
          <w:i/>
        </w:rPr>
        <w:t xml:space="preserve"> ska inte växa på bekostnad av </w:t>
      </w:r>
      <w:bookmarkStart w:id="0" w:name="_GoBack"/>
      <w:bookmarkEnd w:id="0"/>
      <w:r w:rsidRPr="00486A22">
        <w:rPr>
          <w:i/>
        </w:rPr>
        <w:t>miljö eller trivsel för de som bor här.</w:t>
      </w:r>
      <w:r w:rsidR="006E295B">
        <w:rPr>
          <w:i/>
        </w:rPr>
        <w:t>”</w:t>
      </w:r>
    </w:p>
    <w:p w:rsidR="00486A22" w:rsidRDefault="00486A22" w:rsidP="00D97868">
      <w:pPr>
        <w:rPr>
          <w:i/>
          <w:highlight w:val="yellow"/>
        </w:rPr>
      </w:pPr>
    </w:p>
    <w:p w:rsidR="008A1F06" w:rsidRDefault="006E295B" w:rsidP="00D97868">
      <w:r w:rsidRPr="006E295B">
        <w:t>Intervjuerna i de fyra kommunerna har mätts tillsammans och var för sig. Resultatet är samstämmigt. Det är ingen nämnvärd skillnad mellan attityden i de olika kommunerna.</w:t>
      </w:r>
    </w:p>
    <w:p w:rsidR="006E295B" w:rsidRDefault="006E295B" w:rsidP="00D97868"/>
    <w:p w:rsidR="00A274F9" w:rsidRDefault="00A274F9" w:rsidP="002235CF"/>
    <w:p w:rsidR="00D97868" w:rsidRPr="002235CF" w:rsidRDefault="00D97868" w:rsidP="00D97868">
      <w:pPr>
        <w:rPr>
          <w:b/>
        </w:rPr>
      </w:pPr>
      <w:r w:rsidRPr="002235CF">
        <w:rPr>
          <w:b/>
        </w:rPr>
        <w:t>För mer information:</w:t>
      </w:r>
    </w:p>
    <w:p w:rsidR="00F32182" w:rsidRDefault="00D97868" w:rsidP="00F32182">
      <w:r>
        <w:t xml:space="preserve">Maarja Edman, </w:t>
      </w:r>
      <w:r w:rsidR="00A274F9">
        <w:t>A</w:t>
      </w:r>
      <w:r>
        <w:t>nalysansvarig Höga Kusten Destinationsutveckling, 070 320 87 00</w:t>
      </w:r>
      <w:r w:rsidR="00F32182">
        <w:t> </w:t>
      </w:r>
    </w:p>
    <w:p w:rsidR="004C40BB" w:rsidRDefault="004C40BB" w:rsidP="00F32182"/>
    <w:p w:rsidR="00126B12" w:rsidRPr="006F7819" w:rsidRDefault="00126B12" w:rsidP="00F32182">
      <w:pPr>
        <w:rPr>
          <w:szCs w:val="17"/>
        </w:rPr>
      </w:pPr>
    </w:p>
    <w:sectPr w:rsidR="00126B12" w:rsidRPr="006F7819" w:rsidSect="00705A24">
      <w:headerReference w:type="default" r:id="rId8"/>
      <w:footerReference w:type="default" r:id="rId9"/>
      <w:pgSz w:w="11906" w:h="16838" w:code="9"/>
      <w:pgMar w:top="5103" w:right="1985" w:bottom="2835" w:left="1985" w:header="1985" w:footer="136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EDA" w:rsidRDefault="00797EDA" w:rsidP="00902CDB">
      <w:r>
        <w:separator/>
      </w:r>
    </w:p>
  </w:endnote>
  <w:endnote w:type="continuationSeparator" w:id="0">
    <w:p w:rsidR="00797EDA" w:rsidRDefault="00797EDA" w:rsidP="0090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15A" w:rsidRPr="006F7819" w:rsidRDefault="00D0415A" w:rsidP="00126B12">
    <w:pPr>
      <w:pStyle w:val="Sidfot"/>
      <w:spacing w:line="240" w:lineRule="auto"/>
      <w:rPr>
        <w:spacing w:val="20"/>
        <w:sz w:val="12"/>
        <w:szCs w:val="12"/>
      </w:rPr>
    </w:pPr>
    <w:r w:rsidRPr="006F7819">
      <w:rPr>
        <w:spacing w:val="20"/>
        <w:sz w:val="12"/>
        <w:szCs w:val="12"/>
      </w:rPr>
      <w:t>HÖGA KUSTEN – ALLTID EN NIVÅ TILL</w:t>
    </w:r>
  </w:p>
  <w:p w:rsidR="00D0415A" w:rsidRPr="006F7819" w:rsidRDefault="00D0415A" w:rsidP="00126B12">
    <w:pPr>
      <w:pStyle w:val="Sidfot"/>
      <w:tabs>
        <w:tab w:val="clear" w:pos="4536"/>
        <w:tab w:val="clear" w:pos="9072"/>
        <w:tab w:val="left" w:pos="6597"/>
      </w:tabs>
      <w:spacing w:line="240" w:lineRule="auto"/>
      <w:rPr>
        <w:sz w:val="13"/>
        <w:szCs w:val="13"/>
      </w:rPr>
    </w:pPr>
    <w:r w:rsidRPr="006F7819">
      <w:rPr>
        <w:sz w:val="13"/>
        <w:szCs w:val="13"/>
      </w:rPr>
      <w:t>0771 – 26 50 00</w:t>
    </w:r>
    <w:r w:rsidR="00126B12" w:rsidRPr="006F7819">
      <w:rPr>
        <w:sz w:val="13"/>
        <w:szCs w:val="13"/>
      </w:rPr>
      <w:tab/>
    </w:r>
  </w:p>
  <w:p w:rsidR="00D0415A" w:rsidRPr="006F7819" w:rsidRDefault="00D0415A" w:rsidP="00126B12">
    <w:pPr>
      <w:pStyle w:val="Sidfot"/>
      <w:spacing w:line="240" w:lineRule="auto"/>
      <w:rPr>
        <w:sz w:val="13"/>
        <w:szCs w:val="13"/>
      </w:rPr>
    </w:pPr>
    <w:r w:rsidRPr="006F7819">
      <w:rPr>
        <w:sz w:val="13"/>
        <w:szCs w:val="13"/>
      </w:rPr>
      <w:t>hogakusten.com</w:t>
    </w:r>
  </w:p>
  <w:p w:rsidR="00D0415A" w:rsidRDefault="00797EDA">
    <w:pPr>
      <w:pStyle w:val="Sidfot"/>
    </w:pPr>
    <w:r>
      <w:rPr>
        <w:noProof/>
        <w:lang w:eastAsia="sv-SE"/>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287020</wp:posOffset>
          </wp:positionV>
          <wp:extent cx="7276465" cy="608330"/>
          <wp:effectExtent l="0" t="0" r="635" b="1270"/>
          <wp:wrapNone/>
          <wp:docPr id="2"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6465" cy="608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EDA" w:rsidRDefault="00797EDA" w:rsidP="00902CDB">
      <w:r>
        <w:separator/>
      </w:r>
    </w:p>
  </w:footnote>
  <w:footnote w:type="continuationSeparator" w:id="0">
    <w:p w:rsidR="00797EDA" w:rsidRDefault="00797EDA" w:rsidP="0090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37" w:rsidRPr="005B5771" w:rsidRDefault="00F92F37" w:rsidP="003C7043">
    <w:pPr>
      <w:pStyle w:val="Sidhuvud"/>
      <w:jc w:val="both"/>
      <w:rPr>
        <w:caps/>
        <w:color w:val="44546A"/>
        <w:szCs w:val="20"/>
      </w:rPr>
    </w:pPr>
  </w:p>
  <w:p w:rsidR="00F92F37" w:rsidRPr="005B5771" w:rsidRDefault="00F92F37" w:rsidP="003C7043">
    <w:pPr>
      <w:pStyle w:val="Sidhuvud"/>
      <w:jc w:val="both"/>
      <w:rPr>
        <w:caps/>
        <w:color w:val="44546A"/>
        <w:szCs w:val="20"/>
      </w:rPr>
    </w:pPr>
  </w:p>
  <w:p w:rsidR="00F92F37" w:rsidRPr="005B5771" w:rsidRDefault="00797EDA" w:rsidP="00F92F37">
    <w:pPr>
      <w:pStyle w:val="Sidhuvud"/>
      <w:rPr>
        <w:caps/>
        <w:color w:val="44546A"/>
        <w:szCs w:val="20"/>
      </w:rPr>
    </w:pPr>
    <w:r>
      <w:rPr>
        <w:noProof/>
        <w:lang w:eastAsia="sv-SE"/>
      </w:rPr>
      <w:drawing>
        <wp:inline distT="0" distB="0" distL="0" distR="0">
          <wp:extent cx="886460" cy="930910"/>
          <wp:effectExtent l="0" t="0" r="8890" b="254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930910"/>
                  </a:xfrm>
                  <a:prstGeom prst="rect">
                    <a:avLst/>
                  </a:prstGeom>
                  <a:noFill/>
                  <a:ln>
                    <a:noFill/>
                  </a:ln>
                </pic:spPr>
              </pic:pic>
            </a:graphicData>
          </a:graphic>
        </wp:inline>
      </w:drawing>
    </w:r>
  </w:p>
  <w:p w:rsidR="008A17D8" w:rsidRDefault="008A17D8" w:rsidP="00EE4D32">
    <w:pPr>
      <w:pStyle w:val="Sidhuvud"/>
      <w:ind w:left="3969"/>
      <w:rPr>
        <w:caps/>
        <w:sz w:val="16"/>
        <w:szCs w:val="20"/>
      </w:rPr>
    </w:pPr>
  </w:p>
  <w:p w:rsidR="00A17242" w:rsidRPr="00CE7B3B" w:rsidRDefault="00A17242" w:rsidP="00EE4D32">
    <w:pPr>
      <w:pStyle w:val="Sidhuvud"/>
      <w:ind w:left="3969"/>
      <w:rPr>
        <w:caps/>
        <w:color w:val="8B8D8E"/>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BE8"/>
    <w:multiLevelType w:val="hybridMultilevel"/>
    <w:tmpl w:val="44469234"/>
    <w:lvl w:ilvl="0" w:tplc="A72498CC">
      <w:numFmt w:val="bullet"/>
      <w:lvlText w:val="-"/>
      <w:lvlJc w:val="left"/>
      <w:pPr>
        <w:ind w:left="555" w:hanging="360"/>
      </w:pPr>
      <w:rPr>
        <w:rFonts w:ascii="Helvetica" w:eastAsia="Calibri" w:hAnsi="Helvetica" w:cs="Helvetica" w:hint="default"/>
      </w:rPr>
    </w:lvl>
    <w:lvl w:ilvl="1" w:tplc="041D0003" w:tentative="1">
      <w:start w:val="1"/>
      <w:numFmt w:val="bullet"/>
      <w:lvlText w:val="o"/>
      <w:lvlJc w:val="left"/>
      <w:pPr>
        <w:ind w:left="1275" w:hanging="360"/>
      </w:pPr>
      <w:rPr>
        <w:rFonts w:ascii="Courier New" w:hAnsi="Courier New" w:cs="Courier New" w:hint="default"/>
      </w:rPr>
    </w:lvl>
    <w:lvl w:ilvl="2" w:tplc="041D0005" w:tentative="1">
      <w:start w:val="1"/>
      <w:numFmt w:val="bullet"/>
      <w:lvlText w:val=""/>
      <w:lvlJc w:val="left"/>
      <w:pPr>
        <w:ind w:left="1995" w:hanging="360"/>
      </w:pPr>
      <w:rPr>
        <w:rFonts w:ascii="Wingdings" w:hAnsi="Wingdings" w:hint="default"/>
      </w:rPr>
    </w:lvl>
    <w:lvl w:ilvl="3" w:tplc="041D0001" w:tentative="1">
      <w:start w:val="1"/>
      <w:numFmt w:val="bullet"/>
      <w:lvlText w:val=""/>
      <w:lvlJc w:val="left"/>
      <w:pPr>
        <w:ind w:left="2715" w:hanging="360"/>
      </w:pPr>
      <w:rPr>
        <w:rFonts w:ascii="Symbol" w:hAnsi="Symbol" w:hint="default"/>
      </w:rPr>
    </w:lvl>
    <w:lvl w:ilvl="4" w:tplc="041D0003" w:tentative="1">
      <w:start w:val="1"/>
      <w:numFmt w:val="bullet"/>
      <w:lvlText w:val="o"/>
      <w:lvlJc w:val="left"/>
      <w:pPr>
        <w:ind w:left="3435" w:hanging="360"/>
      </w:pPr>
      <w:rPr>
        <w:rFonts w:ascii="Courier New" w:hAnsi="Courier New" w:cs="Courier New" w:hint="default"/>
      </w:rPr>
    </w:lvl>
    <w:lvl w:ilvl="5" w:tplc="041D0005" w:tentative="1">
      <w:start w:val="1"/>
      <w:numFmt w:val="bullet"/>
      <w:lvlText w:val=""/>
      <w:lvlJc w:val="left"/>
      <w:pPr>
        <w:ind w:left="4155" w:hanging="360"/>
      </w:pPr>
      <w:rPr>
        <w:rFonts w:ascii="Wingdings" w:hAnsi="Wingdings" w:hint="default"/>
      </w:rPr>
    </w:lvl>
    <w:lvl w:ilvl="6" w:tplc="041D0001" w:tentative="1">
      <w:start w:val="1"/>
      <w:numFmt w:val="bullet"/>
      <w:lvlText w:val=""/>
      <w:lvlJc w:val="left"/>
      <w:pPr>
        <w:ind w:left="4875" w:hanging="360"/>
      </w:pPr>
      <w:rPr>
        <w:rFonts w:ascii="Symbol" w:hAnsi="Symbol" w:hint="default"/>
      </w:rPr>
    </w:lvl>
    <w:lvl w:ilvl="7" w:tplc="041D0003" w:tentative="1">
      <w:start w:val="1"/>
      <w:numFmt w:val="bullet"/>
      <w:lvlText w:val="o"/>
      <w:lvlJc w:val="left"/>
      <w:pPr>
        <w:ind w:left="5595" w:hanging="360"/>
      </w:pPr>
      <w:rPr>
        <w:rFonts w:ascii="Courier New" w:hAnsi="Courier New" w:cs="Courier New" w:hint="default"/>
      </w:rPr>
    </w:lvl>
    <w:lvl w:ilvl="8" w:tplc="041D0005" w:tentative="1">
      <w:start w:val="1"/>
      <w:numFmt w:val="bullet"/>
      <w:lvlText w:val=""/>
      <w:lvlJc w:val="left"/>
      <w:pPr>
        <w:ind w:left="6315" w:hanging="360"/>
      </w:pPr>
      <w:rPr>
        <w:rFonts w:ascii="Wingdings" w:hAnsi="Wingdings" w:hint="default"/>
      </w:rPr>
    </w:lvl>
  </w:abstractNum>
  <w:abstractNum w:abstractNumId="1" w15:restartNumberingAfterBreak="0">
    <w:nsid w:val="4C8E192B"/>
    <w:multiLevelType w:val="hybridMultilevel"/>
    <w:tmpl w:val="873458CA"/>
    <w:lvl w:ilvl="0" w:tplc="B7C0D076">
      <w:start w:val="1"/>
      <w:numFmt w:val="bullet"/>
      <w:lvlText w:val="•"/>
      <w:lvlJc w:val="left"/>
      <w:pPr>
        <w:tabs>
          <w:tab w:val="num" w:pos="720"/>
        </w:tabs>
        <w:ind w:left="720" w:hanging="360"/>
      </w:pPr>
      <w:rPr>
        <w:rFonts w:ascii="Arial" w:hAnsi="Arial" w:hint="default"/>
      </w:rPr>
    </w:lvl>
    <w:lvl w:ilvl="1" w:tplc="EFB453DA" w:tentative="1">
      <w:start w:val="1"/>
      <w:numFmt w:val="bullet"/>
      <w:lvlText w:val="•"/>
      <w:lvlJc w:val="left"/>
      <w:pPr>
        <w:tabs>
          <w:tab w:val="num" w:pos="1440"/>
        </w:tabs>
        <w:ind w:left="1440" w:hanging="360"/>
      </w:pPr>
      <w:rPr>
        <w:rFonts w:ascii="Arial" w:hAnsi="Arial" w:hint="default"/>
      </w:rPr>
    </w:lvl>
    <w:lvl w:ilvl="2" w:tplc="4D0C2F52" w:tentative="1">
      <w:start w:val="1"/>
      <w:numFmt w:val="bullet"/>
      <w:lvlText w:val="•"/>
      <w:lvlJc w:val="left"/>
      <w:pPr>
        <w:tabs>
          <w:tab w:val="num" w:pos="2160"/>
        </w:tabs>
        <w:ind w:left="2160" w:hanging="360"/>
      </w:pPr>
      <w:rPr>
        <w:rFonts w:ascii="Arial" w:hAnsi="Arial" w:hint="default"/>
      </w:rPr>
    </w:lvl>
    <w:lvl w:ilvl="3" w:tplc="DACC7DA6" w:tentative="1">
      <w:start w:val="1"/>
      <w:numFmt w:val="bullet"/>
      <w:lvlText w:val="•"/>
      <w:lvlJc w:val="left"/>
      <w:pPr>
        <w:tabs>
          <w:tab w:val="num" w:pos="2880"/>
        </w:tabs>
        <w:ind w:left="2880" w:hanging="360"/>
      </w:pPr>
      <w:rPr>
        <w:rFonts w:ascii="Arial" w:hAnsi="Arial" w:hint="default"/>
      </w:rPr>
    </w:lvl>
    <w:lvl w:ilvl="4" w:tplc="AD10C6A8" w:tentative="1">
      <w:start w:val="1"/>
      <w:numFmt w:val="bullet"/>
      <w:lvlText w:val="•"/>
      <w:lvlJc w:val="left"/>
      <w:pPr>
        <w:tabs>
          <w:tab w:val="num" w:pos="3600"/>
        </w:tabs>
        <w:ind w:left="3600" w:hanging="360"/>
      </w:pPr>
      <w:rPr>
        <w:rFonts w:ascii="Arial" w:hAnsi="Arial" w:hint="default"/>
      </w:rPr>
    </w:lvl>
    <w:lvl w:ilvl="5" w:tplc="8F10026C" w:tentative="1">
      <w:start w:val="1"/>
      <w:numFmt w:val="bullet"/>
      <w:lvlText w:val="•"/>
      <w:lvlJc w:val="left"/>
      <w:pPr>
        <w:tabs>
          <w:tab w:val="num" w:pos="4320"/>
        </w:tabs>
        <w:ind w:left="4320" w:hanging="360"/>
      </w:pPr>
      <w:rPr>
        <w:rFonts w:ascii="Arial" w:hAnsi="Arial" w:hint="default"/>
      </w:rPr>
    </w:lvl>
    <w:lvl w:ilvl="6" w:tplc="497EE5A6" w:tentative="1">
      <w:start w:val="1"/>
      <w:numFmt w:val="bullet"/>
      <w:lvlText w:val="•"/>
      <w:lvlJc w:val="left"/>
      <w:pPr>
        <w:tabs>
          <w:tab w:val="num" w:pos="5040"/>
        </w:tabs>
        <w:ind w:left="5040" w:hanging="360"/>
      </w:pPr>
      <w:rPr>
        <w:rFonts w:ascii="Arial" w:hAnsi="Arial" w:hint="default"/>
      </w:rPr>
    </w:lvl>
    <w:lvl w:ilvl="7" w:tplc="CE0ACD88" w:tentative="1">
      <w:start w:val="1"/>
      <w:numFmt w:val="bullet"/>
      <w:lvlText w:val="•"/>
      <w:lvlJc w:val="left"/>
      <w:pPr>
        <w:tabs>
          <w:tab w:val="num" w:pos="5760"/>
        </w:tabs>
        <w:ind w:left="5760" w:hanging="360"/>
      </w:pPr>
      <w:rPr>
        <w:rFonts w:ascii="Arial" w:hAnsi="Arial" w:hint="default"/>
      </w:rPr>
    </w:lvl>
    <w:lvl w:ilvl="8" w:tplc="796E00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8F062B4"/>
    <w:multiLevelType w:val="hybridMultilevel"/>
    <w:tmpl w:val="A91C1B14"/>
    <w:lvl w:ilvl="0" w:tplc="B1C68BF4">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1304"/>
  <w:hyphenationZone w:val="425"/>
  <w:drawingGridHorizontalSpacing w:val="85"/>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DA"/>
    <w:rsid w:val="00053823"/>
    <w:rsid w:val="0007480A"/>
    <w:rsid w:val="000C14F9"/>
    <w:rsid w:val="000C3C98"/>
    <w:rsid w:val="000F5C83"/>
    <w:rsid w:val="00126B12"/>
    <w:rsid w:val="001F13E7"/>
    <w:rsid w:val="002235CF"/>
    <w:rsid w:val="002321E3"/>
    <w:rsid w:val="00265C63"/>
    <w:rsid w:val="00336CB9"/>
    <w:rsid w:val="003C7043"/>
    <w:rsid w:val="003D4E8C"/>
    <w:rsid w:val="003E528D"/>
    <w:rsid w:val="00412DD3"/>
    <w:rsid w:val="00485CC0"/>
    <w:rsid w:val="00486A22"/>
    <w:rsid w:val="00493C25"/>
    <w:rsid w:val="004C40BB"/>
    <w:rsid w:val="004E1D88"/>
    <w:rsid w:val="004E1F92"/>
    <w:rsid w:val="00524865"/>
    <w:rsid w:val="005772A1"/>
    <w:rsid w:val="005B5771"/>
    <w:rsid w:val="005C3C59"/>
    <w:rsid w:val="00650F89"/>
    <w:rsid w:val="006B57FB"/>
    <w:rsid w:val="006D7CF0"/>
    <w:rsid w:val="006E295B"/>
    <w:rsid w:val="006F7819"/>
    <w:rsid w:val="00705A24"/>
    <w:rsid w:val="00737145"/>
    <w:rsid w:val="00751D44"/>
    <w:rsid w:val="00754112"/>
    <w:rsid w:val="00754D06"/>
    <w:rsid w:val="00762D11"/>
    <w:rsid w:val="00766A0F"/>
    <w:rsid w:val="00796A08"/>
    <w:rsid w:val="00797EDA"/>
    <w:rsid w:val="007A2BDD"/>
    <w:rsid w:val="00802F42"/>
    <w:rsid w:val="00810595"/>
    <w:rsid w:val="00823561"/>
    <w:rsid w:val="008A17D8"/>
    <w:rsid w:val="008A1F06"/>
    <w:rsid w:val="00901974"/>
    <w:rsid w:val="00902CDB"/>
    <w:rsid w:val="00904B7F"/>
    <w:rsid w:val="009164F2"/>
    <w:rsid w:val="00931928"/>
    <w:rsid w:val="00936DF6"/>
    <w:rsid w:val="00962F22"/>
    <w:rsid w:val="009950F3"/>
    <w:rsid w:val="009C52A8"/>
    <w:rsid w:val="009F4F08"/>
    <w:rsid w:val="00A17242"/>
    <w:rsid w:val="00A260AE"/>
    <w:rsid w:val="00A274F9"/>
    <w:rsid w:val="00A4273B"/>
    <w:rsid w:val="00A65267"/>
    <w:rsid w:val="00A72E7F"/>
    <w:rsid w:val="00A76862"/>
    <w:rsid w:val="00B43C36"/>
    <w:rsid w:val="00B64861"/>
    <w:rsid w:val="00B8217D"/>
    <w:rsid w:val="00BA018E"/>
    <w:rsid w:val="00C12FA8"/>
    <w:rsid w:val="00C32C8E"/>
    <w:rsid w:val="00C35E29"/>
    <w:rsid w:val="00CB6417"/>
    <w:rsid w:val="00CE7B3B"/>
    <w:rsid w:val="00D0415A"/>
    <w:rsid w:val="00D360A7"/>
    <w:rsid w:val="00D62AE8"/>
    <w:rsid w:val="00D63A48"/>
    <w:rsid w:val="00D77984"/>
    <w:rsid w:val="00D97868"/>
    <w:rsid w:val="00DB3B2D"/>
    <w:rsid w:val="00DB683D"/>
    <w:rsid w:val="00DC0F58"/>
    <w:rsid w:val="00E55635"/>
    <w:rsid w:val="00E74CDA"/>
    <w:rsid w:val="00EE4D32"/>
    <w:rsid w:val="00F32182"/>
    <w:rsid w:val="00F74323"/>
    <w:rsid w:val="00F91831"/>
    <w:rsid w:val="00F92F37"/>
    <w:rsid w:val="00FA7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26EB32"/>
  <w14:defaultImageDpi w14:val="32767"/>
  <w15:docId w15:val="{80A7F634-54F2-40BD-ABE8-1B0A8F48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Kdest - Brödtexten"/>
    <w:qFormat/>
    <w:rsid w:val="006F7819"/>
    <w:pPr>
      <w:adjustRightInd w:val="0"/>
      <w:spacing w:line="312" w:lineRule="auto"/>
      <w:ind w:right="57"/>
    </w:pPr>
    <w:rPr>
      <w:rFonts w:ascii="Helvetica" w:hAnsi="Helvetica"/>
      <w:color w:val="4D4F53"/>
      <w:sz w:val="17"/>
      <w:szCs w:val="24"/>
      <w:lang w:eastAsia="en-US"/>
    </w:rPr>
  </w:style>
  <w:style w:type="paragraph" w:styleId="Rubrik1">
    <w:name w:val="heading 1"/>
    <w:aliases w:val="HKDEST Huvudrubrik"/>
    <w:link w:val="Rubrik1Char"/>
    <w:uiPriority w:val="9"/>
    <w:qFormat/>
    <w:rsid w:val="00053823"/>
    <w:pPr>
      <w:keepNext/>
      <w:keepLines/>
      <w:spacing w:before="120" w:after="120"/>
      <w:outlineLvl w:val="0"/>
    </w:pPr>
    <w:rPr>
      <w:rFonts w:ascii="Helvetica" w:eastAsia="Times New Roman" w:hAnsi="Helvetica"/>
      <w:b/>
      <w:bCs/>
      <w:color w:val="4D4F53"/>
      <w:sz w:val="32"/>
      <w:szCs w:val="32"/>
      <w:lang w:eastAsia="en-US"/>
    </w:rPr>
  </w:style>
  <w:style w:type="paragraph" w:styleId="Rubrik2">
    <w:name w:val="heading 2"/>
    <w:aliases w:val="HKDEST Brödtext"/>
    <w:link w:val="Rubrik2Char"/>
    <w:uiPriority w:val="9"/>
    <w:unhideWhenUsed/>
    <w:rsid w:val="001F13E7"/>
    <w:pPr>
      <w:keepNext/>
      <w:keepLines/>
      <w:spacing w:before="160" w:after="120"/>
      <w:outlineLvl w:val="1"/>
    </w:pPr>
    <w:rPr>
      <w:rFonts w:ascii="Circular Std Book" w:eastAsia="Times New Roman" w:hAnsi="Circular Std Book"/>
      <w:color w:val="4D4F53"/>
      <w:sz w:val="18"/>
      <w:szCs w:val="26"/>
      <w:lang w:eastAsia="en-US"/>
    </w:rPr>
  </w:style>
  <w:style w:type="paragraph" w:styleId="Rubrik3">
    <w:name w:val="heading 3"/>
    <w:aliases w:val="HKdest - Mellanrubrik"/>
    <w:basedOn w:val="Normal"/>
    <w:next w:val="Normal"/>
    <w:link w:val="Rubrik3Char"/>
    <w:uiPriority w:val="9"/>
    <w:unhideWhenUsed/>
    <w:qFormat/>
    <w:rsid w:val="00A72E7F"/>
    <w:pPr>
      <w:keepNext/>
      <w:keepLines/>
      <w:spacing w:before="40"/>
      <w:outlineLvl w:val="2"/>
    </w:pPr>
    <w:rPr>
      <w:rFonts w:eastAsia="Times New Roman"/>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02CDB"/>
    <w:pPr>
      <w:tabs>
        <w:tab w:val="center" w:pos="4536"/>
        <w:tab w:val="right" w:pos="9072"/>
      </w:tabs>
    </w:pPr>
  </w:style>
  <w:style w:type="character" w:customStyle="1" w:styleId="SidhuvudChar">
    <w:name w:val="Sidhuvud Char"/>
    <w:basedOn w:val="Standardstycketeckensnitt"/>
    <w:link w:val="Sidhuvud"/>
    <w:uiPriority w:val="99"/>
    <w:rsid w:val="00902CDB"/>
  </w:style>
  <w:style w:type="paragraph" w:styleId="Sidfot">
    <w:name w:val="footer"/>
    <w:basedOn w:val="Normal"/>
    <w:link w:val="SidfotChar"/>
    <w:uiPriority w:val="99"/>
    <w:unhideWhenUsed/>
    <w:rsid w:val="00902CDB"/>
    <w:pPr>
      <w:tabs>
        <w:tab w:val="center" w:pos="4536"/>
        <w:tab w:val="right" w:pos="9072"/>
      </w:tabs>
    </w:pPr>
  </w:style>
  <w:style w:type="character" w:customStyle="1" w:styleId="SidfotChar">
    <w:name w:val="Sidfot Char"/>
    <w:basedOn w:val="Standardstycketeckensnitt"/>
    <w:link w:val="Sidfot"/>
    <w:uiPriority w:val="99"/>
    <w:rsid w:val="00902CDB"/>
  </w:style>
  <w:style w:type="character" w:customStyle="1" w:styleId="Platshllartext1">
    <w:name w:val="Platshållartext1"/>
    <w:uiPriority w:val="99"/>
    <w:semiHidden/>
    <w:rsid w:val="00F92F37"/>
    <w:rPr>
      <w:color w:val="808080"/>
    </w:rPr>
  </w:style>
  <w:style w:type="character" w:customStyle="1" w:styleId="Rubrik1Char">
    <w:name w:val="Rubrik 1 Char"/>
    <w:aliases w:val="HKDEST Huvudrubrik Char"/>
    <w:link w:val="Rubrik1"/>
    <w:uiPriority w:val="9"/>
    <w:rsid w:val="00053823"/>
    <w:rPr>
      <w:rFonts w:ascii="Helvetica" w:eastAsia="Times New Roman" w:hAnsi="Helvetica" w:cs="Times New Roman"/>
      <w:b/>
      <w:bCs/>
      <w:color w:val="4D4F53"/>
      <w:sz w:val="32"/>
      <w:szCs w:val="32"/>
    </w:rPr>
  </w:style>
  <w:style w:type="character" w:customStyle="1" w:styleId="Rubrik2Char">
    <w:name w:val="Rubrik 2 Char"/>
    <w:aliases w:val="HKDEST Brödtext Char"/>
    <w:link w:val="Rubrik2"/>
    <w:uiPriority w:val="9"/>
    <w:rsid w:val="001F13E7"/>
    <w:rPr>
      <w:rFonts w:ascii="Circular Std Book" w:eastAsia="Times New Roman" w:hAnsi="Circular Std Book" w:cs="Times New Roman"/>
      <w:color w:val="4D4F53"/>
      <w:sz w:val="18"/>
      <w:szCs w:val="26"/>
    </w:rPr>
  </w:style>
  <w:style w:type="paragraph" w:styleId="Ingetavstnd">
    <w:name w:val="No Spacing"/>
    <w:aliases w:val="HKdest - Ingress"/>
    <w:uiPriority w:val="1"/>
    <w:qFormat/>
    <w:rsid w:val="00A72E7F"/>
    <w:pPr>
      <w:adjustRightInd w:val="0"/>
      <w:spacing w:line="288" w:lineRule="auto"/>
      <w:ind w:right="57"/>
    </w:pPr>
    <w:rPr>
      <w:rFonts w:ascii="Helvetica" w:hAnsi="Helvetica"/>
      <w:color w:val="4D4F53"/>
      <w:sz w:val="19"/>
      <w:szCs w:val="24"/>
      <w:lang w:eastAsia="en-US"/>
    </w:rPr>
  </w:style>
  <w:style w:type="character" w:customStyle="1" w:styleId="Rubrik3Char">
    <w:name w:val="Rubrik 3 Char"/>
    <w:aliases w:val="HKdest - Mellanrubrik Char"/>
    <w:link w:val="Rubrik3"/>
    <w:uiPriority w:val="9"/>
    <w:rsid w:val="00A72E7F"/>
    <w:rPr>
      <w:rFonts w:ascii="Helvetica" w:eastAsia="Times New Roman" w:hAnsi="Helvetica" w:cs="Times New Roman"/>
      <w:b/>
      <w:color w:val="4D4F53"/>
      <w:sz w:val="22"/>
    </w:rPr>
  </w:style>
  <w:style w:type="paragraph" w:styleId="Ballongtext">
    <w:name w:val="Balloon Text"/>
    <w:basedOn w:val="Normal"/>
    <w:link w:val="BallongtextChar"/>
    <w:uiPriority w:val="99"/>
    <w:semiHidden/>
    <w:unhideWhenUsed/>
    <w:rsid w:val="00797ED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7EDA"/>
    <w:rPr>
      <w:rFonts w:ascii="Tahoma" w:hAnsi="Tahoma" w:cs="Tahoma"/>
      <w:color w:val="4D4F53"/>
      <w:sz w:val="16"/>
      <w:szCs w:val="16"/>
      <w:lang w:eastAsia="en-US"/>
    </w:rPr>
  </w:style>
  <w:style w:type="paragraph" w:styleId="Liststycke">
    <w:name w:val="List Paragraph"/>
    <w:basedOn w:val="Normal"/>
    <w:uiPriority w:val="34"/>
    <w:qFormat/>
    <w:rsid w:val="00C12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2523">
      <w:bodyDiv w:val="1"/>
      <w:marLeft w:val="0"/>
      <w:marRight w:val="0"/>
      <w:marTop w:val="0"/>
      <w:marBottom w:val="0"/>
      <w:divBdr>
        <w:top w:val="none" w:sz="0" w:space="0" w:color="auto"/>
        <w:left w:val="none" w:sz="0" w:space="0" w:color="auto"/>
        <w:bottom w:val="none" w:sz="0" w:space="0" w:color="auto"/>
        <w:right w:val="none" w:sz="0" w:space="0" w:color="auto"/>
      </w:divBdr>
      <w:divsChild>
        <w:div w:id="17629892">
          <w:marLeft w:val="547"/>
          <w:marRight w:val="0"/>
          <w:marTop w:val="0"/>
          <w:marBottom w:val="0"/>
          <w:divBdr>
            <w:top w:val="none" w:sz="0" w:space="0" w:color="auto"/>
            <w:left w:val="none" w:sz="0" w:space="0" w:color="auto"/>
            <w:bottom w:val="none" w:sz="0" w:space="0" w:color="auto"/>
            <w:right w:val="none" w:sz="0" w:space="0" w:color="auto"/>
          </w:divBdr>
        </w:div>
        <w:div w:id="189996814">
          <w:marLeft w:val="547"/>
          <w:marRight w:val="0"/>
          <w:marTop w:val="0"/>
          <w:marBottom w:val="0"/>
          <w:divBdr>
            <w:top w:val="none" w:sz="0" w:space="0" w:color="auto"/>
            <w:left w:val="none" w:sz="0" w:space="0" w:color="auto"/>
            <w:bottom w:val="none" w:sz="0" w:space="0" w:color="auto"/>
            <w:right w:val="none" w:sz="0" w:space="0" w:color="auto"/>
          </w:divBdr>
        </w:div>
        <w:div w:id="254290052">
          <w:marLeft w:val="547"/>
          <w:marRight w:val="0"/>
          <w:marTop w:val="0"/>
          <w:marBottom w:val="0"/>
          <w:divBdr>
            <w:top w:val="none" w:sz="0" w:space="0" w:color="auto"/>
            <w:left w:val="none" w:sz="0" w:space="0" w:color="auto"/>
            <w:bottom w:val="none" w:sz="0" w:space="0" w:color="auto"/>
            <w:right w:val="none" w:sz="0" w:space="0" w:color="auto"/>
          </w:divBdr>
        </w:div>
        <w:div w:id="576210058">
          <w:marLeft w:val="547"/>
          <w:marRight w:val="0"/>
          <w:marTop w:val="0"/>
          <w:marBottom w:val="0"/>
          <w:divBdr>
            <w:top w:val="none" w:sz="0" w:space="0" w:color="auto"/>
            <w:left w:val="none" w:sz="0" w:space="0" w:color="auto"/>
            <w:bottom w:val="none" w:sz="0" w:space="0" w:color="auto"/>
            <w:right w:val="none" w:sz="0" w:space="0" w:color="auto"/>
          </w:divBdr>
        </w:div>
      </w:divsChild>
    </w:div>
    <w:div w:id="91547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KDEST\Marknadsf&#246;ring%20och%20kommunikation\Grafisk%20profil\Nya%20grafiska%20profilen%202017\HKdest_word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177175-5030-4A97-8EC7-E4DAC7EF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HKdest_wordmall.dot</Template>
  <TotalTime>29</TotalTime>
  <Pages>2</Pages>
  <Words>456</Words>
  <Characters>2420</Characters>
  <Application>Microsoft Office Word</Application>
  <DocSecurity>0</DocSecurity>
  <Lines>20</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Låt oss inspirera dig!	</vt:lpstr>
    </vt:vector>
  </TitlesOfParts>
  <Company>Örnsköldsviks Kommun</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Maarja Edman</dc:creator>
  <cp:lastModifiedBy>Maarja Edman</cp:lastModifiedBy>
  <cp:revision>3</cp:revision>
  <cp:lastPrinted>2017-12-14T13:24:00Z</cp:lastPrinted>
  <dcterms:created xsi:type="dcterms:W3CDTF">2019-10-15T05:48:00Z</dcterms:created>
  <dcterms:modified xsi:type="dcterms:W3CDTF">2019-10-15T06:18:00Z</dcterms:modified>
</cp:coreProperties>
</file>