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1D" w:rsidRPr="008C443A" w:rsidRDefault="005B3C79" w:rsidP="00F279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7 </w:t>
      </w:r>
      <w:bookmarkStart w:id="0" w:name="_GoBack"/>
      <w:bookmarkEnd w:id="0"/>
      <w:r w:rsidR="00DD4AC7">
        <w:rPr>
          <w:rFonts w:ascii="Arial" w:hAnsi="Arial" w:cs="Arial"/>
        </w:rPr>
        <w:t>januari, 2015</w:t>
      </w:r>
    </w:p>
    <w:p w:rsidR="001E221D" w:rsidRPr="005B3C79" w:rsidRDefault="001E221D" w:rsidP="005A4366">
      <w:pPr>
        <w:pStyle w:val="Rubrik1"/>
        <w:ind w:left="426"/>
        <w:jc w:val="right"/>
        <w:rPr>
          <w:rFonts w:cs="Arial"/>
          <w:b w:val="0"/>
          <w:color w:val="888888"/>
          <w:sz w:val="28"/>
          <w:szCs w:val="28"/>
          <w:lang w:val="en-US"/>
        </w:rPr>
      </w:pPr>
      <w:bookmarkStart w:id="1" w:name="OurRef"/>
      <w:bookmarkStart w:id="2" w:name="Subject"/>
      <w:bookmarkEnd w:id="1"/>
      <w:r w:rsidRPr="005B3C79">
        <w:rPr>
          <w:rFonts w:cs="Arial"/>
          <w:b w:val="0"/>
          <w:color w:val="888888"/>
          <w:sz w:val="28"/>
          <w:szCs w:val="28"/>
          <w:lang w:val="en-US"/>
        </w:rPr>
        <w:t>PRESSMEDDELANDE</w:t>
      </w:r>
      <w:bookmarkEnd w:id="2"/>
    </w:p>
    <w:p w:rsidR="001E221D" w:rsidRPr="005B3C79" w:rsidRDefault="001E221D" w:rsidP="00B2429B">
      <w:pPr>
        <w:rPr>
          <w:rFonts w:ascii="Arial" w:hAnsi="Arial" w:cs="Arial"/>
          <w:b/>
          <w:sz w:val="28"/>
          <w:szCs w:val="28"/>
          <w:lang w:val="en-US"/>
        </w:rPr>
      </w:pPr>
      <w:bookmarkStart w:id="3" w:name="Start"/>
      <w:bookmarkEnd w:id="3"/>
    </w:p>
    <w:p w:rsidR="001E221D" w:rsidRPr="005B3C79" w:rsidRDefault="001E221D" w:rsidP="00B2429B">
      <w:pPr>
        <w:rPr>
          <w:rFonts w:ascii="Arial" w:hAnsi="Arial" w:cs="Arial"/>
          <w:b/>
          <w:sz w:val="28"/>
          <w:szCs w:val="28"/>
          <w:lang w:val="en-US"/>
        </w:rPr>
      </w:pPr>
    </w:p>
    <w:p w:rsidR="001E221D" w:rsidRPr="005B3C79" w:rsidRDefault="001E221D" w:rsidP="00973E07">
      <w:pPr>
        <w:spacing w:before="100" w:beforeAutospacing="1" w:after="100" w:afterAutospacing="1" w:line="220" w:lineRule="atLeast"/>
        <w:ind w:right="-432"/>
        <w:rPr>
          <w:rFonts w:ascii="Arial" w:hAnsi="Arial" w:cs="Arial"/>
          <w:i/>
          <w:lang w:val="en-US"/>
        </w:rPr>
      </w:pPr>
    </w:p>
    <w:p w:rsidR="002A0494" w:rsidRPr="005B3C79" w:rsidRDefault="002A0494" w:rsidP="002A0494">
      <w:pPr>
        <w:rPr>
          <w:rFonts w:ascii="Arial" w:hAnsi="Arial" w:cs="Arial"/>
          <w:b/>
          <w:sz w:val="32"/>
          <w:szCs w:val="32"/>
          <w:lang w:val="en-US"/>
        </w:rPr>
      </w:pPr>
      <w:r w:rsidRPr="005B3C79">
        <w:rPr>
          <w:rFonts w:ascii="Arial" w:hAnsi="Arial" w:cs="Arial"/>
          <w:b/>
          <w:sz w:val="32"/>
          <w:szCs w:val="32"/>
          <w:lang w:val="en-US"/>
        </w:rPr>
        <w:t xml:space="preserve">The Collector Awards </w:t>
      </w:r>
      <w:r w:rsidR="00C96790" w:rsidRPr="005B3C79">
        <w:rPr>
          <w:rFonts w:ascii="Arial" w:hAnsi="Arial" w:cs="Arial"/>
          <w:b/>
          <w:sz w:val="32"/>
          <w:szCs w:val="32"/>
          <w:lang w:val="en-US"/>
        </w:rPr>
        <w:t xml:space="preserve">2015 hålls </w:t>
      </w:r>
      <w:r w:rsidRPr="005B3C79">
        <w:rPr>
          <w:rFonts w:ascii="Arial" w:hAnsi="Arial" w:cs="Arial"/>
          <w:b/>
          <w:sz w:val="32"/>
          <w:szCs w:val="32"/>
          <w:lang w:val="en-US"/>
        </w:rPr>
        <w:t>på Stockholmsmässan</w:t>
      </w:r>
    </w:p>
    <w:p w:rsidR="002A0494" w:rsidRPr="005B3C79" w:rsidRDefault="002A0494" w:rsidP="002A0494">
      <w:pPr>
        <w:rPr>
          <w:rFonts w:ascii="Arial" w:hAnsi="Arial" w:cs="Arial"/>
          <w:lang w:val="en-US"/>
        </w:rPr>
      </w:pPr>
    </w:p>
    <w:p w:rsidR="002A0494" w:rsidRPr="009725C2" w:rsidRDefault="002A0494" w:rsidP="002A0494">
      <w:pPr>
        <w:rPr>
          <w:rFonts w:ascii="Arial" w:hAnsi="Arial" w:cs="Arial"/>
          <w:i/>
        </w:rPr>
      </w:pPr>
      <w:r w:rsidRPr="009725C2">
        <w:rPr>
          <w:rFonts w:ascii="Arial" w:hAnsi="Arial" w:cs="Arial"/>
          <w:i/>
        </w:rPr>
        <w:t xml:space="preserve">Antikbranschens </w:t>
      </w:r>
      <w:r w:rsidR="00626F4E">
        <w:rPr>
          <w:rFonts w:ascii="Arial" w:hAnsi="Arial" w:cs="Arial"/>
          <w:i/>
        </w:rPr>
        <w:t>prestigefulla prisutdelning</w:t>
      </w:r>
      <w:r w:rsidRPr="009725C2">
        <w:rPr>
          <w:rFonts w:ascii="Arial" w:hAnsi="Arial" w:cs="Arial"/>
          <w:i/>
        </w:rPr>
        <w:t xml:space="preserve"> The Collectors Awards </w:t>
      </w:r>
      <w:r w:rsidR="00626F4E">
        <w:rPr>
          <w:rFonts w:ascii="Arial" w:hAnsi="Arial" w:cs="Arial"/>
          <w:i/>
        </w:rPr>
        <w:t>kommer</w:t>
      </w:r>
      <w:r w:rsidR="009E25E3">
        <w:rPr>
          <w:rFonts w:ascii="Arial" w:hAnsi="Arial" w:cs="Arial"/>
          <w:i/>
        </w:rPr>
        <w:t xml:space="preserve"> att för första gången </w:t>
      </w:r>
      <w:r w:rsidR="00F4024B">
        <w:rPr>
          <w:rFonts w:ascii="Arial" w:hAnsi="Arial" w:cs="Arial"/>
          <w:i/>
        </w:rPr>
        <w:t xml:space="preserve">att </w:t>
      </w:r>
      <w:r w:rsidRPr="009725C2">
        <w:rPr>
          <w:rFonts w:ascii="Arial" w:hAnsi="Arial" w:cs="Arial"/>
          <w:i/>
        </w:rPr>
        <w:t xml:space="preserve">hållas på </w:t>
      </w:r>
      <w:r w:rsidR="00626F4E">
        <w:rPr>
          <w:rFonts w:ascii="Arial" w:hAnsi="Arial" w:cs="Arial"/>
          <w:i/>
        </w:rPr>
        <w:t>Stockholms</w:t>
      </w:r>
      <w:r w:rsidRPr="009725C2">
        <w:rPr>
          <w:rFonts w:ascii="Arial" w:hAnsi="Arial" w:cs="Arial"/>
          <w:i/>
        </w:rPr>
        <w:t>mässan</w:t>
      </w:r>
      <w:r w:rsidR="00626F4E">
        <w:rPr>
          <w:rFonts w:ascii="Arial" w:hAnsi="Arial" w:cs="Arial"/>
          <w:i/>
        </w:rPr>
        <w:t xml:space="preserve"> i samband med Antikmässan</w:t>
      </w:r>
      <w:r w:rsidRPr="009725C2">
        <w:rPr>
          <w:rFonts w:ascii="Arial" w:hAnsi="Arial" w:cs="Arial"/>
          <w:i/>
        </w:rPr>
        <w:t xml:space="preserve">. </w:t>
      </w:r>
      <w:r w:rsidR="00626F4E">
        <w:rPr>
          <w:rFonts w:ascii="Arial" w:hAnsi="Arial" w:cs="Arial"/>
          <w:i/>
        </w:rPr>
        <w:t>P</w:t>
      </w:r>
      <w:r w:rsidRPr="009725C2">
        <w:rPr>
          <w:rFonts w:ascii="Arial" w:hAnsi="Arial" w:cs="Arial"/>
          <w:i/>
        </w:rPr>
        <w:t xml:space="preserve">risutdelningen med </w:t>
      </w:r>
      <w:r w:rsidR="00626F4E">
        <w:rPr>
          <w:rFonts w:ascii="Arial" w:hAnsi="Arial" w:cs="Arial"/>
          <w:i/>
        </w:rPr>
        <w:t>mingel och bubbel</w:t>
      </w:r>
      <w:r w:rsidRPr="009725C2">
        <w:rPr>
          <w:rFonts w:ascii="Arial" w:hAnsi="Arial" w:cs="Arial"/>
          <w:i/>
        </w:rPr>
        <w:t xml:space="preserve"> äger rum fredag den</w:t>
      </w:r>
      <w:r w:rsidR="00F4024B">
        <w:rPr>
          <w:rFonts w:ascii="Arial" w:hAnsi="Arial" w:cs="Arial"/>
          <w:i/>
        </w:rPr>
        <w:t xml:space="preserve"> 13 februari</w:t>
      </w:r>
      <w:r w:rsidRPr="009725C2">
        <w:rPr>
          <w:rFonts w:ascii="Arial" w:hAnsi="Arial" w:cs="Arial"/>
          <w:i/>
        </w:rPr>
        <w:t>.</w:t>
      </w:r>
      <w:r w:rsidR="00626F4E">
        <w:rPr>
          <w:rFonts w:ascii="Arial" w:hAnsi="Arial" w:cs="Arial"/>
          <w:i/>
        </w:rPr>
        <w:t xml:space="preserve"> </w:t>
      </w:r>
      <w:r w:rsidRPr="009725C2">
        <w:rPr>
          <w:rFonts w:ascii="Arial" w:hAnsi="Arial" w:cs="Arial"/>
          <w:i/>
        </w:rPr>
        <w:t xml:space="preserve"> </w:t>
      </w:r>
    </w:p>
    <w:p w:rsidR="002A0494" w:rsidRPr="009725C2" w:rsidRDefault="002A0494" w:rsidP="002A0494">
      <w:pPr>
        <w:rPr>
          <w:rFonts w:ascii="Arial" w:hAnsi="Arial" w:cs="Arial"/>
          <w:i/>
        </w:rPr>
      </w:pPr>
    </w:p>
    <w:p w:rsidR="002A0494" w:rsidRPr="009725C2" w:rsidRDefault="002A0494" w:rsidP="002A0494">
      <w:pPr>
        <w:rPr>
          <w:rFonts w:ascii="Arial" w:hAnsi="Arial" w:cs="Arial"/>
        </w:rPr>
      </w:pPr>
      <w:r w:rsidRPr="009725C2">
        <w:rPr>
          <w:rFonts w:ascii="Arial" w:hAnsi="Arial" w:cs="Arial"/>
        </w:rPr>
        <w:t xml:space="preserve">The Collectors Awards är antikbranschens egen Oscarsgala där vinnare koras i fem kategorier; Årets samlare, Årets nydanare, Årets antikaffär, Årets dyrgrip och Bästa monter på Antikmässan. </w:t>
      </w:r>
      <w:r w:rsidR="00C96790" w:rsidRPr="009725C2">
        <w:rPr>
          <w:rFonts w:ascii="Arial" w:hAnsi="Arial" w:cs="Arial"/>
        </w:rPr>
        <w:t>Flytten från Victory Hotel till S</w:t>
      </w:r>
      <w:r w:rsidR="009E25E3">
        <w:rPr>
          <w:rFonts w:ascii="Arial" w:hAnsi="Arial" w:cs="Arial"/>
        </w:rPr>
        <w:t>tockholmsmässan innebär att fler kan få vara med på antikbranschens festliga prisutdelning</w:t>
      </w:r>
      <w:r w:rsidR="00C96790" w:rsidRPr="009725C2">
        <w:rPr>
          <w:rFonts w:ascii="Arial" w:hAnsi="Arial" w:cs="Arial"/>
        </w:rPr>
        <w:t>.</w:t>
      </w:r>
    </w:p>
    <w:p w:rsidR="00C96790" w:rsidRPr="009725C2" w:rsidRDefault="00C96790" w:rsidP="002A0494">
      <w:pPr>
        <w:rPr>
          <w:rFonts w:ascii="Arial" w:hAnsi="Arial" w:cs="Arial"/>
        </w:rPr>
      </w:pPr>
    </w:p>
    <w:p w:rsidR="002A0494" w:rsidRPr="009725C2" w:rsidRDefault="002A0494" w:rsidP="002A0494">
      <w:pPr>
        <w:rPr>
          <w:rFonts w:ascii="Arial" w:hAnsi="Arial" w:cs="Arial"/>
        </w:rPr>
      </w:pPr>
      <w:r w:rsidRPr="009725C2">
        <w:rPr>
          <w:rFonts w:ascii="Arial" w:hAnsi="Arial" w:cs="Arial"/>
        </w:rPr>
        <w:t xml:space="preserve">– </w:t>
      </w:r>
      <w:r w:rsidR="00626F4E">
        <w:rPr>
          <w:rFonts w:ascii="Arial" w:hAnsi="Arial" w:cs="Arial"/>
        </w:rPr>
        <w:t>Intresset fö</w:t>
      </w:r>
      <w:r w:rsidR="009E25E3">
        <w:rPr>
          <w:rFonts w:ascii="Arial" w:hAnsi="Arial" w:cs="Arial"/>
        </w:rPr>
        <w:t xml:space="preserve">r The Collectors Award har </w:t>
      </w:r>
      <w:r w:rsidR="00626F4E">
        <w:rPr>
          <w:rFonts w:ascii="Arial" w:hAnsi="Arial" w:cs="Arial"/>
        </w:rPr>
        <w:t xml:space="preserve">vuxit </w:t>
      </w:r>
      <w:r w:rsidR="009E25E3">
        <w:rPr>
          <w:rFonts w:ascii="Arial" w:hAnsi="Arial" w:cs="Arial"/>
        </w:rPr>
        <w:t xml:space="preserve">år efter år. </w:t>
      </w:r>
      <w:r w:rsidR="00F4024B">
        <w:rPr>
          <w:rFonts w:ascii="Arial" w:hAnsi="Arial" w:cs="Arial"/>
        </w:rPr>
        <w:t>Vi har fått fler förfrågningar än vad vi haft plats för så d</w:t>
      </w:r>
      <w:r w:rsidR="009E25E3">
        <w:rPr>
          <w:rFonts w:ascii="Arial" w:hAnsi="Arial" w:cs="Arial"/>
        </w:rPr>
        <w:t xml:space="preserve">ärför </w:t>
      </w:r>
      <w:r w:rsidR="00F4024B">
        <w:rPr>
          <w:rFonts w:ascii="Arial" w:hAnsi="Arial" w:cs="Arial"/>
        </w:rPr>
        <w:t>känns det rätt beslut att flytta prisutdelningen till Stockholmsmässan. Det möjliggör att vi kan</w:t>
      </w:r>
      <w:r w:rsidR="009E25E3">
        <w:rPr>
          <w:rFonts w:ascii="Arial" w:hAnsi="Arial" w:cs="Arial"/>
        </w:rPr>
        <w:t xml:space="preserve"> erbjuda fler att köpa biljetter till kvällen</w:t>
      </w:r>
      <w:r w:rsidRPr="009725C2">
        <w:rPr>
          <w:rFonts w:ascii="Arial" w:hAnsi="Arial" w:cs="Arial"/>
        </w:rPr>
        <w:t>, säger Göran Ekberg, projektchef för Antikmässan.</w:t>
      </w:r>
    </w:p>
    <w:p w:rsidR="002A0494" w:rsidRPr="009725C2" w:rsidRDefault="002A0494" w:rsidP="002A0494">
      <w:pPr>
        <w:rPr>
          <w:rFonts w:ascii="Arial" w:hAnsi="Arial" w:cs="Arial"/>
        </w:rPr>
      </w:pPr>
    </w:p>
    <w:p w:rsidR="002A0494" w:rsidRPr="009725C2" w:rsidRDefault="00C96790" w:rsidP="002A0494">
      <w:pPr>
        <w:rPr>
          <w:rFonts w:ascii="Arial" w:hAnsi="Arial" w:cs="Arial"/>
        </w:rPr>
      </w:pPr>
      <w:r w:rsidRPr="009725C2">
        <w:rPr>
          <w:rFonts w:ascii="Arial" w:hAnsi="Arial" w:cs="Arial"/>
        </w:rPr>
        <w:t>Konferencier ä</w:t>
      </w:r>
      <w:r w:rsidR="00F435FD">
        <w:rPr>
          <w:rFonts w:ascii="Arial" w:hAnsi="Arial" w:cs="Arial"/>
        </w:rPr>
        <w:t>r TV- och antik</w:t>
      </w:r>
      <w:r w:rsidRPr="009725C2">
        <w:rPr>
          <w:rFonts w:ascii="Arial" w:hAnsi="Arial" w:cs="Arial"/>
        </w:rPr>
        <w:t xml:space="preserve">profilen Peder Lamm som under kvällen kommer att presentera juryn och offentliggöra 2015 års vinnare i de fem kategorierna. </w:t>
      </w:r>
      <w:r w:rsidR="002A0494" w:rsidRPr="009725C2">
        <w:rPr>
          <w:rFonts w:ascii="Arial" w:hAnsi="Arial" w:cs="Arial"/>
        </w:rPr>
        <w:t xml:space="preserve">Kvällen startar med ett seminarium kl 17.00 där Peder Lamm intervjuar </w:t>
      </w:r>
      <w:r w:rsidRPr="009725C2">
        <w:rPr>
          <w:rFonts w:ascii="Arial" w:hAnsi="Arial" w:cs="Arial"/>
        </w:rPr>
        <w:t>tidigare vinnare och utforskar</w:t>
      </w:r>
      <w:r w:rsidR="002A0494" w:rsidRPr="009725C2">
        <w:rPr>
          <w:rFonts w:ascii="Arial" w:hAnsi="Arial" w:cs="Arial"/>
        </w:rPr>
        <w:t xml:space="preserve"> hemligheterna bakom de fantastiska föremål som utsetts till Årets dyrgrip. Därefter följer </w:t>
      </w:r>
      <w:r w:rsidRPr="009725C2">
        <w:rPr>
          <w:rFonts w:ascii="Arial" w:hAnsi="Arial" w:cs="Arial"/>
        </w:rPr>
        <w:t>intervjuer med årets nominerade. Till tonerna av storbandsjazz blir det sedan mingel</w:t>
      </w:r>
      <w:r w:rsidR="008231F6" w:rsidRPr="009725C2">
        <w:rPr>
          <w:rFonts w:ascii="Arial" w:hAnsi="Arial" w:cs="Arial"/>
        </w:rPr>
        <w:t xml:space="preserve"> där hela Sveriges antikbransch deltar,</w:t>
      </w:r>
      <w:r w:rsidR="00A57FF2" w:rsidRPr="009725C2">
        <w:rPr>
          <w:rFonts w:ascii="Arial" w:hAnsi="Arial" w:cs="Arial"/>
        </w:rPr>
        <w:t xml:space="preserve"> </w:t>
      </w:r>
      <w:r w:rsidR="002A0494" w:rsidRPr="009725C2">
        <w:rPr>
          <w:rFonts w:ascii="Arial" w:hAnsi="Arial" w:cs="Arial"/>
        </w:rPr>
        <w:t xml:space="preserve">innan prisutdelningen startar. </w:t>
      </w:r>
    </w:p>
    <w:p w:rsidR="00A57FF2" w:rsidRPr="009725C2" w:rsidRDefault="00A57FF2" w:rsidP="002A0494">
      <w:pPr>
        <w:rPr>
          <w:rFonts w:ascii="Arial" w:hAnsi="Arial" w:cs="Arial"/>
        </w:rPr>
      </w:pPr>
    </w:p>
    <w:p w:rsidR="00A57FF2" w:rsidRPr="009725C2" w:rsidRDefault="00A57FF2" w:rsidP="002A0494">
      <w:pPr>
        <w:rPr>
          <w:rFonts w:ascii="Arial" w:hAnsi="Arial" w:cs="Arial"/>
        </w:rPr>
      </w:pPr>
      <w:r w:rsidRPr="009725C2">
        <w:rPr>
          <w:rFonts w:ascii="Arial" w:hAnsi="Arial" w:cs="Arial"/>
        </w:rPr>
        <w:t xml:space="preserve">Nomineringarna till </w:t>
      </w:r>
      <w:r w:rsidR="00626F4E">
        <w:rPr>
          <w:rFonts w:ascii="Arial" w:hAnsi="Arial" w:cs="Arial"/>
        </w:rPr>
        <w:t xml:space="preserve">The </w:t>
      </w:r>
      <w:r w:rsidRPr="009725C2">
        <w:rPr>
          <w:rFonts w:ascii="Arial" w:hAnsi="Arial" w:cs="Arial"/>
        </w:rPr>
        <w:t>Collectors Awards kommer offentliggöras i mitten på januari.</w:t>
      </w:r>
    </w:p>
    <w:p w:rsidR="002A0494" w:rsidRPr="009725C2" w:rsidRDefault="002A0494" w:rsidP="002A0494">
      <w:pPr>
        <w:rPr>
          <w:rFonts w:ascii="Arial" w:hAnsi="Arial" w:cs="Arial"/>
        </w:rPr>
      </w:pPr>
    </w:p>
    <w:p w:rsidR="002A0494" w:rsidRPr="00F4024B" w:rsidRDefault="002A0494" w:rsidP="002A0494">
      <w:pPr>
        <w:rPr>
          <w:rFonts w:ascii="Arial" w:hAnsi="Arial" w:cs="Arial"/>
        </w:rPr>
      </w:pPr>
      <w:r w:rsidRPr="00F4024B">
        <w:rPr>
          <w:rFonts w:ascii="Arial" w:hAnsi="Arial" w:cs="Arial"/>
        </w:rPr>
        <w:t>Biljetter säljs till såväl</w:t>
      </w:r>
      <w:r w:rsidR="00A57FF2" w:rsidRPr="00F4024B">
        <w:rPr>
          <w:rFonts w:ascii="Arial" w:hAnsi="Arial" w:cs="Arial"/>
        </w:rPr>
        <w:t xml:space="preserve"> seminariet som prisutdelningen </w:t>
      </w:r>
      <w:r w:rsidRPr="00F4024B">
        <w:rPr>
          <w:rFonts w:ascii="Arial" w:hAnsi="Arial" w:cs="Arial"/>
        </w:rPr>
        <w:t xml:space="preserve">på </w:t>
      </w:r>
      <w:hyperlink r:id="rId8" w:history="1">
        <w:r w:rsidRPr="00F4024B">
          <w:rPr>
            <w:rStyle w:val="Hyperlnk"/>
            <w:rFonts w:ascii="Arial" w:eastAsiaTheme="majorEastAsia" w:hAnsi="Arial" w:cs="Arial"/>
            <w:color w:val="auto"/>
          </w:rPr>
          <w:t>www.stockholmsmassan.se/antikmassan</w:t>
        </w:r>
      </w:hyperlink>
      <w:r w:rsidRPr="00F4024B">
        <w:rPr>
          <w:rFonts w:ascii="Arial" w:hAnsi="Arial" w:cs="Arial"/>
        </w:rPr>
        <w:t xml:space="preserve"> </w:t>
      </w:r>
    </w:p>
    <w:p w:rsidR="002A0494" w:rsidRPr="009725C2" w:rsidRDefault="002A0494" w:rsidP="002A0494">
      <w:pPr>
        <w:rPr>
          <w:rFonts w:ascii="Arial" w:hAnsi="Arial" w:cs="Arial"/>
        </w:rPr>
      </w:pPr>
    </w:p>
    <w:p w:rsidR="002A0494" w:rsidRPr="00F4024B" w:rsidRDefault="002A0494" w:rsidP="002A0494">
      <w:pPr>
        <w:rPr>
          <w:rFonts w:ascii="Arial" w:hAnsi="Arial" w:cs="Arial"/>
          <w:lang w:val="en-US"/>
        </w:rPr>
      </w:pPr>
      <w:r w:rsidRPr="00F4024B">
        <w:rPr>
          <w:rFonts w:ascii="Arial" w:hAnsi="Arial" w:cs="Arial"/>
          <w:lang w:val="en-US"/>
        </w:rPr>
        <w:t xml:space="preserve">Bakom priset The Collectors Awards står Antikmässan, The Collectors Hotels och Hem &amp; Antik. </w:t>
      </w:r>
    </w:p>
    <w:p w:rsidR="002A0494" w:rsidRPr="009725C2" w:rsidRDefault="002A0494" w:rsidP="002A0494">
      <w:pPr>
        <w:rPr>
          <w:rFonts w:ascii="Arial" w:hAnsi="Arial" w:cs="Arial"/>
          <w:lang w:val="en-US"/>
        </w:rPr>
      </w:pPr>
    </w:p>
    <w:p w:rsidR="002A0494" w:rsidRPr="009725C2" w:rsidRDefault="002A0494" w:rsidP="002A0494">
      <w:pPr>
        <w:rPr>
          <w:rFonts w:ascii="Arial" w:hAnsi="Arial" w:cs="Arial"/>
        </w:rPr>
      </w:pPr>
      <w:r w:rsidRPr="009725C2">
        <w:rPr>
          <w:rStyle w:val="Betoning"/>
          <w:rFonts w:ascii="Arial" w:eastAsiaTheme="majorEastAsia" w:hAnsi="Arial" w:cs="Arial"/>
        </w:rPr>
        <w:t xml:space="preserve">För mer information besök </w:t>
      </w:r>
      <w:hyperlink r:id="rId9" w:history="1">
        <w:r w:rsidRPr="009725C2">
          <w:rPr>
            <w:rStyle w:val="Hyperlnk"/>
            <w:rFonts w:ascii="Arial" w:eastAsiaTheme="majorEastAsia" w:hAnsi="Arial" w:cs="Arial"/>
            <w:color w:val="auto"/>
          </w:rPr>
          <w:t>www.antikmassan.se</w:t>
        </w:r>
      </w:hyperlink>
      <w:r w:rsidRPr="009725C2">
        <w:rPr>
          <w:rStyle w:val="Betoning"/>
          <w:rFonts w:ascii="Arial" w:eastAsiaTheme="majorEastAsia" w:hAnsi="Arial" w:cs="Arial"/>
        </w:rPr>
        <w:t xml:space="preserve"> eller kontakta:</w:t>
      </w:r>
      <w:r w:rsidRPr="009725C2">
        <w:rPr>
          <w:rFonts w:ascii="Arial" w:hAnsi="Arial" w:cs="Arial"/>
        </w:rPr>
        <w:t xml:space="preserve"> </w:t>
      </w:r>
      <w:r w:rsidRPr="009725C2">
        <w:rPr>
          <w:rFonts w:ascii="Arial" w:hAnsi="Arial" w:cs="Arial"/>
        </w:rPr>
        <w:br/>
        <w:t xml:space="preserve">Göran Ekberg, projektchef för Antikmässan, 08-749 43 06, </w:t>
      </w:r>
      <w:hyperlink r:id="rId10" w:history="1">
        <w:r w:rsidRPr="009725C2">
          <w:rPr>
            <w:rStyle w:val="Hyperlnk"/>
            <w:rFonts w:ascii="Arial" w:eastAsiaTheme="majorEastAsia" w:hAnsi="Arial" w:cs="Arial"/>
            <w:color w:val="auto"/>
          </w:rPr>
          <w:t>goran.ekberg@stockholmsmassan.se</w:t>
        </w:r>
      </w:hyperlink>
      <w:r w:rsidRPr="009725C2">
        <w:rPr>
          <w:rFonts w:ascii="Arial" w:hAnsi="Arial" w:cs="Arial"/>
        </w:rPr>
        <w:t xml:space="preserve"> </w:t>
      </w:r>
      <w:r w:rsidRPr="009725C2">
        <w:rPr>
          <w:rFonts w:ascii="Arial" w:hAnsi="Arial" w:cs="Arial"/>
        </w:rPr>
        <w:br/>
        <w:t>Catarina Oscarsson, pressansvarig Stockholmsmässan, 08-749 43 66, catarina.oscarsson@stockholmsmassan.se</w:t>
      </w:r>
    </w:p>
    <w:p w:rsidR="001E221D" w:rsidRPr="002A0494" w:rsidRDefault="001E221D" w:rsidP="003C6BF0">
      <w:pPr>
        <w:spacing w:before="100" w:beforeAutospacing="1" w:after="100" w:afterAutospacing="1" w:line="220" w:lineRule="atLeast"/>
        <w:ind w:right="-432"/>
        <w:rPr>
          <w:rFonts w:ascii="Arial" w:hAnsi="Arial" w:cs="Arial"/>
          <w:i/>
        </w:rPr>
      </w:pPr>
    </w:p>
    <w:sectPr w:rsidR="001E221D" w:rsidRPr="002A0494" w:rsidSect="0083575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12B" w:rsidRDefault="00D3712B">
      <w:r>
        <w:separator/>
      </w:r>
    </w:p>
  </w:endnote>
  <w:endnote w:type="continuationSeparator" w:id="0">
    <w:p w:rsidR="00D3712B" w:rsidRDefault="00D3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21D" w:rsidRDefault="001E221D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bookmarkStart w:id="4" w:name="SidfotMarg"/>
    <w:r>
      <w:rPr>
        <w:rFonts w:ascii="Tahoma" w:hAnsi="Tahoma" w:cs="Tahoma"/>
        <w:color w:val="888888"/>
        <w:sz w:val="15"/>
        <w:szCs w:val="15"/>
      </w:rPr>
      <w:t xml:space="preserve">Stockholmsmässan är Nordens ledande arrangör och genomför varje år ett 60-tal branschledande mässor samt ett 100-tal nationella </w:t>
    </w:r>
  </w:p>
  <w:p w:rsidR="001E221D" w:rsidRDefault="001E221D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r>
      <w:rPr>
        <w:rFonts w:ascii="Tahoma" w:hAnsi="Tahoma" w:cs="Tahoma"/>
        <w:color w:val="888888"/>
        <w:sz w:val="15"/>
        <w:szCs w:val="15"/>
      </w:rPr>
      <w:t xml:space="preserve">och internationella kongresser, konferenser och evenemang. Varje år välkomnar vi 10 000 utställare, 1,5 miljoner besökare och </w:t>
    </w:r>
  </w:p>
  <w:p w:rsidR="001E221D" w:rsidRDefault="001E221D" w:rsidP="002E6AFF">
    <w:pPr>
      <w:pStyle w:val="Sidfot"/>
      <w:ind w:left="426" w:right="-1588"/>
      <w:jc w:val="left"/>
      <w:rPr>
        <w:sz w:val="2"/>
        <w:szCs w:val="2"/>
      </w:rPr>
    </w:pPr>
    <w:r>
      <w:rPr>
        <w:rFonts w:ascii="Tahoma" w:hAnsi="Tahoma" w:cs="Tahoma"/>
        <w:color w:val="888888"/>
        <w:sz w:val="15"/>
        <w:szCs w:val="15"/>
      </w:rPr>
      <w:t>fler än 8 000 journalister från hela världen.</w:t>
    </w:r>
  </w:p>
  <w:p w:rsidR="001E221D" w:rsidRDefault="001E221D" w:rsidP="002E6AFF">
    <w:pPr>
      <w:pStyle w:val="Sidfot"/>
      <w:ind w:left="-1588" w:right="-1588"/>
      <w:rPr>
        <w:sz w:val="2"/>
        <w:szCs w:val="2"/>
      </w:rPr>
    </w:pPr>
  </w:p>
  <w:p w:rsidR="001E221D" w:rsidRDefault="001E221D" w:rsidP="002E6AFF">
    <w:pPr>
      <w:pStyle w:val="Sidfot"/>
      <w:ind w:left="-1588" w:right="-1588"/>
      <w:rPr>
        <w:sz w:val="2"/>
        <w:szCs w:val="2"/>
      </w:rPr>
    </w:pPr>
  </w:p>
  <w:p w:rsidR="001E221D" w:rsidRDefault="001E221D" w:rsidP="002E6AFF">
    <w:pPr>
      <w:pStyle w:val="Sidfot"/>
      <w:ind w:left="-1588" w:right="-1588"/>
    </w:pPr>
    <w:r>
      <w:rPr>
        <w:sz w:val="2"/>
        <w:szCs w:val="2"/>
      </w:rPr>
      <w:t xml:space="preserve"> </w:t>
    </w:r>
    <w:bookmarkEnd w:id="4"/>
    <w:r>
      <w:rPr>
        <w:sz w:val="2"/>
        <w:szCs w:val="2"/>
      </w:rPr>
      <w:t xml:space="preserve">   </w:t>
    </w:r>
    <w:bookmarkStart w:id="5" w:name="Sidfot"/>
    <w:r>
      <w:t xml:space="preserve">Postadress: 125 80 Stockholm   Besöksadress: Mässvägen 1, Älvsjö   Telefon: 08-749 41 00   Fax: 08-99 20 44   E-post: info@stockholmsmassan.se   www.stockholmsmassan.se </w:t>
    </w:r>
  </w:p>
  <w:p w:rsidR="001E221D" w:rsidRPr="00FC22B6" w:rsidRDefault="001E221D" w:rsidP="002E6AFF">
    <w:pPr>
      <w:pStyle w:val="Sidfot"/>
      <w:ind w:left="-1588" w:right="-1588"/>
      <w:rPr>
        <w:b/>
        <w:color w:val="808080"/>
      </w:rPr>
    </w:pPr>
    <w:r>
      <w:rPr>
        <w:b/>
        <w:bCs/>
        <w:color w:val="808080"/>
      </w:rPr>
      <w:t>Stockholmsmässan AB   Org nr: 556272-4491   Bankgiro Handelsbanken 730-7440, SEB 382-6005   Plusgiro 19 90 28-2   VAT Nr SE556272449101</w:t>
    </w:r>
  </w:p>
  <w:bookmarkEnd w:id="5"/>
  <w:p w:rsidR="001E221D" w:rsidRDefault="001E221D" w:rsidP="002E6AFF">
    <w:pPr>
      <w:tabs>
        <w:tab w:val="left" w:pos="8505"/>
        <w:tab w:val="right" w:pos="9524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765796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F4024B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21D" w:rsidRDefault="001E221D" w:rsidP="00893AE4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12B" w:rsidRDefault="00D3712B">
      <w:r>
        <w:separator/>
      </w:r>
    </w:p>
  </w:footnote>
  <w:footnote w:type="continuationSeparator" w:id="0">
    <w:p w:rsidR="00D3712B" w:rsidRDefault="00D37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21D" w:rsidRDefault="00D93640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1" name="Picture 41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21D" w:rsidRDefault="00D93640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2" name="Picture 40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150D"/>
    <w:multiLevelType w:val="hybridMultilevel"/>
    <w:tmpl w:val="329878E4"/>
    <w:lvl w:ilvl="0" w:tplc="0EC859F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34CCC"/>
    <w:multiLevelType w:val="hybridMultilevel"/>
    <w:tmpl w:val="26BC3EA6"/>
    <w:lvl w:ilvl="0" w:tplc="6FF0B6E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E6078"/>
    <w:multiLevelType w:val="hybridMultilevel"/>
    <w:tmpl w:val="D9A4E612"/>
    <w:lvl w:ilvl="0" w:tplc="7B2AA00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E52DD"/>
    <w:multiLevelType w:val="hybridMultilevel"/>
    <w:tmpl w:val="7C6A8B1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9B"/>
    <w:rsid w:val="000030CB"/>
    <w:rsid w:val="00027F18"/>
    <w:rsid w:val="000616A9"/>
    <w:rsid w:val="0007246C"/>
    <w:rsid w:val="000731B8"/>
    <w:rsid w:val="00086069"/>
    <w:rsid w:val="00092C17"/>
    <w:rsid w:val="000A0465"/>
    <w:rsid w:val="000B0FE9"/>
    <w:rsid w:val="000C3E41"/>
    <w:rsid w:val="000D3930"/>
    <w:rsid w:val="000D7A20"/>
    <w:rsid w:val="00107932"/>
    <w:rsid w:val="00110108"/>
    <w:rsid w:val="00111424"/>
    <w:rsid w:val="001150FB"/>
    <w:rsid w:val="00116121"/>
    <w:rsid w:val="001162A2"/>
    <w:rsid w:val="00131703"/>
    <w:rsid w:val="00132693"/>
    <w:rsid w:val="00133E69"/>
    <w:rsid w:val="00143993"/>
    <w:rsid w:val="00155683"/>
    <w:rsid w:val="00171296"/>
    <w:rsid w:val="00180A26"/>
    <w:rsid w:val="001825DD"/>
    <w:rsid w:val="00187739"/>
    <w:rsid w:val="00196924"/>
    <w:rsid w:val="001A1733"/>
    <w:rsid w:val="001A2339"/>
    <w:rsid w:val="001B15DA"/>
    <w:rsid w:val="001B1E1B"/>
    <w:rsid w:val="001B442D"/>
    <w:rsid w:val="001C01E7"/>
    <w:rsid w:val="001C0FFD"/>
    <w:rsid w:val="001C5D0F"/>
    <w:rsid w:val="001D1D29"/>
    <w:rsid w:val="001D3ACC"/>
    <w:rsid w:val="001D7115"/>
    <w:rsid w:val="001D72C2"/>
    <w:rsid w:val="001E221D"/>
    <w:rsid w:val="001F05C5"/>
    <w:rsid w:val="001F2819"/>
    <w:rsid w:val="001F3AF9"/>
    <w:rsid w:val="001F6B98"/>
    <w:rsid w:val="00205541"/>
    <w:rsid w:val="00205581"/>
    <w:rsid w:val="002133F3"/>
    <w:rsid w:val="00220AC4"/>
    <w:rsid w:val="00232018"/>
    <w:rsid w:val="002332D1"/>
    <w:rsid w:val="002428A9"/>
    <w:rsid w:val="00243F54"/>
    <w:rsid w:val="00252030"/>
    <w:rsid w:val="002613BB"/>
    <w:rsid w:val="00266C68"/>
    <w:rsid w:val="0027620F"/>
    <w:rsid w:val="00281A36"/>
    <w:rsid w:val="0028520B"/>
    <w:rsid w:val="00287518"/>
    <w:rsid w:val="00287BA3"/>
    <w:rsid w:val="00290C0B"/>
    <w:rsid w:val="002A0494"/>
    <w:rsid w:val="002A59A5"/>
    <w:rsid w:val="002A740D"/>
    <w:rsid w:val="002B2E7B"/>
    <w:rsid w:val="002B57D3"/>
    <w:rsid w:val="002B7CD3"/>
    <w:rsid w:val="002C1483"/>
    <w:rsid w:val="002D1CD6"/>
    <w:rsid w:val="002E6AFF"/>
    <w:rsid w:val="002F2DA7"/>
    <w:rsid w:val="0030247A"/>
    <w:rsid w:val="00311E0B"/>
    <w:rsid w:val="00312822"/>
    <w:rsid w:val="00322D9D"/>
    <w:rsid w:val="00326E72"/>
    <w:rsid w:val="003372B9"/>
    <w:rsid w:val="003419A7"/>
    <w:rsid w:val="00343663"/>
    <w:rsid w:val="00353170"/>
    <w:rsid w:val="00354C11"/>
    <w:rsid w:val="0036110B"/>
    <w:rsid w:val="00371A7C"/>
    <w:rsid w:val="00375E92"/>
    <w:rsid w:val="00390DF2"/>
    <w:rsid w:val="00395E7F"/>
    <w:rsid w:val="003C0A46"/>
    <w:rsid w:val="003C6314"/>
    <w:rsid w:val="003C6BF0"/>
    <w:rsid w:val="003C78B9"/>
    <w:rsid w:val="003E0BBA"/>
    <w:rsid w:val="003F0918"/>
    <w:rsid w:val="003F09B9"/>
    <w:rsid w:val="003F4EF1"/>
    <w:rsid w:val="004010F9"/>
    <w:rsid w:val="00402937"/>
    <w:rsid w:val="00413EF8"/>
    <w:rsid w:val="00425BA7"/>
    <w:rsid w:val="004368D7"/>
    <w:rsid w:val="00461524"/>
    <w:rsid w:val="004626E1"/>
    <w:rsid w:val="00481A9B"/>
    <w:rsid w:val="00495C67"/>
    <w:rsid w:val="004B2BCF"/>
    <w:rsid w:val="004B6BD5"/>
    <w:rsid w:val="004B7319"/>
    <w:rsid w:val="004C24C2"/>
    <w:rsid w:val="004D1DA8"/>
    <w:rsid w:val="004D1FEA"/>
    <w:rsid w:val="004D6797"/>
    <w:rsid w:val="004F0073"/>
    <w:rsid w:val="004F0CF0"/>
    <w:rsid w:val="004F1766"/>
    <w:rsid w:val="004F3C35"/>
    <w:rsid w:val="0051261D"/>
    <w:rsid w:val="00514EF5"/>
    <w:rsid w:val="00530101"/>
    <w:rsid w:val="005319CF"/>
    <w:rsid w:val="0053234A"/>
    <w:rsid w:val="005367ED"/>
    <w:rsid w:val="005429E9"/>
    <w:rsid w:val="005434AA"/>
    <w:rsid w:val="00550887"/>
    <w:rsid w:val="00555E52"/>
    <w:rsid w:val="005614A6"/>
    <w:rsid w:val="0056534A"/>
    <w:rsid w:val="00565D01"/>
    <w:rsid w:val="00567BC0"/>
    <w:rsid w:val="00582895"/>
    <w:rsid w:val="00582D62"/>
    <w:rsid w:val="005842E6"/>
    <w:rsid w:val="00586682"/>
    <w:rsid w:val="00590B97"/>
    <w:rsid w:val="00596783"/>
    <w:rsid w:val="005A04B2"/>
    <w:rsid w:val="005A21CF"/>
    <w:rsid w:val="005A4366"/>
    <w:rsid w:val="005B1BE4"/>
    <w:rsid w:val="005B3C79"/>
    <w:rsid w:val="005C0965"/>
    <w:rsid w:val="005C33A8"/>
    <w:rsid w:val="005C7DA8"/>
    <w:rsid w:val="005D5EDC"/>
    <w:rsid w:val="005E1B5A"/>
    <w:rsid w:val="005E3C24"/>
    <w:rsid w:val="005F07AC"/>
    <w:rsid w:val="005F5B5B"/>
    <w:rsid w:val="00604EEF"/>
    <w:rsid w:val="006170C0"/>
    <w:rsid w:val="00624C27"/>
    <w:rsid w:val="00626F4E"/>
    <w:rsid w:val="00627469"/>
    <w:rsid w:val="00642FDB"/>
    <w:rsid w:val="00651E4E"/>
    <w:rsid w:val="00653E56"/>
    <w:rsid w:val="0065563B"/>
    <w:rsid w:val="00661EA7"/>
    <w:rsid w:val="00662DB9"/>
    <w:rsid w:val="00675378"/>
    <w:rsid w:val="006826EF"/>
    <w:rsid w:val="006948B2"/>
    <w:rsid w:val="0069675A"/>
    <w:rsid w:val="00697790"/>
    <w:rsid w:val="0069797C"/>
    <w:rsid w:val="006A14A7"/>
    <w:rsid w:val="006A16F9"/>
    <w:rsid w:val="006A5A50"/>
    <w:rsid w:val="006A6AFB"/>
    <w:rsid w:val="006A7580"/>
    <w:rsid w:val="006B5C7C"/>
    <w:rsid w:val="006C5650"/>
    <w:rsid w:val="006D3CFB"/>
    <w:rsid w:val="006D6DF7"/>
    <w:rsid w:val="006F559F"/>
    <w:rsid w:val="00701DBE"/>
    <w:rsid w:val="00704F5A"/>
    <w:rsid w:val="00716E5A"/>
    <w:rsid w:val="00723D47"/>
    <w:rsid w:val="00726896"/>
    <w:rsid w:val="00727E6B"/>
    <w:rsid w:val="00731473"/>
    <w:rsid w:val="00735961"/>
    <w:rsid w:val="00752353"/>
    <w:rsid w:val="00765796"/>
    <w:rsid w:val="007703C7"/>
    <w:rsid w:val="007720EE"/>
    <w:rsid w:val="00785267"/>
    <w:rsid w:val="007902CD"/>
    <w:rsid w:val="00790567"/>
    <w:rsid w:val="00790D8E"/>
    <w:rsid w:val="007A33E8"/>
    <w:rsid w:val="007B3D55"/>
    <w:rsid w:val="007C65BE"/>
    <w:rsid w:val="007C6DAD"/>
    <w:rsid w:val="0080112C"/>
    <w:rsid w:val="00806792"/>
    <w:rsid w:val="008077FD"/>
    <w:rsid w:val="0081081C"/>
    <w:rsid w:val="008231F6"/>
    <w:rsid w:val="00824455"/>
    <w:rsid w:val="00826889"/>
    <w:rsid w:val="00835756"/>
    <w:rsid w:val="00835E15"/>
    <w:rsid w:val="00847C61"/>
    <w:rsid w:val="00852D46"/>
    <w:rsid w:val="00863672"/>
    <w:rsid w:val="00877FD2"/>
    <w:rsid w:val="008871D7"/>
    <w:rsid w:val="00887DAE"/>
    <w:rsid w:val="0089239D"/>
    <w:rsid w:val="00893AE4"/>
    <w:rsid w:val="008A19C0"/>
    <w:rsid w:val="008B463A"/>
    <w:rsid w:val="008C04BA"/>
    <w:rsid w:val="008C10C1"/>
    <w:rsid w:val="008C2343"/>
    <w:rsid w:val="008C443A"/>
    <w:rsid w:val="008C7351"/>
    <w:rsid w:val="008D5A33"/>
    <w:rsid w:val="008D79D6"/>
    <w:rsid w:val="0090362D"/>
    <w:rsid w:val="00911F84"/>
    <w:rsid w:val="00915080"/>
    <w:rsid w:val="009237DD"/>
    <w:rsid w:val="00923ADC"/>
    <w:rsid w:val="00924F41"/>
    <w:rsid w:val="00925029"/>
    <w:rsid w:val="00934EF0"/>
    <w:rsid w:val="00944F2C"/>
    <w:rsid w:val="00945ADE"/>
    <w:rsid w:val="00953990"/>
    <w:rsid w:val="009556F8"/>
    <w:rsid w:val="009620C7"/>
    <w:rsid w:val="0096337E"/>
    <w:rsid w:val="009725C2"/>
    <w:rsid w:val="00973E07"/>
    <w:rsid w:val="00992154"/>
    <w:rsid w:val="00992C20"/>
    <w:rsid w:val="009951BE"/>
    <w:rsid w:val="00997000"/>
    <w:rsid w:val="009A2CCE"/>
    <w:rsid w:val="009B5190"/>
    <w:rsid w:val="009C172D"/>
    <w:rsid w:val="009E1E31"/>
    <w:rsid w:val="009E25E3"/>
    <w:rsid w:val="009E489F"/>
    <w:rsid w:val="009F20C4"/>
    <w:rsid w:val="009F284E"/>
    <w:rsid w:val="009F58E5"/>
    <w:rsid w:val="00A01A62"/>
    <w:rsid w:val="00A06E7B"/>
    <w:rsid w:val="00A23FAC"/>
    <w:rsid w:val="00A501BA"/>
    <w:rsid w:val="00A5115B"/>
    <w:rsid w:val="00A5504A"/>
    <w:rsid w:val="00A57FF2"/>
    <w:rsid w:val="00A676E3"/>
    <w:rsid w:val="00A75269"/>
    <w:rsid w:val="00A80C9A"/>
    <w:rsid w:val="00AA4AFE"/>
    <w:rsid w:val="00AB1146"/>
    <w:rsid w:val="00AB283C"/>
    <w:rsid w:val="00AC3D34"/>
    <w:rsid w:val="00AD2C98"/>
    <w:rsid w:val="00AD4490"/>
    <w:rsid w:val="00AD5E5D"/>
    <w:rsid w:val="00AE00D5"/>
    <w:rsid w:val="00AE086A"/>
    <w:rsid w:val="00AF09FE"/>
    <w:rsid w:val="00B006F2"/>
    <w:rsid w:val="00B011B4"/>
    <w:rsid w:val="00B05F2F"/>
    <w:rsid w:val="00B1098B"/>
    <w:rsid w:val="00B179A6"/>
    <w:rsid w:val="00B2429B"/>
    <w:rsid w:val="00B32CB6"/>
    <w:rsid w:val="00B335D7"/>
    <w:rsid w:val="00B429B6"/>
    <w:rsid w:val="00B45753"/>
    <w:rsid w:val="00B45B37"/>
    <w:rsid w:val="00B57618"/>
    <w:rsid w:val="00B610D0"/>
    <w:rsid w:val="00B62D01"/>
    <w:rsid w:val="00B63625"/>
    <w:rsid w:val="00B815C2"/>
    <w:rsid w:val="00B82258"/>
    <w:rsid w:val="00B874F1"/>
    <w:rsid w:val="00B93928"/>
    <w:rsid w:val="00BA4742"/>
    <w:rsid w:val="00BA719B"/>
    <w:rsid w:val="00BB444C"/>
    <w:rsid w:val="00BB54A0"/>
    <w:rsid w:val="00BC019B"/>
    <w:rsid w:val="00BC2E02"/>
    <w:rsid w:val="00BD1870"/>
    <w:rsid w:val="00BE10CE"/>
    <w:rsid w:val="00C02339"/>
    <w:rsid w:val="00C07106"/>
    <w:rsid w:val="00C26B69"/>
    <w:rsid w:val="00C37F6E"/>
    <w:rsid w:val="00C41158"/>
    <w:rsid w:val="00C4543A"/>
    <w:rsid w:val="00C55836"/>
    <w:rsid w:val="00C60398"/>
    <w:rsid w:val="00C62446"/>
    <w:rsid w:val="00C765A2"/>
    <w:rsid w:val="00C84B42"/>
    <w:rsid w:val="00C90119"/>
    <w:rsid w:val="00C92819"/>
    <w:rsid w:val="00C96790"/>
    <w:rsid w:val="00CA2C71"/>
    <w:rsid w:val="00CB3294"/>
    <w:rsid w:val="00CB4BF8"/>
    <w:rsid w:val="00CB6D5E"/>
    <w:rsid w:val="00CC3D9E"/>
    <w:rsid w:val="00CC4689"/>
    <w:rsid w:val="00CD30B7"/>
    <w:rsid w:val="00CD46ED"/>
    <w:rsid w:val="00CD731A"/>
    <w:rsid w:val="00CE1BB1"/>
    <w:rsid w:val="00CE66FD"/>
    <w:rsid w:val="00D047FA"/>
    <w:rsid w:val="00D0643F"/>
    <w:rsid w:val="00D0653E"/>
    <w:rsid w:val="00D10704"/>
    <w:rsid w:val="00D114D2"/>
    <w:rsid w:val="00D20365"/>
    <w:rsid w:val="00D2436E"/>
    <w:rsid w:val="00D3712B"/>
    <w:rsid w:val="00D457AE"/>
    <w:rsid w:val="00D50613"/>
    <w:rsid w:val="00D56F6F"/>
    <w:rsid w:val="00D62C45"/>
    <w:rsid w:val="00D71FA5"/>
    <w:rsid w:val="00D74E88"/>
    <w:rsid w:val="00D80094"/>
    <w:rsid w:val="00D863EF"/>
    <w:rsid w:val="00D876EE"/>
    <w:rsid w:val="00D87D0C"/>
    <w:rsid w:val="00D93640"/>
    <w:rsid w:val="00D9629E"/>
    <w:rsid w:val="00DC042B"/>
    <w:rsid w:val="00DD35F6"/>
    <w:rsid w:val="00DD4AC7"/>
    <w:rsid w:val="00DE0A61"/>
    <w:rsid w:val="00DF71F7"/>
    <w:rsid w:val="00E070F0"/>
    <w:rsid w:val="00E20C61"/>
    <w:rsid w:val="00E33FAA"/>
    <w:rsid w:val="00E36840"/>
    <w:rsid w:val="00E41BA4"/>
    <w:rsid w:val="00E675FD"/>
    <w:rsid w:val="00E67806"/>
    <w:rsid w:val="00E74110"/>
    <w:rsid w:val="00E75228"/>
    <w:rsid w:val="00E80F0E"/>
    <w:rsid w:val="00EA42F6"/>
    <w:rsid w:val="00EB3616"/>
    <w:rsid w:val="00EC48EC"/>
    <w:rsid w:val="00ED0659"/>
    <w:rsid w:val="00ED2B29"/>
    <w:rsid w:val="00ED32EB"/>
    <w:rsid w:val="00ED75C8"/>
    <w:rsid w:val="00EE238D"/>
    <w:rsid w:val="00EF1989"/>
    <w:rsid w:val="00F13AB4"/>
    <w:rsid w:val="00F22A25"/>
    <w:rsid w:val="00F24F23"/>
    <w:rsid w:val="00F258F9"/>
    <w:rsid w:val="00F263EB"/>
    <w:rsid w:val="00F27993"/>
    <w:rsid w:val="00F345BD"/>
    <w:rsid w:val="00F40170"/>
    <w:rsid w:val="00F4024B"/>
    <w:rsid w:val="00F42372"/>
    <w:rsid w:val="00F435FD"/>
    <w:rsid w:val="00F52803"/>
    <w:rsid w:val="00F52852"/>
    <w:rsid w:val="00F52948"/>
    <w:rsid w:val="00F652DF"/>
    <w:rsid w:val="00F74482"/>
    <w:rsid w:val="00F84ABB"/>
    <w:rsid w:val="00F94F38"/>
    <w:rsid w:val="00FA537C"/>
    <w:rsid w:val="00FA5E83"/>
    <w:rsid w:val="00FB58DF"/>
    <w:rsid w:val="00FC22B6"/>
    <w:rsid w:val="00FC73FA"/>
    <w:rsid w:val="00FD2D03"/>
    <w:rsid w:val="00FD4680"/>
    <w:rsid w:val="00FE3117"/>
    <w:rsid w:val="00FF515F"/>
    <w:rsid w:val="00FF5415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Cs w:val="20"/>
      <w:lang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9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link w:val="Rubrik3Char"/>
    <w:uiPriority w:val="99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link w:val="Rubrik4Char"/>
    <w:uiPriority w:val="99"/>
    <w:qFormat/>
    <w:rsid w:val="00D10704"/>
    <w:pPr>
      <w:keepNext/>
      <w:outlineLvl w:val="3"/>
    </w:pPr>
    <w:rPr>
      <w:sz w:val="20"/>
    </w:rPr>
  </w:style>
  <w:style w:type="paragraph" w:styleId="Rubrik6">
    <w:name w:val="heading 6"/>
    <w:basedOn w:val="Normal"/>
    <w:next w:val="Normal"/>
    <w:link w:val="Rubrik6Char"/>
    <w:uiPriority w:val="99"/>
    <w:qFormat/>
    <w:rsid w:val="000C3E41"/>
    <w:pPr>
      <w:spacing w:before="240" w:after="60"/>
      <w:outlineLvl w:val="5"/>
    </w:pPr>
    <w:rPr>
      <w:b/>
      <w:bCs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16E7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16E7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16E7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16E7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16E73"/>
    <w:rPr>
      <w:rFonts w:asciiTheme="minorHAnsi" w:eastAsiaTheme="minorEastAsia" w:hAnsiTheme="minorHAnsi" w:cstheme="minorBidi"/>
      <w:b/>
      <w:bCs/>
      <w:lang w:eastAsia="en-US"/>
    </w:rPr>
  </w:style>
  <w:style w:type="paragraph" w:styleId="Sidhuvud">
    <w:name w:val="header"/>
    <w:basedOn w:val="Normal"/>
    <w:link w:val="SidhuvudChar"/>
    <w:uiPriority w:val="99"/>
    <w:rsid w:val="00F345BD"/>
    <w:pPr>
      <w:tabs>
        <w:tab w:val="center" w:pos="4253"/>
        <w:tab w:val="right" w:pos="8505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16E73"/>
    <w:rPr>
      <w:szCs w:val="20"/>
      <w:lang w:eastAsia="en-US"/>
    </w:rPr>
  </w:style>
  <w:style w:type="paragraph" w:styleId="Sidfot">
    <w:name w:val="footer"/>
    <w:basedOn w:val="Normal"/>
    <w:link w:val="SidfotChar"/>
    <w:uiPriority w:val="99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16E73"/>
    <w:rPr>
      <w:szCs w:val="20"/>
      <w:lang w:eastAsia="en-US"/>
    </w:rPr>
  </w:style>
  <w:style w:type="character" w:styleId="Sidnummer">
    <w:name w:val="page number"/>
    <w:basedOn w:val="Standardstycketeckensnitt"/>
    <w:uiPriority w:val="99"/>
    <w:rsid w:val="00D10704"/>
    <w:rPr>
      <w:rFonts w:cs="Times New Roman"/>
    </w:rPr>
  </w:style>
  <w:style w:type="character" w:styleId="Hyperlnk">
    <w:name w:val="Hyperlink"/>
    <w:basedOn w:val="Standardstycketeckensnitt"/>
    <w:uiPriority w:val="99"/>
    <w:rsid w:val="00D10704"/>
    <w:rPr>
      <w:rFonts w:cs="Times New Roman"/>
      <w:color w:val="0000FF"/>
      <w:u w:val="single"/>
    </w:rPr>
  </w:style>
  <w:style w:type="paragraph" w:styleId="Normalwebb">
    <w:name w:val="Normal (Web)"/>
    <w:basedOn w:val="Normal"/>
    <w:uiPriority w:val="99"/>
    <w:rsid w:val="000C3E41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rsid w:val="00D1070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6E73"/>
    <w:rPr>
      <w:sz w:val="0"/>
      <w:szCs w:val="0"/>
      <w:lang w:eastAsia="en-US"/>
    </w:rPr>
  </w:style>
  <w:style w:type="paragraph" w:customStyle="1" w:styleId="Ledtext">
    <w:name w:val="Ledtext"/>
    <w:basedOn w:val="Normal"/>
    <w:next w:val="Normal"/>
    <w:uiPriority w:val="99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apple-converted-space">
    <w:name w:val="apple-converted-space"/>
    <w:basedOn w:val="Standardstycketeckensnitt"/>
    <w:uiPriority w:val="99"/>
    <w:rsid w:val="00F27993"/>
    <w:rPr>
      <w:rFonts w:cs="Times New Roman"/>
    </w:rPr>
  </w:style>
  <w:style w:type="character" w:styleId="Betoning">
    <w:name w:val="Emphasis"/>
    <w:basedOn w:val="Standardstycketeckensnitt"/>
    <w:uiPriority w:val="20"/>
    <w:qFormat/>
    <w:rsid w:val="00F27993"/>
    <w:rPr>
      <w:rFonts w:cs="Times New Roman"/>
      <w:i/>
    </w:rPr>
  </w:style>
  <w:style w:type="character" w:styleId="Stark">
    <w:name w:val="Strong"/>
    <w:basedOn w:val="Standardstycketeckensnitt"/>
    <w:uiPriority w:val="99"/>
    <w:qFormat/>
    <w:rsid w:val="007C65BE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Cs w:val="20"/>
      <w:lang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9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link w:val="Rubrik3Char"/>
    <w:uiPriority w:val="99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link w:val="Rubrik4Char"/>
    <w:uiPriority w:val="99"/>
    <w:qFormat/>
    <w:rsid w:val="00D10704"/>
    <w:pPr>
      <w:keepNext/>
      <w:outlineLvl w:val="3"/>
    </w:pPr>
    <w:rPr>
      <w:sz w:val="20"/>
    </w:rPr>
  </w:style>
  <w:style w:type="paragraph" w:styleId="Rubrik6">
    <w:name w:val="heading 6"/>
    <w:basedOn w:val="Normal"/>
    <w:next w:val="Normal"/>
    <w:link w:val="Rubrik6Char"/>
    <w:uiPriority w:val="99"/>
    <w:qFormat/>
    <w:rsid w:val="000C3E41"/>
    <w:pPr>
      <w:spacing w:before="240" w:after="60"/>
      <w:outlineLvl w:val="5"/>
    </w:pPr>
    <w:rPr>
      <w:b/>
      <w:bCs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16E7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16E7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16E7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16E7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16E73"/>
    <w:rPr>
      <w:rFonts w:asciiTheme="minorHAnsi" w:eastAsiaTheme="minorEastAsia" w:hAnsiTheme="minorHAnsi" w:cstheme="minorBidi"/>
      <w:b/>
      <w:bCs/>
      <w:lang w:eastAsia="en-US"/>
    </w:rPr>
  </w:style>
  <w:style w:type="paragraph" w:styleId="Sidhuvud">
    <w:name w:val="header"/>
    <w:basedOn w:val="Normal"/>
    <w:link w:val="SidhuvudChar"/>
    <w:uiPriority w:val="99"/>
    <w:rsid w:val="00F345BD"/>
    <w:pPr>
      <w:tabs>
        <w:tab w:val="center" w:pos="4253"/>
        <w:tab w:val="right" w:pos="8505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16E73"/>
    <w:rPr>
      <w:szCs w:val="20"/>
      <w:lang w:eastAsia="en-US"/>
    </w:rPr>
  </w:style>
  <w:style w:type="paragraph" w:styleId="Sidfot">
    <w:name w:val="footer"/>
    <w:basedOn w:val="Normal"/>
    <w:link w:val="SidfotChar"/>
    <w:uiPriority w:val="99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16E73"/>
    <w:rPr>
      <w:szCs w:val="20"/>
      <w:lang w:eastAsia="en-US"/>
    </w:rPr>
  </w:style>
  <w:style w:type="character" w:styleId="Sidnummer">
    <w:name w:val="page number"/>
    <w:basedOn w:val="Standardstycketeckensnitt"/>
    <w:uiPriority w:val="99"/>
    <w:rsid w:val="00D10704"/>
    <w:rPr>
      <w:rFonts w:cs="Times New Roman"/>
    </w:rPr>
  </w:style>
  <w:style w:type="character" w:styleId="Hyperlnk">
    <w:name w:val="Hyperlink"/>
    <w:basedOn w:val="Standardstycketeckensnitt"/>
    <w:uiPriority w:val="99"/>
    <w:rsid w:val="00D10704"/>
    <w:rPr>
      <w:rFonts w:cs="Times New Roman"/>
      <w:color w:val="0000FF"/>
      <w:u w:val="single"/>
    </w:rPr>
  </w:style>
  <w:style w:type="paragraph" w:styleId="Normalwebb">
    <w:name w:val="Normal (Web)"/>
    <w:basedOn w:val="Normal"/>
    <w:uiPriority w:val="99"/>
    <w:rsid w:val="000C3E41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rsid w:val="00D1070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6E73"/>
    <w:rPr>
      <w:sz w:val="0"/>
      <w:szCs w:val="0"/>
      <w:lang w:eastAsia="en-US"/>
    </w:rPr>
  </w:style>
  <w:style w:type="paragraph" w:customStyle="1" w:styleId="Ledtext">
    <w:name w:val="Ledtext"/>
    <w:basedOn w:val="Normal"/>
    <w:next w:val="Normal"/>
    <w:uiPriority w:val="99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apple-converted-space">
    <w:name w:val="apple-converted-space"/>
    <w:basedOn w:val="Standardstycketeckensnitt"/>
    <w:uiPriority w:val="99"/>
    <w:rsid w:val="00F27993"/>
    <w:rPr>
      <w:rFonts w:cs="Times New Roman"/>
    </w:rPr>
  </w:style>
  <w:style w:type="character" w:styleId="Betoning">
    <w:name w:val="Emphasis"/>
    <w:basedOn w:val="Standardstycketeckensnitt"/>
    <w:uiPriority w:val="20"/>
    <w:qFormat/>
    <w:rsid w:val="00F27993"/>
    <w:rPr>
      <w:rFonts w:cs="Times New Roman"/>
      <w:i/>
    </w:rPr>
  </w:style>
  <w:style w:type="character" w:styleId="Stark">
    <w:name w:val="Strong"/>
    <w:basedOn w:val="Standardstycketeckensnitt"/>
    <w:uiPriority w:val="99"/>
    <w:qFormat/>
    <w:rsid w:val="007C65B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055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ckholmsmassan.se/antikmassan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oran.ekberg@stockholmsmassan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tikmassan.s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lar\SM%20Bre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 Brev</Template>
  <TotalTime>39</TotalTime>
  <Pages>1</Pages>
  <Words>340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PRESSMEDDELANDE</vt:lpstr>
      <vt:lpstr>PRESSMEDDELANDE</vt:lpstr>
    </vt:vector>
  </TitlesOfParts>
  <Company>Stockholmsmässan AB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Jenny Törner</dc:creator>
  <cp:lastModifiedBy>Elin Sahlin</cp:lastModifiedBy>
  <cp:revision>7</cp:revision>
  <cp:lastPrinted>2014-12-19T15:23:00Z</cp:lastPrinted>
  <dcterms:created xsi:type="dcterms:W3CDTF">2014-12-19T14:44:00Z</dcterms:created>
  <dcterms:modified xsi:type="dcterms:W3CDTF">2015-01-07T09:18:00Z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</Properties>
</file>