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0DF11" w14:textId="4FC84F02" w:rsidR="00D23FF2" w:rsidRPr="007747D3" w:rsidRDefault="00A9673E">
      <w:pPr>
        <w:rPr>
          <w:rFonts w:hint="eastAsia"/>
          <w:b/>
          <w:bCs/>
        </w:rPr>
      </w:pPr>
      <w:r w:rsidRPr="007747D3">
        <w:rPr>
          <w:b/>
          <w:bCs/>
        </w:rPr>
        <w:t xml:space="preserve">ADDI Medical i unikt projekt med </w:t>
      </w:r>
      <w:r w:rsidR="00EF54E0" w:rsidRPr="007747D3">
        <w:rPr>
          <w:b/>
          <w:bCs/>
        </w:rPr>
        <w:t>Stockholm Hud</w:t>
      </w:r>
      <w:r w:rsidR="00A310C3" w:rsidRPr="007747D3">
        <w:rPr>
          <w:b/>
          <w:bCs/>
        </w:rPr>
        <w:t xml:space="preserve"> </w:t>
      </w:r>
      <w:r w:rsidR="003F6022">
        <w:rPr>
          <w:b/>
          <w:bCs/>
        </w:rPr>
        <w:t xml:space="preserve">en del av </w:t>
      </w:r>
      <w:r w:rsidR="005932BA">
        <w:rPr>
          <w:b/>
          <w:bCs/>
        </w:rPr>
        <w:t xml:space="preserve">Praktikertjänst </w:t>
      </w:r>
      <w:r w:rsidR="00A310C3" w:rsidRPr="007747D3">
        <w:rPr>
          <w:b/>
          <w:bCs/>
        </w:rPr>
        <w:t xml:space="preserve">och </w:t>
      </w:r>
      <w:r w:rsidR="00EF54E0" w:rsidRPr="007747D3">
        <w:rPr>
          <w:b/>
          <w:bCs/>
        </w:rPr>
        <w:t>Psoriasisföreningen i Stockholm</w:t>
      </w:r>
    </w:p>
    <w:p w14:paraId="09928A57" w14:textId="77777777" w:rsidR="00D23FF2" w:rsidRPr="0095457D" w:rsidRDefault="00D23FF2">
      <w:pPr>
        <w:rPr>
          <w:rFonts w:hint="eastAsia"/>
          <w:sz w:val="22"/>
          <w:szCs w:val="22"/>
        </w:rPr>
      </w:pPr>
    </w:p>
    <w:p w14:paraId="55D1D2A4" w14:textId="77777777" w:rsidR="00D23FF2" w:rsidRPr="0095457D" w:rsidRDefault="00A9673E">
      <w:pPr>
        <w:rPr>
          <w:rFonts w:hint="eastAsia"/>
          <w:sz w:val="22"/>
          <w:szCs w:val="22"/>
        </w:rPr>
      </w:pPr>
      <w:r w:rsidRPr="0095457D">
        <w:rPr>
          <w:sz w:val="22"/>
          <w:szCs w:val="22"/>
        </w:rPr>
        <w:t>Knappa resurser och ökat patientflöde är morgondagens verklighet för hälso- och sjukvården</w:t>
      </w:r>
      <w:r w:rsidR="006A0B02" w:rsidRPr="0095457D">
        <w:rPr>
          <w:sz w:val="22"/>
          <w:szCs w:val="22"/>
        </w:rPr>
        <w:t>, m</w:t>
      </w:r>
      <w:r w:rsidRPr="0095457D">
        <w:rPr>
          <w:sz w:val="22"/>
          <w:szCs w:val="22"/>
        </w:rPr>
        <w:t>en trots detta kan vården bli ännu bättre. Lösningen ligger bland annat i att nyttja modern välfärdsteknik för att optimera befintliga resurser och arbetssätt.</w:t>
      </w:r>
    </w:p>
    <w:p w14:paraId="6D8ACFC4" w14:textId="77777777" w:rsidR="00D23FF2" w:rsidRPr="0095457D" w:rsidRDefault="00D23FF2">
      <w:pPr>
        <w:rPr>
          <w:rFonts w:hint="eastAsia"/>
          <w:sz w:val="22"/>
          <w:szCs w:val="22"/>
        </w:rPr>
      </w:pPr>
    </w:p>
    <w:p w14:paraId="0A91199E" w14:textId="7B9E2324" w:rsidR="00A310C3" w:rsidRPr="0095457D" w:rsidRDefault="00A310C3" w:rsidP="00A310C3">
      <w:pPr>
        <w:rPr>
          <w:rFonts w:hint="eastAsia"/>
          <w:sz w:val="22"/>
          <w:szCs w:val="22"/>
        </w:rPr>
      </w:pPr>
      <w:r w:rsidRPr="0095457D">
        <w:rPr>
          <w:sz w:val="22"/>
          <w:szCs w:val="22"/>
        </w:rPr>
        <w:t>I ett unikt projekt me</w:t>
      </w:r>
      <w:r w:rsidR="008E7C0C">
        <w:rPr>
          <w:sz w:val="22"/>
          <w:szCs w:val="22"/>
        </w:rPr>
        <w:t xml:space="preserve">d ADDI Medical, </w:t>
      </w:r>
      <w:r w:rsidRPr="0095457D">
        <w:rPr>
          <w:sz w:val="22"/>
          <w:szCs w:val="22"/>
        </w:rPr>
        <w:t>Stockholm Hud</w:t>
      </w:r>
      <w:r w:rsidR="008E7C0C">
        <w:rPr>
          <w:sz w:val="22"/>
          <w:szCs w:val="22"/>
        </w:rPr>
        <w:t xml:space="preserve"> en del av Praktikertjänst</w:t>
      </w:r>
      <w:r w:rsidRPr="0095457D">
        <w:rPr>
          <w:sz w:val="22"/>
          <w:szCs w:val="22"/>
        </w:rPr>
        <w:t xml:space="preserve">, Psoriasisföreningen i Stockholm och med stöd av läkemedelsbolaget </w:t>
      </w:r>
      <w:proofErr w:type="spellStart"/>
      <w:r w:rsidRPr="0095457D">
        <w:rPr>
          <w:sz w:val="22"/>
          <w:szCs w:val="22"/>
        </w:rPr>
        <w:t>AbbVie</w:t>
      </w:r>
      <w:proofErr w:type="spellEnd"/>
      <w:r w:rsidRPr="0095457D">
        <w:rPr>
          <w:sz w:val="22"/>
          <w:szCs w:val="22"/>
        </w:rPr>
        <w:t xml:space="preserve"> ska psoriasisvården dra nytta av de tekniska möjligheter som finns. Det övergripande syftet </w:t>
      </w:r>
      <w:r w:rsidR="007C1D12">
        <w:rPr>
          <w:sz w:val="22"/>
          <w:szCs w:val="22"/>
        </w:rPr>
        <w:t xml:space="preserve">med </w:t>
      </w:r>
      <w:r w:rsidRPr="0095457D">
        <w:rPr>
          <w:sz w:val="22"/>
          <w:szCs w:val="22"/>
        </w:rPr>
        <w:t>projektet är att underlätta uppföljningen av symtom och behandlingseffekter för att därigenom nå uppsatta behandlingsmål.</w:t>
      </w:r>
    </w:p>
    <w:p w14:paraId="3061FD6D" w14:textId="77777777" w:rsidR="00D23FF2" w:rsidRPr="0095457D" w:rsidRDefault="00D23FF2">
      <w:pPr>
        <w:rPr>
          <w:rFonts w:hint="eastAsia"/>
          <w:sz w:val="22"/>
          <w:szCs w:val="22"/>
        </w:rPr>
      </w:pPr>
    </w:p>
    <w:p w14:paraId="3A441A76" w14:textId="7A624E88" w:rsidR="00D23FF2" w:rsidRPr="0095457D" w:rsidRDefault="00A9673E" w:rsidP="0095457D">
      <w:pPr>
        <w:rPr>
          <w:rFonts w:hint="eastAsia"/>
          <w:sz w:val="22"/>
          <w:szCs w:val="22"/>
        </w:rPr>
      </w:pPr>
      <w:r w:rsidRPr="0095457D">
        <w:rPr>
          <w:sz w:val="22"/>
          <w:szCs w:val="22"/>
        </w:rPr>
        <w:t xml:space="preserve">Patienter med psoriasis får idag vård enligt Nationella riktlinjer </w:t>
      </w:r>
      <w:r w:rsidR="007C1D12">
        <w:rPr>
          <w:sz w:val="22"/>
          <w:szCs w:val="22"/>
        </w:rPr>
        <w:t xml:space="preserve">för </w:t>
      </w:r>
      <w:r w:rsidRPr="0095457D">
        <w:rPr>
          <w:sz w:val="22"/>
          <w:szCs w:val="22"/>
        </w:rPr>
        <w:t>psoriasis från Socialstyrelsen</w:t>
      </w:r>
      <w:r w:rsidR="007C1D12">
        <w:rPr>
          <w:sz w:val="22"/>
          <w:szCs w:val="22"/>
        </w:rPr>
        <w:t>.</w:t>
      </w:r>
      <w:r w:rsidR="0095457D" w:rsidRPr="0095457D">
        <w:rPr>
          <w:sz w:val="22"/>
          <w:szCs w:val="22"/>
        </w:rPr>
        <w:t xml:space="preserve"> </w:t>
      </w:r>
      <w:r w:rsidR="007C1D12">
        <w:rPr>
          <w:sz w:val="22"/>
          <w:szCs w:val="22"/>
        </w:rPr>
        <w:t>U</w:t>
      </w:r>
      <w:r w:rsidRPr="0095457D">
        <w:rPr>
          <w:sz w:val="22"/>
          <w:szCs w:val="22"/>
        </w:rPr>
        <w:t xml:space="preserve">tifrån dessa behandlingsrekommendationer </w:t>
      </w:r>
      <w:r w:rsidR="00706458" w:rsidRPr="0095457D">
        <w:rPr>
          <w:sz w:val="22"/>
          <w:szCs w:val="22"/>
        </w:rPr>
        <w:t xml:space="preserve">arbetar idag ett antal hudkliniker </w:t>
      </w:r>
      <w:r w:rsidR="00A310C3" w:rsidRPr="0095457D">
        <w:rPr>
          <w:sz w:val="22"/>
          <w:szCs w:val="22"/>
        </w:rPr>
        <w:t xml:space="preserve">i Sverige </w:t>
      </w:r>
      <w:r w:rsidR="00706458" w:rsidRPr="0095457D">
        <w:rPr>
          <w:sz w:val="22"/>
          <w:szCs w:val="22"/>
        </w:rPr>
        <w:t xml:space="preserve">med en </w:t>
      </w:r>
      <w:r w:rsidRPr="0095457D">
        <w:rPr>
          <w:sz w:val="22"/>
          <w:szCs w:val="22"/>
        </w:rPr>
        <w:t xml:space="preserve">metod för strukturerat omhändertagande av patienter. </w:t>
      </w:r>
      <w:r w:rsidR="00A310C3" w:rsidRPr="0095457D">
        <w:rPr>
          <w:sz w:val="22"/>
          <w:szCs w:val="22"/>
        </w:rPr>
        <w:t>Strukturen i metod</w:t>
      </w:r>
      <w:r w:rsidR="007C1D12">
        <w:rPr>
          <w:sz w:val="22"/>
          <w:szCs w:val="22"/>
        </w:rPr>
        <w:t>en</w:t>
      </w:r>
      <w:r w:rsidR="00A310C3" w:rsidRPr="0095457D">
        <w:rPr>
          <w:sz w:val="22"/>
          <w:szCs w:val="22"/>
        </w:rPr>
        <w:t xml:space="preserve"> </w:t>
      </w:r>
      <w:r w:rsidRPr="0095457D">
        <w:rPr>
          <w:sz w:val="22"/>
          <w:szCs w:val="22"/>
        </w:rPr>
        <w:t xml:space="preserve">baseras till stor del på olika </w:t>
      </w:r>
      <w:r w:rsidR="0095457D" w:rsidRPr="0095457D">
        <w:rPr>
          <w:sz w:val="22"/>
          <w:szCs w:val="22"/>
        </w:rPr>
        <w:t xml:space="preserve">analoga </w:t>
      </w:r>
      <w:r w:rsidRPr="0095457D">
        <w:rPr>
          <w:sz w:val="22"/>
          <w:szCs w:val="22"/>
        </w:rPr>
        <w:t xml:space="preserve">skattningsformulär som fylls i av patienten </w:t>
      </w:r>
      <w:r w:rsidR="0095457D" w:rsidRPr="0095457D">
        <w:rPr>
          <w:sz w:val="22"/>
          <w:szCs w:val="22"/>
        </w:rPr>
        <w:t xml:space="preserve">vid besök på hudkliniken. Dessa formulär </w:t>
      </w:r>
      <w:r w:rsidR="00A310C3" w:rsidRPr="0095457D">
        <w:rPr>
          <w:sz w:val="22"/>
          <w:szCs w:val="22"/>
        </w:rPr>
        <w:t>baseras på</w:t>
      </w:r>
      <w:r w:rsidR="0095457D" w:rsidRPr="0095457D">
        <w:rPr>
          <w:sz w:val="22"/>
          <w:szCs w:val="22"/>
        </w:rPr>
        <w:t xml:space="preserve"> </w:t>
      </w:r>
      <w:r w:rsidR="00A310C3" w:rsidRPr="0095457D">
        <w:rPr>
          <w:sz w:val="22"/>
          <w:szCs w:val="22"/>
        </w:rPr>
        <w:t>Socialstyrelsen Nationella Riktlinjer och de senaste behandlingsrekommendationerna från Svenska Sällskapet för Dermatologi och Venereologi (SSDV)</w:t>
      </w:r>
      <w:r w:rsidR="007C1D12">
        <w:rPr>
          <w:sz w:val="22"/>
          <w:szCs w:val="22"/>
        </w:rPr>
        <w:t>.</w:t>
      </w:r>
      <w:r w:rsidR="00A310C3" w:rsidRPr="0095457D">
        <w:rPr>
          <w:sz w:val="22"/>
          <w:szCs w:val="22"/>
        </w:rPr>
        <w:t xml:space="preserve"> </w:t>
      </w:r>
      <w:r w:rsidR="0095457D" w:rsidRPr="0095457D">
        <w:rPr>
          <w:sz w:val="22"/>
          <w:szCs w:val="22"/>
        </w:rPr>
        <w:t>Skattningsformulären ger en poäng som bl</w:t>
      </w:r>
      <w:r w:rsidR="007C1D12">
        <w:rPr>
          <w:sz w:val="22"/>
          <w:szCs w:val="22"/>
        </w:rPr>
        <w:t>.</w:t>
      </w:r>
      <w:r w:rsidR="0095457D" w:rsidRPr="0095457D">
        <w:rPr>
          <w:sz w:val="22"/>
          <w:szCs w:val="22"/>
        </w:rPr>
        <w:t>a</w:t>
      </w:r>
      <w:r w:rsidR="007C1D12">
        <w:rPr>
          <w:sz w:val="22"/>
          <w:szCs w:val="22"/>
        </w:rPr>
        <w:t>.</w:t>
      </w:r>
      <w:r w:rsidR="0095457D" w:rsidRPr="0095457D">
        <w:rPr>
          <w:sz w:val="22"/>
          <w:szCs w:val="22"/>
        </w:rPr>
        <w:t xml:space="preserve"> avgör hur psoriasisbehandlingen ska fortlöpa</w:t>
      </w:r>
      <w:r w:rsidRPr="0095457D">
        <w:rPr>
          <w:sz w:val="22"/>
          <w:szCs w:val="22"/>
        </w:rPr>
        <w:t xml:space="preserve">. </w:t>
      </w:r>
      <w:r w:rsidR="0095457D" w:rsidRPr="0095457D">
        <w:rPr>
          <w:sz w:val="22"/>
          <w:szCs w:val="22"/>
        </w:rPr>
        <w:t xml:space="preserve">Med </w:t>
      </w:r>
      <w:r w:rsidRPr="0095457D">
        <w:rPr>
          <w:sz w:val="22"/>
          <w:szCs w:val="22"/>
        </w:rPr>
        <w:t>hjälp av ADDI Medicals digitala plattform</w:t>
      </w:r>
      <w:r w:rsidR="0095457D" w:rsidRPr="0095457D">
        <w:rPr>
          <w:sz w:val="22"/>
          <w:szCs w:val="22"/>
        </w:rPr>
        <w:t>, HOPE Solution</w:t>
      </w:r>
      <w:r w:rsidR="007C1D12">
        <w:rPr>
          <w:sz w:val="22"/>
          <w:szCs w:val="22"/>
        </w:rPr>
        <w:t>,</w:t>
      </w:r>
      <w:r w:rsidR="0095457D" w:rsidRPr="0095457D">
        <w:rPr>
          <w:sz w:val="22"/>
          <w:szCs w:val="22"/>
        </w:rPr>
        <w:t xml:space="preserve"> kommer nu metoden att digitaliseras</w:t>
      </w:r>
      <w:r w:rsidR="007C1D12">
        <w:rPr>
          <w:sz w:val="22"/>
          <w:szCs w:val="22"/>
        </w:rPr>
        <w:t>. F</w:t>
      </w:r>
      <w:r w:rsidRPr="0095457D">
        <w:rPr>
          <w:sz w:val="22"/>
          <w:szCs w:val="22"/>
        </w:rPr>
        <w:t xml:space="preserve">ördelarna </w:t>
      </w:r>
      <w:r w:rsidR="0095457D" w:rsidRPr="0095457D">
        <w:rPr>
          <w:sz w:val="22"/>
          <w:szCs w:val="22"/>
        </w:rPr>
        <w:t xml:space="preserve">med Psoriasis </w:t>
      </w:r>
      <w:proofErr w:type="spellStart"/>
      <w:r w:rsidR="0095457D" w:rsidRPr="0095457D">
        <w:rPr>
          <w:sz w:val="22"/>
          <w:szCs w:val="22"/>
        </w:rPr>
        <w:t>Home</w:t>
      </w:r>
      <w:proofErr w:type="spellEnd"/>
      <w:r w:rsidR="007C1D12">
        <w:rPr>
          <w:sz w:val="22"/>
          <w:szCs w:val="22"/>
        </w:rPr>
        <w:t>, som lösningen heter,</w:t>
      </w:r>
      <w:r w:rsidR="0095457D" w:rsidRPr="0095457D">
        <w:rPr>
          <w:sz w:val="22"/>
          <w:szCs w:val="22"/>
        </w:rPr>
        <w:t xml:space="preserve"> </w:t>
      </w:r>
      <w:r w:rsidR="00F328CA" w:rsidRPr="0095457D">
        <w:rPr>
          <w:sz w:val="22"/>
          <w:szCs w:val="22"/>
        </w:rPr>
        <w:t>bli</w:t>
      </w:r>
      <w:r w:rsidR="0095457D" w:rsidRPr="0095457D">
        <w:rPr>
          <w:sz w:val="22"/>
          <w:szCs w:val="22"/>
        </w:rPr>
        <w:t xml:space="preserve">r </w:t>
      </w:r>
      <w:r w:rsidRPr="0095457D">
        <w:rPr>
          <w:sz w:val="22"/>
          <w:szCs w:val="22"/>
        </w:rPr>
        <w:t>många både för patienterna och sjukvården.</w:t>
      </w:r>
    </w:p>
    <w:p w14:paraId="61B7FA5E" w14:textId="77777777" w:rsidR="00F328CA" w:rsidRPr="0095457D" w:rsidRDefault="00F328CA">
      <w:pPr>
        <w:rPr>
          <w:rFonts w:hint="eastAsia"/>
          <w:sz w:val="22"/>
          <w:szCs w:val="22"/>
        </w:rPr>
      </w:pPr>
    </w:p>
    <w:p w14:paraId="6A0CD40B" w14:textId="286BA7BA" w:rsidR="00F328CA" w:rsidRPr="0095457D" w:rsidRDefault="00F328CA" w:rsidP="00F328CA">
      <w:pPr>
        <w:pStyle w:val="Standard"/>
        <w:rPr>
          <w:rFonts w:hint="eastAsia"/>
          <w:sz w:val="22"/>
          <w:szCs w:val="22"/>
        </w:rPr>
      </w:pPr>
      <w:r w:rsidRPr="0095457D">
        <w:rPr>
          <w:sz w:val="22"/>
          <w:szCs w:val="22"/>
        </w:rPr>
        <w:t xml:space="preserve">– Att digitalisera delar av psoriasisvården innebär stora fördelar för både patienter och sjukvården. Det ger möjligheter för patienterna att kontinuerligt följa upp symtom och behandlingseffekter - något som ger ökad delaktighet och följsamhet, färre sjukhusbesök och bättre livskvalitet. I andra änden frigörs resurser för sjukvården som kan riktas mot de svårast sjuka och de med </w:t>
      </w:r>
      <w:r w:rsidR="007C1D12">
        <w:rPr>
          <w:sz w:val="22"/>
          <w:szCs w:val="22"/>
        </w:rPr>
        <w:t>mest</w:t>
      </w:r>
      <w:r w:rsidR="007C1D12" w:rsidRPr="0095457D">
        <w:rPr>
          <w:sz w:val="22"/>
          <w:szCs w:val="22"/>
        </w:rPr>
        <w:t xml:space="preserve"> </w:t>
      </w:r>
      <w:r w:rsidRPr="0095457D">
        <w:rPr>
          <w:sz w:val="22"/>
          <w:szCs w:val="22"/>
        </w:rPr>
        <w:t xml:space="preserve">behov, säger </w:t>
      </w:r>
      <w:r w:rsidR="00706458" w:rsidRPr="0095457D">
        <w:rPr>
          <w:sz w:val="22"/>
          <w:szCs w:val="22"/>
        </w:rPr>
        <w:t>Nina Sellberg, VD på ADDI Medical.</w:t>
      </w:r>
    </w:p>
    <w:p w14:paraId="092F996B" w14:textId="77777777" w:rsidR="00D23FF2" w:rsidRPr="0095457D" w:rsidRDefault="00D23FF2">
      <w:pPr>
        <w:rPr>
          <w:rFonts w:hint="eastAsia"/>
          <w:sz w:val="22"/>
          <w:szCs w:val="22"/>
        </w:rPr>
      </w:pPr>
    </w:p>
    <w:p w14:paraId="43552A12" w14:textId="232FA7DF" w:rsidR="00EF54E0" w:rsidRPr="0095457D" w:rsidRDefault="00A9673E">
      <w:pPr>
        <w:rPr>
          <w:rFonts w:hint="eastAsia"/>
          <w:sz w:val="22"/>
          <w:szCs w:val="22"/>
        </w:rPr>
      </w:pPr>
      <w:r w:rsidRPr="0095457D">
        <w:rPr>
          <w:sz w:val="22"/>
          <w:szCs w:val="22"/>
        </w:rPr>
        <w:t>ADDI Medi</w:t>
      </w:r>
      <w:r w:rsidR="009706DB">
        <w:rPr>
          <w:sz w:val="22"/>
          <w:szCs w:val="22"/>
        </w:rPr>
        <w:t>c</w:t>
      </w:r>
      <w:r w:rsidRPr="0095457D">
        <w:rPr>
          <w:sz w:val="22"/>
          <w:szCs w:val="22"/>
        </w:rPr>
        <w:t>als e-hälsolösning HOPE Solution fungerar som en brygga mellan sjukvården och patientens egengenerade data. Genom ADDI Medicals teknik kommer patienterna i hemmamiljö att kunna besvara de skattningsformulär som ligger till grund för behandlingsregimen</w:t>
      </w:r>
      <w:r w:rsidR="006A0B02" w:rsidRPr="0095457D">
        <w:rPr>
          <w:sz w:val="22"/>
          <w:szCs w:val="22"/>
        </w:rPr>
        <w:t xml:space="preserve"> men även få påminnelser om när det t ex är dags att ta sin medicin eller ta lab</w:t>
      </w:r>
      <w:bookmarkStart w:id="0" w:name="_GoBack"/>
      <w:bookmarkEnd w:id="0"/>
      <w:r w:rsidR="006A0B02" w:rsidRPr="0095457D">
        <w:rPr>
          <w:sz w:val="22"/>
          <w:szCs w:val="22"/>
        </w:rPr>
        <w:t xml:space="preserve">prover. </w:t>
      </w:r>
    </w:p>
    <w:p w14:paraId="57A9AD58" w14:textId="77777777" w:rsidR="00EF54E0" w:rsidRPr="0095457D" w:rsidRDefault="00EF54E0">
      <w:pPr>
        <w:rPr>
          <w:rFonts w:hint="eastAsia"/>
          <w:sz w:val="22"/>
          <w:szCs w:val="22"/>
        </w:rPr>
      </w:pPr>
    </w:p>
    <w:p w14:paraId="10262C9B" w14:textId="77777777" w:rsidR="008D2D3F" w:rsidRPr="008D2D3F" w:rsidRDefault="008D2D3F" w:rsidP="008D2D3F">
      <w:pPr>
        <w:rPr>
          <w:rFonts w:hint="eastAsia"/>
          <w:sz w:val="22"/>
          <w:szCs w:val="22"/>
        </w:rPr>
      </w:pPr>
      <w:r w:rsidRPr="008D2D3F">
        <w:rPr>
          <w:sz w:val="22"/>
          <w:szCs w:val="22"/>
        </w:rPr>
        <w:t xml:space="preserve">- Alla aktiviteter och behandlingar som patienten ska göra beslutas och initieras av oss inom vården. Fungerar behandlingen blir det färre läkarbesök. Vi kan då effektivisera vården till andra behövande, säger Christina </w:t>
      </w:r>
      <w:proofErr w:type="spellStart"/>
      <w:r w:rsidRPr="008D2D3F">
        <w:rPr>
          <w:sz w:val="22"/>
          <w:szCs w:val="22"/>
        </w:rPr>
        <w:t>Nohlgård</w:t>
      </w:r>
      <w:proofErr w:type="spellEnd"/>
      <w:r w:rsidRPr="008D2D3F">
        <w:rPr>
          <w:sz w:val="22"/>
          <w:szCs w:val="22"/>
        </w:rPr>
        <w:t>, verksamhetsansvarig på Stockholm Hud.</w:t>
      </w:r>
    </w:p>
    <w:p w14:paraId="3A592E69" w14:textId="77777777" w:rsidR="00D23FF2" w:rsidRPr="0095457D" w:rsidRDefault="00D23FF2">
      <w:pPr>
        <w:rPr>
          <w:rFonts w:hint="eastAsia"/>
          <w:sz w:val="22"/>
          <w:szCs w:val="22"/>
        </w:rPr>
      </w:pPr>
    </w:p>
    <w:p w14:paraId="0A56392F" w14:textId="5F2152FE" w:rsidR="006A0B02" w:rsidRPr="00C01A4D" w:rsidRDefault="00C01A4D" w:rsidP="00C01A4D">
      <w:pPr>
        <w:rPr>
          <w:rFonts w:hint="eastAsia"/>
          <w:sz w:val="22"/>
          <w:szCs w:val="22"/>
        </w:rPr>
      </w:pPr>
      <w:r>
        <w:rPr>
          <w:sz w:val="22"/>
          <w:szCs w:val="22"/>
        </w:rPr>
        <w:t xml:space="preserve">- </w:t>
      </w:r>
      <w:r w:rsidRPr="00C01A4D">
        <w:rPr>
          <w:rFonts w:hint="eastAsia"/>
          <w:sz w:val="22"/>
          <w:szCs w:val="22"/>
        </w:rPr>
        <w:t xml:space="preserve">Med Psoriasis </w:t>
      </w:r>
      <w:proofErr w:type="spellStart"/>
      <w:r w:rsidRPr="00C01A4D">
        <w:rPr>
          <w:rFonts w:hint="eastAsia"/>
          <w:sz w:val="22"/>
          <w:szCs w:val="22"/>
        </w:rPr>
        <w:t>Home</w:t>
      </w:r>
      <w:proofErr w:type="spellEnd"/>
      <w:r w:rsidRPr="00C01A4D">
        <w:rPr>
          <w:rFonts w:hint="eastAsia"/>
          <w:sz w:val="22"/>
          <w:szCs w:val="22"/>
        </w:rPr>
        <w:t xml:space="preserve"> kan vi ge omsorg och vård till fler patienter samtidigt. Målet är att patienten ska få en ökad delaktighet med ett bättre behandlingsresultat, minskat fysiskt och psykiskt lidande, ökad livskvalitet och minskad risk för samsjuklighet. Detta samtidigt som arbetet underlättas för oss då resurserna läggs på de patientgrupper som behöver mest stöd, förklarar Annelie </w:t>
      </w:r>
      <w:proofErr w:type="spellStart"/>
      <w:r w:rsidRPr="00C01A4D">
        <w:rPr>
          <w:rFonts w:hint="eastAsia"/>
          <w:sz w:val="22"/>
          <w:szCs w:val="22"/>
        </w:rPr>
        <w:t>Edr</w:t>
      </w:r>
      <w:proofErr w:type="spellEnd"/>
      <w:r w:rsidRPr="00C01A4D">
        <w:rPr>
          <w:rFonts w:hint="eastAsia"/>
          <w:sz w:val="22"/>
          <w:szCs w:val="22"/>
        </w:rPr>
        <w:t>é</w:t>
      </w:r>
      <w:r w:rsidRPr="00C01A4D">
        <w:rPr>
          <w:rFonts w:hint="eastAsia"/>
          <w:sz w:val="22"/>
          <w:szCs w:val="22"/>
        </w:rPr>
        <w:t>n, verksamhetschef på Psoriasisföreningen i Stockholm</w:t>
      </w:r>
    </w:p>
    <w:p w14:paraId="28DC6BAF" w14:textId="77777777" w:rsidR="00D23FF2" w:rsidRPr="0095457D" w:rsidRDefault="00D23FF2">
      <w:pPr>
        <w:rPr>
          <w:rFonts w:hint="eastAsia"/>
          <w:sz w:val="22"/>
          <w:szCs w:val="22"/>
        </w:rPr>
      </w:pPr>
    </w:p>
    <w:p w14:paraId="2B1BE77A" w14:textId="2FAB2145" w:rsidR="00A9673E" w:rsidRPr="0095457D" w:rsidRDefault="00A9673E">
      <w:pPr>
        <w:rPr>
          <w:rFonts w:hint="eastAsia"/>
          <w:sz w:val="22"/>
          <w:szCs w:val="22"/>
        </w:rPr>
      </w:pPr>
      <w:r w:rsidRPr="0095457D">
        <w:rPr>
          <w:sz w:val="22"/>
          <w:szCs w:val="22"/>
        </w:rPr>
        <w:t xml:space="preserve">Den tekniska lösningen HOPE Solution </w:t>
      </w:r>
      <w:r w:rsidR="0095457D" w:rsidRPr="0095457D">
        <w:rPr>
          <w:sz w:val="22"/>
          <w:szCs w:val="22"/>
        </w:rPr>
        <w:t xml:space="preserve">som ligger till grund för Psoriasis </w:t>
      </w:r>
      <w:proofErr w:type="spellStart"/>
      <w:r w:rsidR="0095457D" w:rsidRPr="0095457D">
        <w:rPr>
          <w:sz w:val="22"/>
          <w:szCs w:val="22"/>
        </w:rPr>
        <w:t>Home</w:t>
      </w:r>
      <w:proofErr w:type="spellEnd"/>
      <w:r w:rsidR="0095457D" w:rsidRPr="0095457D">
        <w:rPr>
          <w:sz w:val="22"/>
          <w:szCs w:val="22"/>
        </w:rPr>
        <w:t xml:space="preserve"> </w:t>
      </w:r>
      <w:r w:rsidRPr="0095457D">
        <w:rPr>
          <w:sz w:val="22"/>
          <w:szCs w:val="22"/>
        </w:rPr>
        <w:t xml:space="preserve">består av olika delar. </w:t>
      </w:r>
      <w:r w:rsidR="007C1D12">
        <w:rPr>
          <w:sz w:val="22"/>
          <w:szCs w:val="22"/>
        </w:rPr>
        <w:t>Via</w:t>
      </w:r>
      <w:r w:rsidRPr="0095457D">
        <w:rPr>
          <w:sz w:val="22"/>
          <w:szCs w:val="22"/>
        </w:rPr>
        <w:t xml:space="preserve"> HOPE </w:t>
      </w:r>
      <w:r w:rsidR="007C1D12">
        <w:rPr>
          <w:sz w:val="22"/>
          <w:szCs w:val="22"/>
        </w:rPr>
        <w:t>-Practitioner</w:t>
      </w:r>
      <w:r w:rsidR="007C1D12" w:rsidRPr="0095457D">
        <w:rPr>
          <w:sz w:val="22"/>
          <w:szCs w:val="22"/>
        </w:rPr>
        <w:t xml:space="preserve"> </w:t>
      </w:r>
      <w:r w:rsidR="007C1D12">
        <w:rPr>
          <w:sz w:val="22"/>
          <w:szCs w:val="22"/>
        </w:rPr>
        <w:t xml:space="preserve">kommunicerar </w:t>
      </w:r>
      <w:r w:rsidR="006A0B02" w:rsidRPr="0095457D">
        <w:rPr>
          <w:sz w:val="22"/>
          <w:szCs w:val="22"/>
        </w:rPr>
        <w:t>sjukvården</w:t>
      </w:r>
      <w:r w:rsidRPr="0095457D">
        <w:rPr>
          <w:sz w:val="22"/>
          <w:szCs w:val="22"/>
        </w:rPr>
        <w:t xml:space="preserve"> </w:t>
      </w:r>
      <w:r w:rsidR="007C1D12">
        <w:rPr>
          <w:sz w:val="22"/>
          <w:szCs w:val="22"/>
        </w:rPr>
        <w:t xml:space="preserve">och </w:t>
      </w:r>
      <w:r w:rsidR="006A0B02" w:rsidRPr="0095457D">
        <w:rPr>
          <w:sz w:val="22"/>
          <w:szCs w:val="22"/>
        </w:rPr>
        <w:t>patienterna</w:t>
      </w:r>
      <w:r w:rsidRPr="0095457D">
        <w:rPr>
          <w:sz w:val="22"/>
          <w:szCs w:val="22"/>
        </w:rPr>
        <w:t xml:space="preserve">, här skapas </w:t>
      </w:r>
      <w:r w:rsidR="007C1D12">
        <w:rPr>
          <w:sz w:val="22"/>
          <w:szCs w:val="22"/>
        </w:rPr>
        <w:t xml:space="preserve">också </w:t>
      </w:r>
      <w:r w:rsidR="006A0B02" w:rsidRPr="0095457D">
        <w:rPr>
          <w:sz w:val="22"/>
          <w:szCs w:val="22"/>
        </w:rPr>
        <w:t xml:space="preserve">patientens så kallade </w:t>
      </w:r>
      <w:r w:rsidRPr="0095457D">
        <w:rPr>
          <w:sz w:val="22"/>
          <w:szCs w:val="22"/>
        </w:rPr>
        <w:t xml:space="preserve">aktivitetsplan </w:t>
      </w:r>
      <w:r w:rsidR="006A0B02" w:rsidRPr="0095457D">
        <w:rPr>
          <w:sz w:val="22"/>
          <w:szCs w:val="22"/>
        </w:rPr>
        <w:t xml:space="preserve">och </w:t>
      </w:r>
      <w:r w:rsidR="007C1D12">
        <w:rPr>
          <w:sz w:val="22"/>
          <w:szCs w:val="22"/>
        </w:rPr>
        <w:t>uppföljningen av patienten.</w:t>
      </w:r>
      <w:r w:rsidRPr="0095457D">
        <w:rPr>
          <w:sz w:val="22"/>
          <w:szCs w:val="22"/>
        </w:rPr>
        <w:t xml:space="preserve"> I </w:t>
      </w:r>
      <w:r w:rsidR="002D79CC">
        <w:rPr>
          <w:sz w:val="22"/>
          <w:szCs w:val="22"/>
        </w:rPr>
        <w:t>patient appen</w:t>
      </w:r>
      <w:r w:rsidRPr="0095457D">
        <w:rPr>
          <w:sz w:val="22"/>
          <w:szCs w:val="22"/>
        </w:rPr>
        <w:t xml:space="preserve">, HOPE </w:t>
      </w:r>
      <w:r w:rsidR="0095457D" w:rsidRPr="0095457D">
        <w:rPr>
          <w:sz w:val="22"/>
          <w:szCs w:val="22"/>
        </w:rPr>
        <w:t>A</w:t>
      </w:r>
      <w:r w:rsidRPr="0095457D">
        <w:rPr>
          <w:sz w:val="22"/>
          <w:szCs w:val="22"/>
        </w:rPr>
        <w:t xml:space="preserve">pp, kommer patienten att kunna se sin aktivitetsplan, få påminnelser om vilka aktiviteter som ska utföras och även se sina resultat. Om patienten missar en aktivitet ser vården detta och kan automatiskt skicka ut en påminnelse eller chatmeddelande till patientens mobiltelefon. </w:t>
      </w:r>
    </w:p>
    <w:p w14:paraId="688BF10F" w14:textId="77777777" w:rsidR="00D23FF2" w:rsidRPr="0095457D" w:rsidRDefault="00D23FF2">
      <w:pPr>
        <w:rPr>
          <w:rFonts w:hint="eastAsia"/>
          <w:sz w:val="22"/>
          <w:szCs w:val="22"/>
        </w:rPr>
      </w:pPr>
    </w:p>
    <w:p w14:paraId="3B33095D" w14:textId="5478BE37" w:rsidR="00D23FF2" w:rsidRPr="00F328CA" w:rsidRDefault="00A9673E" w:rsidP="007C1D12">
      <w:pPr>
        <w:rPr>
          <w:rFonts w:hint="eastAsia"/>
          <w:sz w:val="23"/>
          <w:szCs w:val="23"/>
        </w:rPr>
      </w:pPr>
      <w:r w:rsidRPr="0095457D">
        <w:rPr>
          <w:sz w:val="22"/>
          <w:szCs w:val="22"/>
        </w:rPr>
        <w:t xml:space="preserve">– Det handlar om att låta patienten gå från en kalenderstyrd vård till en aktivitets- och prioritetsdriven vård där </w:t>
      </w:r>
      <w:proofErr w:type="spellStart"/>
      <w:r w:rsidRPr="0095457D">
        <w:rPr>
          <w:sz w:val="22"/>
          <w:szCs w:val="22"/>
        </w:rPr>
        <w:t>digifysiska</w:t>
      </w:r>
      <w:proofErr w:type="spellEnd"/>
      <w:r w:rsidRPr="0095457D">
        <w:rPr>
          <w:sz w:val="22"/>
          <w:szCs w:val="22"/>
        </w:rPr>
        <w:t xml:space="preserve"> möten kommer att bli en viktig del i den framtida vården. P</w:t>
      </w:r>
      <w:r w:rsidR="0095457D" w:rsidRPr="0095457D">
        <w:rPr>
          <w:sz w:val="22"/>
          <w:szCs w:val="22"/>
        </w:rPr>
        <w:t xml:space="preserve">soriasis </w:t>
      </w:r>
      <w:proofErr w:type="spellStart"/>
      <w:r w:rsidR="0095457D" w:rsidRPr="0095457D">
        <w:rPr>
          <w:sz w:val="22"/>
          <w:szCs w:val="22"/>
        </w:rPr>
        <w:t>Home</w:t>
      </w:r>
      <w:proofErr w:type="spellEnd"/>
      <w:r w:rsidRPr="0095457D">
        <w:rPr>
          <w:sz w:val="22"/>
          <w:szCs w:val="22"/>
        </w:rPr>
        <w:t xml:space="preserve"> </w:t>
      </w:r>
      <w:r w:rsidR="0095457D" w:rsidRPr="0095457D">
        <w:rPr>
          <w:sz w:val="22"/>
          <w:szCs w:val="22"/>
        </w:rPr>
        <w:t xml:space="preserve">blir </w:t>
      </w:r>
      <w:r w:rsidRPr="0095457D">
        <w:rPr>
          <w:sz w:val="22"/>
          <w:szCs w:val="22"/>
        </w:rPr>
        <w:t xml:space="preserve">en del av ett paradigmskifte som kommer att ge ett effektivare resursutnyttjande både i form av effektivare arbetsprocesser och frigörelse av tid till de som har störst behov. Fler får vård, och rätt patient får rätt vård i rätt tid, säger </w:t>
      </w:r>
      <w:r w:rsidR="00C61486" w:rsidRPr="0095457D">
        <w:rPr>
          <w:sz w:val="22"/>
          <w:szCs w:val="22"/>
        </w:rPr>
        <w:t>Nina Sellberg</w:t>
      </w:r>
      <w:r w:rsidR="00706458" w:rsidRPr="0095457D">
        <w:rPr>
          <w:sz w:val="22"/>
          <w:szCs w:val="22"/>
        </w:rPr>
        <w:t>.</w:t>
      </w:r>
    </w:p>
    <w:sectPr w:rsidR="00D23FF2" w:rsidRPr="00F328C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2265D"/>
    <w:multiLevelType w:val="hybridMultilevel"/>
    <w:tmpl w:val="06F06C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F2"/>
    <w:rsid w:val="0012541A"/>
    <w:rsid w:val="00151902"/>
    <w:rsid w:val="001916DE"/>
    <w:rsid w:val="001B1786"/>
    <w:rsid w:val="00254F2C"/>
    <w:rsid w:val="002D79CC"/>
    <w:rsid w:val="00360223"/>
    <w:rsid w:val="00381FE6"/>
    <w:rsid w:val="003E2234"/>
    <w:rsid w:val="003F6022"/>
    <w:rsid w:val="005932BA"/>
    <w:rsid w:val="00680E4D"/>
    <w:rsid w:val="006A0B02"/>
    <w:rsid w:val="00706458"/>
    <w:rsid w:val="007747D3"/>
    <w:rsid w:val="007C1D12"/>
    <w:rsid w:val="008D2D3F"/>
    <w:rsid w:val="008E7C0C"/>
    <w:rsid w:val="0095457D"/>
    <w:rsid w:val="009706DB"/>
    <w:rsid w:val="0097415D"/>
    <w:rsid w:val="00A27D12"/>
    <w:rsid w:val="00A310C3"/>
    <w:rsid w:val="00A9673E"/>
    <w:rsid w:val="00C01A4D"/>
    <w:rsid w:val="00C61486"/>
    <w:rsid w:val="00D23FF2"/>
    <w:rsid w:val="00D27771"/>
    <w:rsid w:val="00DC52D8"/>
    <w:rsid w:val="00EF54E0"/>
    <w:rsid w:val="00F328C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E00B"/>
  <w15:docId w15:val="{A1EC0AF8-ECF6-124C-8D1C-0AF9A607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4"/>
        <w:szCs w:val="24"/>
        <w:lang w:val="sv-SE"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uiPriority w:val="10"/>
    <w:qFormat/>
    <w:pPr>
      <w:keepNext/>
      <w:spacing w:before="240" w:after="120"/>
    </w:pPr>
    <w:rPr>
      <w:rFonts w:ascii="Liberation Sans" w:eastAsia="Microsoft YaHei" w:hAnsi="Liberation Sans"/>
      <w:sz w:val="28"/>
      <w:szCs w:val="28"/>
    </w:rPr>
  </w:style>
  <w:style w:type="paragraph" w:styleId="Brdtext">
    <w:name w:val="Body Text"/>
    <w:basedOn w:val="Normal"/>
    <w:pPr>
      <w:spacing w:after="140" w:line="288" w:lineRule="auto"/>
    </w:pPr>
  </w:style>
  <w:style w:type="paragraph" w:styleId="Lista">
    <w:name w:val="List"/>
    <w:basedOn w:val="Brdtext"/>
  </w:style>
  <w:style w:type="paragraph" w:styleId="Beskrivning">
    <w:name w:val="caption"/>
    <w:basedOn w:val="Normal"/>
    <w:qFormat/>
    <w:pPr>
      <w:suppressLineNumbers/>
      <w:spacing w:before="120" w:after="120"/>
    </w:pPr>
    <w:rPr>
      <w:i/>
      <w:iCs/>
    </w:rPr>
  </w:style>
  <w:style w:type="paragraph" w:customStyle="1" w:styleId="Frteckning">
    <w:name w:val="Förteckning"/>
    <w:basedOn w:val="Normal"/>
    <w:qFormat/>
    <w:pPr>
      <w:suppressLineNumbers/>
    </w:pPr>
  </w:style>
  <w:style w:type="paragraph" w:styleId="Ballongtext">
    <w:name w:val="Balloon Text"/>
    <w:basedOn w:val="Normal"/>
    <w:link w:val="BallongtextChar"/>
    <w:uiPriority w:val="99"/>
    <w:semiHidden/>
    <w:unhideWhenUsed/>
    <w:rsid w:val="00151902"/>
    <w:rPr>
      <w:rFonts w:ascii="Times New Roman" w:hAnsi="Times New Roman" w:cs="Mangal"/>
      <w:sz w:val="18"/>
      <w:szCs w:val="16"/>
    </w:rPr>
  </w:style>
  <w:style w:type="character" w:customStyle="1" w:styleId="BallongtextChar">
    <w:name w:val="Ballongtext Char"/>
    <w:basedOn w:val="Standardstycketeckensnitt"/>
    <w:link w:val="Ballongtext"/>
    <w:uiPriority w:val="99"/>
    <w:semiHidden/>
    <w:rsid w:val="00151902"/>
    <w:rPr>
      <w:rFonts w:ascii="Times New Roman" w:hAnsi="Times New Roman" w:cs="Mangal"/>
      <w:sz w:val="18"/>
      <w:szCs w:val="16"/>
    </w:rPr>
  </w:style>
  <w:style w:type="paragraph" w:customStyle="1" w:styleId="Standard">
    <w:name w:val="Standard"/>
    <w:rsid w:val="00F328CA"/>
    <w:pPr>
      <w:suppressAutoHyphens/>
      <w:autoSpaceDN w:val="0"/>
      <w:textAlignment w:val="baseline"/>
    </w:pPr>
    <w:rPr>
      <w:kern w:val="3"/>
    </w:rPr>
  </w:style>
  <w:style w:type="character" w:styleId="Kommentarsreferens">
    <w:name w:val="annotation reference"/>
    <w:basedOn w:val="Standardstycketeckensnitt"/>
    <w:uiPriority w:val="99"/>
    <w:semiHidden/>
    <w:unhideWhenUsed/>
    <w:rsid w:val="00A27D12"/>
    <w:rPr>
      <w:sz w:val="18"/>
      <w:szCs w:val="18"/>
    </w:rPr>
  </w:style>
  <w:style w:type="paragraph" w:styleId="Kommentarer">
    <w:name w:val="annotation text"/>
    <w:basedOn w:val="Normal"/>
    <w:link w:val="KommentarerChar"/>
    <w:uiPriority w:val="99"/>
    <w:semiHidden/>
    <w:unhideWhenUsed/>
    <w:rsid w:val="00A27D12"/>
    <w:rPr>
      <w:rFonts w:cs="Mangal"/>
      <w:szCs w:val="21"/>
    </w:rPr>
  </w:style>
  <w:style w:type="character" w:customStyle="1" w:styleId="KommentarerChar">
    <w:name w:val="Kommentarer Char"/>
    <w:basedOn w:val="Standardstycketeckensnitt"/>
    <w:link w:val="Kommentarer"/>
    <w:uiPriority w:val="99"/>
    <w:semiHidden/>
    <w:rsid w:val="00A27D12"/>
    <w:rPr>
      <w:rFonts w:cs="Mangal"/>
      <w:szCs w:val="21"/>
    </w:rPr>
  </w:style>
  <w:style w:type="paragraph" w:styleId="Kommentarsmne">
    <w:name w:val="annotation subject"/>
    <w:basedOn w:val="Kommentarer"/>
    <w:next w:val="Kommentarer"/>
    <w:link w:val="KommentarsmneChar"/>
    <w:uiPriority w:val="99"/>
    <w:semiHidden/>
    <w:unhideWhenUsed/>
    <w:rsid w:val="00A27D12"/>
    <w:rPr>
      <w:b/>
      <w:bCs/>
      <w:sz w:val="20"/>
      <w:szCs w:val="18"/>
    </w:rPr>
  </w:style>
  <w:style w:type="character" w:customStyle="1" w:styleId="KommentarsmneChar">
    <w:name w:val="Kommentarsämne Char"/>
    <w:basedOn w:val="KommentarerChar"/>
    <w:link w:val="Kommentarsmne"/>
    <w:uiPriority w:val="99"/>
    <w:semiHidden/>
    <w:rsid w:val="00A27D12"/>
    <w:rPr>
      <w:rFonts w:cs="Mangal"/>
      <w:b/>
      <w:bCs/>
      <w:sz w:val="20"/>
      <w:szCs w:val="18"/>
    </w:rPr>
  </w:style>
  <w:style w:type="paragraph" w:styleId="Liststycke">
    <w:name w:val="List Paragraph"/>
    <w:basedOn w:val="Normal"/>
    <w:uiPriority w:val="34"/>
    <w:qFormat/>
    <w:rsid w:val="00EF54E0"/>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6248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C7E6-9A6F-E64C-865F-48DC1A1D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650</Words>
  <Characters>3445</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Taub</dc:creator>
  <dc:description/>
  <cp:lastModifiedBy>Microsoft Office-användare</cp:lastModifiedBy>
  <cp:revision>3</cp:revision>
  <dcterms:created xsi:type="dcterms:W3CDTF">2019-04-29T20:49:00Z</dcterms:created>
  <dcterms:modified xsi:type="dcterms:W3CDTF">2019-04-29T20:51:00Z</dcterms:modified>
  <dc:language>sv-SE</dc:language>
</cp:coreProperties>
</file>