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tblpY="1135"/>
        <w:tblW w:w="9360" w:type="dxa"/>
        <w:tblBorders>
          <w:bottom w:val="single" w:sz="4" w:space="0" w:color="32705B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915"/>
        <w:gridCol w:w="2340"/>
        <w:gridCol w:w="5105"/>
      </w:tblGrid>
      <w:tr w:rsidR="00DA4926" w:rsidRPr="0031419F" w:rsidTr="0047644A">
        <w:trPr>
          <w:trHeight w:val="1080"/>
        </w:trPr>
        <w:tc>
          <w:tcPr>
            <w:tcW w:w="1915" w:type="dxa"/>
            <w:shd w:val="clear" w:color="auto" w:fill="auto"/>
            <w:vAlign w:val="center"/>
          </w:tcPr>
          <w:p w:rsidR="00DC5D18" w:rsidRPr="0045772E" w:rsidRDefault="00DC5D18" w:rsidP="005D115F">
            <w:pPr>
              <w:pStyle w:val="ContactName"/>
              <w:rPr>
                <w:color w:val="32705B"/>
                <w:lang w:val="nb-NO"/>
              </w:rPr>
            </w:pPr>
            <w:r w:rsidRPr="0045772E">
              <w:rPr>
                <w:color w:val="32705B"/>
                <w:lang w:val="nb-NO"/>
              </w:rPr>
              <w:t>Kontakt</w:t>
            </w:r>
            <w:r w:rsidR="00DA4926" w:rsidRPr="0045772E">
              <w:rPr>
                <w:color w:val="32705B"/>
                <w:lang w:val="nb-NO"/>
              </w:rPr>
              <w:t xml:space="preserve">: </w:t>
            </w:r>
          </w:p>
          <w:p w:rsidR="00DA4926" w:rsidRPr="0045772E" w:rsidRDefault="00DC5D18" w:rsidP="005D115F">
            <w:pPr>
              <w:pStyle w:val="ContactName"/>
              <w:rPr>
                <w:color w:val="32705B"/>
                <w:lang w:val="nb-NO"/>
              </w:rPr>
            </w:pPr>
            <w:r w:rsidRPr="0045772E">
              <w:rPr>
                <w:color w:val="32705B"/>
                <w:lang w:val="nb-NO"/>
              </w:rPr>
              <w:t>Yvonne Aasbø</w:t>
            </w:r>
          </w:p>
          <w:p w:rsidR="00DA4926" w:rsidRPr="0045772E" w:rsidRDefault="00DC5D18" w:rsidP="005D115F">
            <w:pPr>
              <w:pStyle w:val="ContactInformation"/>
              <w:rPr>
                <w:color w:val="32705B"/>
                <w:lang w:val="nb-NO"/>
              </w:rPr>
            </w:pPr>
            <w:r w:rsidRPr="0045772E">
              <w:rPr>
                <w:color w:val="32705B"/>
                <w:lang w:val="nb-NO"/>
              </w:rPr>
              <w:t>Daglig leder</w:t>
            </w:r>
          </w:p>
          <w:p w:rsidR="00DA4926" w:rsidRPr="0045772E" w:rsidRDefault="00DC5D18" w:rsidP="005D115F">
            <w:pPr>
              <w:pStyle w:val="ContactInformation"/>
              <w:rPr>
                <w:color w:val="32705B"/>
                <w:lang w:val="nb-NO"/>
              </w:rPr>
            </w:pPr>
            <w:r w:rsidRPr="0045772E">
              <w:rPr>
                <w:color w:val="32705B"/>
                <w:lang w:val="nb-NO"/>
              </w:rPr>
              <w:t>Tlf: 90698676</w:t>
            </w:r>
          </w:p>
          <w:p w:rsidR="00DC5D18" w:rsidRPr="0045772E" w:rsidRDefault="00DC5D18" w:rsidP="005D115F">
            <w:pPr>
              <w:pStyle w:val="ContactInformation"/>
              <w:rPr>
                <w:color w:val="32705B"/>
                <w:lang w:val="nb-NO"/>
              </w:rPr>
            </w:pPr>
            <w:r w:rsidRPr="0045772E">
              <w:rPr>
                <w:color w:val="32705B"/>
                <w:lang w:val="nb-NO"/>
              </w:rPr>
              <w:t>yvonne@huldresolv.no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B2512" w:rsidRPr="0045772E" w:rsidRDefault="005B2512" w:rsidP="005D115F">
            <w:pPr>
              <w:pStyle w:val="ContactInformation"/>
              <w:rPr>
                <w:color w:val="32705B"/>
                <w:lang w:val="nb-NO"/>
              </w:rPr>
            </w:pPr>
          </w:p>
          <w:p w:rsidR="00DC5D18" w:rsidRPr="0045772E" w:rsidRDefault="00DC5D18" w:rsidP="00DC5D18">
            <w:pPr>
              <w:pStyle w:val="ContactInformation"/>
              <w:rPr>
                <w:b/>
                <w:color w:val="32705B"/>
                <w:lang w:val="nb-NO"/>
              </w:rPr>
            </w:pPr>
            <w:r w:rsidRPr="0045772E">
              <w:rPr>
                <w:b/>
                <w:color w:val="32705B"/>
                <w:lang w:val="nb-NO"/>
              </w:rPr>
              <w:t>Huldresølv</w:t>
            </w:r>
          </w:p>
          <w:p w:rsidR="00DA4926" w:rsidRPr="0045772E" w:rsidRDefault="00DC5D18" w:rsidP="005D115F">
            <w:pPr>
              <w:pStyle w:val="ContactInformation"/>
              <w:rPr>
                <w:color w:val="32705B"/>
                <w:lang w:val="nb-NO"/>
              </w:rPr>
            </w:pPr>
            <w:proofErr w:type="spellStart"/>
            <w:r w:rsidRPr="0045772E">
              <w:rPr>
                <w:color w:val="32705B"/>
                <w:lang w:val="nb-NO"/>
              </w:rPr>
              <w:t>Nybergflata</w:t>
            </w:r>
            <w:proofErr w:type="spellEnd"/>
            <w:r w:rsidRPr="0045772E">
              <w:rPr>
                <w:color w:val="32705B"/>
                <w:lang w:val="nb-NO"/>
              </w:rPr>
              <w:t xml:space="preserve"> 6</w:t>
            </w:r>
          </w:p>
          <w:p w:rsidR="00DC5D18" w:rsidRPr="0045772E" w:rsidRDefault="00DC5D18" w:rsidP="005D115F">
            <w:pPr>
              <w:pStyle w:val="ContactInformation"/>
              <w:rPr>
                <w:color w:val="32705B"/>
                <w:lang w:val="nb-NO"/>
              </w:rPr>
            </w:pPr>
            <w:r w:rsidRPr="0045772E">
              <w:rPr>
                <w:color w:val="32705B"/>
                <w:lang w:val="nb-NO"/>
              </w:rPr>
              <w:t>3737 Skien</w:t>
            </w:r>
          </w:p>
          <w:p w:rsidR="00DA4926" w:rsidRPr="0045772E" w:rsidRDefault="005B2512" w:rsidP="00DC5D18">
            <w:pPr>
              <w:pStyle w:val="ContactInformation"/>
              <w:rPr>
                <w:color w:val="32705B"/>
                <w:lang w:val="nb-NO"/>
              </w:rPr>
            </w:pPr>
            <w:proofErr w:type="spellStart"/>
            <w:r w:rsidRPr="0045772E">
              <w:rPr>
                <w:color w:val="32705B"/>
                <w:lang w:val="nb-NO"/>
              </w:rPr>
              <w:t>www.</w:t>
            </w:r>
            <w:r w:rsidR="00DC5D18" w:rsidRPr="0045772E">
              <w:rPr>
                <w:color w:val="32705B"/>
                <w:lang w:val="nb-NO"/>
              </w:rPr>
              <w:t>huldresolv.no</w:t>
            </w:r>
            <w:proofErr w:type="spellEnd"/>
          </w:p>
        </w:tc>
        <w:tc>
          <w:tcPr>
            <w:tcW w:w="5105" w:type="dxa"/>
            <w:shd w:val="clear" w:color="auto" w:fill="auto"/>
            <w:vAlign w:val="center"/>
          </w:tcPr>
          <w:p w:rsidR="00DA4926" w:rsidRPr="0045772E" w:rsidRDefault="0045772E" w:rsidP="005D115F">
            <w:pPr>
              <w:pStyle w:val="Overskrift2"/>
              <w:rPr>
                <w:rFonts w:ascii="KuenstlerScript Black" w:hAnsi="KuenstlerScript Black"/>
                <w:caps w:val="0"/>
                <w:color w:val="32705B"/>
                <w:lang w:val="nb-NO"/>
              </w:rPr>
            </w:pPr>
            <w:r w:rsidRPr="008F264F">
              <w:rPr>
                <w:rFonts w:ascii="KuenstlerScript Black" w:hAnsi="KuenstlerScript Black"/>
                <w:caps w:val="0"/>
                <w:color w:val="32705B"/>
                <w:sz w:val="40"/>
                <w:lang w:val="nb-NO"/>
              </w:rPr>
              <w:t>Huldresølv</w:t>
            </w:r>
          </w:p>
        </w:tc>
      </w:tr>
    </w:tbl>
    <w:p w:rsidR="00995FC9" w:rsidRPr="0045772E" w:rsidRDefault="00995FC9" w:rsidP="00995FC9">
      <w:pPr>
        <w:pStyle w:val="Overskrift1"/>
        <w:rPr>
          <w:color w:val="32705B"/>
          <w:lang w:val="nb-NO"/>
        </w:rPr>
      </w:pPr>
      <w:r w:rsidRPr="0045772E">
        <w:rPr>
          <w:color w:val="32705B"/>
          <w:lang w:val="nb-NO"/>
        </w:rPr>
        <w:t>Press</w:t>
      </w:r>
      <w:r w:rsidR="0031419F" w:rsidRPr="0045772E">
        <w:rPr>
          <w:color w:val="32705B"/>
          <w:lang w:val="nb-NO"/>
        </w:rPr>
        <w:t>emelding</w:t>
      </w:r>
    </w:p>
    <w:p w:rsidR="0031419F" w:rsidRPr="0045772E" w:rsidRDefault="0031419F" w:rsidP="00BB4C11">
      <w:pPr>
        <w:pStyle w:val="Subhead"/>
        <w:rPr>
          <w:color w:val="32705B"/>
          <w:lang w:val="nb-NO"/>
        </w:rPr>
      </w:pPr>
    </w:p>
    <w:p w:rsidR="004A2AAB" w:rsidRDefault="004A2AAB" w:rsidP="003D19C7">
      <w:pPr>
        <w:pStyle w:val="Text"/>
        <w:rPr>
          <w:i/>
          <w:color w:val="32705B"/>
          <w:spacing w:val="-5"/>
          <w:sz w:val="22"/>
          <w:szCs w:val="20"/>
          <w:lang w:val="nb-NO"/>
        </w:rPr>
      </w:pPr>
      <w:r w:rsidRPr="004A2AAB">
        <w:rPr>
          <w:i/>
          <w:color w:val="32705B"/>
          <w:spacing w:val="-5"/>
          <w:sz w:val="22"/>
          <w:szCs w:val="20"/>
          <w:lang w:val="nb-NO"/>
        </w:rPr>
        <w:t>Et vakkert bregneblad ble inspirasjonen til den nye kolleksjonen fra Huldresølv</w:t>
      </w:r>
    </w:p>
    <w:p w:rsidR="004A2AAB" w:rsidRPr="004A2AAB" w:rsidRDefault="003D19C7" w:rsidP="003D19C7">
      <w:pPr>
        <w:pStyle w:val="Text"/>
        <w:rPr>
          <w:lang w:val="nb-NO"/>
        </w:rPr>
      </w:pPr>
      <w:r>
        <w:rPr>
          <w:b/>
          <w:lang w:val="nb-NO"/>
        </w:rPr>
        <w:t>Smykke</w:t>
      </w:r>
      <w:r w:rsidR="00C2530B">
        <w:rPr>
          <w:b/>
          <w:lang w:val="nb-NO"/>
        </w:rPr>
        <w:t xml:space="preserve">kolleksjonen </w:t>
      </w:r>
      <w:r>
        <w:rPr>
          <w:b/>
          <w:lang w:val="nb-NO"/>
        </w:rPr>
        <w:t>Bregne</w:t>
      </w:r>
      <w:r>
        <w:rPr>
          <w:lang w:val="nb-NO"/>
        </w:rPr>
        <w:t>: Høstens største nyhet fra Huldresølv er smykkeserien Bregne. Den ble til etter en inspirasjonstur i skogen, der flere ansatte merket se</w:t>
      </w:r>
      <w:r w:rsidR="009A4E1C">
        <w:rPr>
          <w:lang w:val="nb-NO"/>
        </w:rPr>
        <w:t xml:space="preserve">g det vakre bregnebladet. Sjefsdesigner Elise Thiis-Evensen </w:t>
      </w:r>
      <w:r>
        <w:rPr>
          <w:lang w:val="nb-NO"/>
        </w:rPr>
        <w:t xml:space="preserve">designet et bregneblad med alle detaljene som er så typisk for Huldresølv – asymmetrisk og myk i formen, i oksidert sølv og med den helt spesielle taggete kanten som vi kjenner fra tradisjonelt håndverk. Smykkeserien består av et halskjede, en ring, en </w:t>
      </w:r>
      <w:proofErr w:type="spellStart"/>
      <w:r>
        <w:rPr>
          <w:lang w:val="nb-NO"/>
        </w:rPr>
        <w:t>armring</w:t>
      </w:r>
      <w:proofErr w:type="spellEnd"/>
      <w:r>
        <w:rPr>
          <w:lang w:val="nb-NO"/>
        </w:rPr>
        <w:t xml:space="preserve"> og små og store ørepynt. På sistnevnte vokser bregnebladet vakkert oppover øret og festes med en «</w:t>
      </w:r>
      <w:proofErr w:type="spellStart"/>
      <w:r>
        <w:rPr>
          <w:lang w:val="nb-NO"/>
        </w:rPr>
        <w:t>cuff</w:t>
      </w:r>
      <w:proofErr w:type="spellEnd"/>
      <w:r>
        <w:rPr>
          <w:lang w:val="nb-NO"/>
        </w:rPr>
        <w:t>»</w:t>
      </w:r>
      <w:r w:rsidR="004A2AAB">
        <w:rPr>
          <w:lang w:val="nb-NO"/>
        </w:rPr>
        <w:t xml:space="preserve">. </w:t>
      </w:r>
      <w:r w:rsidR="004A2AAB" w:rsidRPr="004A2AAB">
        <w:rPr>
          <w:lang w:val="nb-NO"/>
        </w:rPr>
        <w:t xml:space="preserve">Huldresølv har også designet et såkalt </w:t>
      </w:r>
      <w:proofErr w:type="spellStart"/>
      <w:r w:rsidR="004A2AAB" w:rsidRPr="004A2AAB">
        <w:rPr>
          <w:lang w:val="nb-NO"/>
        </w:rPr>
        <w:t>showpiece-smykke</w:t>
      </w:r>
      <w:proofErr w:type="spellEnd"/>
      <w:r w:rsidR="004A2AAB" w:rsidRPr="004A2AAB">
        <w:rPr>
          <w:lang w:val="nb-NO"/>
        </w:rPr>
        <w:t>, som det foreløpig kun finnes ett eksemplar av.</w:t>
      </w:r>
    </w:p>
    <w:p w:rsidR="003D19C7" w:rsidRDefault="003D19C7" w:rsidP="003D19C7">
      <w:pPr>
        <w:pStyle w:val="Text"/>
        <w:rPr>
          <w:lang w:val="nb-NO"/>
        </w:rPr>
      </w:pPr>
      <w:r>
        <w:rPr>
          <w:lang w:val="nb-NO"/>
        </w:rPr>
        <w:t xml:space="preserve">Serien har </w:t>
      </w:r>
      <w:r w:rsidR="004A2AAB">
        <w:rPr>
          <w:lang w:val="nb-NO"/>
        </w:rPr>
        <w:t>fått god mottagelse i markedet</w:t>
      </w:r>
      <w:r>
        <w:rPr>
          <w:lang w:val="nb-NO"/>
        </w:rPr>
        <w:t>, og ser ut til å lykkes i å rekruttere nye kvinner til merket.</w:t>
      </w:r>
    </w:p>
    <w:p w:rsidR="003D19C7" w:rsidRDefault="003D19C7" w:rsidP="003D19C7">
      <w:pPr>
        <w:pStyle w:val="Text"/>
        <w:rPr>
          <w:lang w:val="nb-NO"/>
        </w:rPr>
      </w:pPr>
      <w:r w:rsidRPr="00C9674E">
        <w:rPr>
          <w:b/>
          <w:lang w:val="nb-NO"/>
        </w:rPr>
        <w:t>Kortreiste smykker – håndlaget i Telemark</w:t>
      </w:r>
      <w:r>
        <w:rPr>
          <w:lang w:val="nb-NO"/>
        </w:rPr>
        <w:t xml:space="preserve">: Der de fleste andre velger å lage smykkene sine i Østen for å redusere kostnadene, er Huldresølv stolt av å levere et helnorsk produkt – håndlaget i Telemark. Fem gullsmeder jobber fulltid med produksjon av sølvsmykkene, i lyse og flotte lokaler som er spesialdesignet for arbeidet. Resultatet er smykker med en sjel, historie og kvalitet som norske kvinner kan bære med stolthet, glede og god samvittighet – livet ut. </w:t>
      </w:r>
    </w:p>
    <w:p w:rsidR="00DE20EB" w:rsidRDefault="003D19C7" w:rsidP="003D19C7">
      <w:pPr>
        <w:pStyle w:val="Text"/>
        <w:rPr>
          <w:lang w:val="nb-NO"/>
        </w:rPr>
      </w:pPr>
      <w:r w:rsidRPr="00DE20EB">
        <w:rPr>
          <w:b/>
          <w:lang w:val="nb-NO"/>
        </w:rPr>
        <w:t>Om Huldresølv</w:t>
      </w:r>
      <w:r>
        <w:rPr>
          <w:lang w:val="nb-NO"/>
        </w:rPr>
        <w:t xml:space="preserve">: Huldresølv ble etablert i 1994 av gründer, designer og fjerde generasjon gullsmed og diplomgemmolog Elise Thiis-Evensen. Hun hadde et sterkt ønske om å skape «etnisk norske» smykker som kan brukes hver dag, i motsetning til bunadssølvet som tilbringer de fleste av årets dager i skuffen. Sortimentet til Huldresølv består av både vanlige smykker og draktsølv, og sistnevnte inkluderer </w:t>
      </w:r>
      <w:r>
        <w:rPr>
          <w:lang w:val="nb-NO"/>
        </w:rPr>
        <w:lastRenderedPageBreak/>
        <w:t>spesialdesignet sølv til Oslos Jubileumsdrakt, Hundreårsdrakten og Vestlandsdrakten. Huldresølv</w:t>
      </w:r>
      <w:r w:rsidR="00AC6D83">
        <w:rPr>
          <w:lang w:val="nb-NO"/>
        </w:rPr>
        <w:t>s</w:t>
      </w:r>
      <w:r>
        <w:rPr>
          <w:lang w:val="nb-NO"/>
        </w:rPr>
        <w:t xml:space="preserve"> smykker selges i gullsmed- og husflidforretninger ove</w:t>
      </w:r>
      <w:r w:rsidR="00AC6D83">
        <w:rPr>
          <w:lang w:val="nb-NO"/>
        </w:rPr>
        <w:t>r hele Norge. Omsetningen i 2013</w:t>
      </w:r>
      <w:r>
        <w:rPr>
          <w:lang w:val="nb-NO"/>
        </w:rPr>
        <w:t xml:space="preserve"> var på 7</w:t>
      </w:r>
      <w:r w:rsidR="00AC6D83">
        <w:rPr>
          <w:lang w:val="nb-NO"/>
        </w:rPr>
        <w:t>,1</w:t>
      </w:r>
      <w:bookmarkStart w:id="0" w:name="_GoBack"/>
      <w:bookmarkEnd w:id="0"/>
      <w:r>
        <w:rPr>
          <w:lang w:val="nb-NO"/>
        </w:rPr>
        <w:t xml:space="preserve"> </w:t>
      </w:r>
      <w:proofErr w:type="spellStart"/>
      <w:r>
        <w:rPr>
          <w:lang w:val="nb-NO"/>
        </w:rPr>
        <w:t>mkr</w:t>
      </w:r>
      <w:proofErr w:type="spellEnd"/>
      <w:r>
        <w:rPr>
          <w:lang w:val="nb-NO"/>
        </w:rPr>
        <w:t xml:space="preserve">. </w:t>
      </w:r>
    </w:p>
    <w:sectPr w:rsidR="00DE20EB" w:rsidSect="00DA4926">
      <w:headerReference w:type="even" r:id="rId7"/>
      <w:headerReference w:type="default" r:id="rId8"/>
      <w:footerReference w:type="first" r:id="rId9"/>
      <w:pgSz w:w="12240" w:h="15840" w:code="1"/>
      <w:pgMar w:top="1980" w:right="1440" w:bottom="2160" w:left="1440" w:header="965" w:footer="96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AAB" w:rsidRDefault="004A2AAB">
      <w:r>
        <w:separator/>
      </w:r>
    </w:p>
    <w:p w:rsidR="004A2AAB" w:rsidRDefault="004A2AAB"/>
  </w:endnote>
  <w:endnote w:type="continuationSeparator" w:id="0">
    <w:p w:rsidR="004A2AAB" w:rsidRDefault="004A2AAB">
      <w:r>
        <w:continuationSeparator/>
      </w:r>
    </w:p>
    <w:p w:rsidR="004A2AAB" w:rsidRDefault="004A2AA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enstlerScript Black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AB" w:rsidRDefault="004A2AAB" w:rsidP="005B2512">
    <w:pPr>
      <w:pStyle w:val="Bunntekst"/>
    </w:pPr>
    <w:r w:rsidRPr="0045772E">
      <w:rPr>
        <w:color w:val="32705B"/>
      </w:rPr>
      <w:t>PRESSEMELDING 20.8.14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AAB" w:rsidRDefault="004A2AAB">
      <w:r>
        <w:separator/>
      </w:r>
    </w:p>
    <w:p w:rsidR="004A2AAB" w:rsidRDefault="004A2AAB"/>
  </w:footnote>
  <w:footnote w:type="continuationSeparator" w:id="0">
    <w:p w:rsidR="004A2AAB" w:rsidRDefault="004A2AAB">
      <w:r>
        <w:continuationSeparator/>
      </w:r>
    </w:p>
    <w:p w:rsidR="004A2AAB" w:rsidRDefault="004A2AA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AB" w:rsidRDefault="004A2AAB" w:rsidP="005B2512">
    <w:pPr>
      <w:pStyle w:val="Topptekst"/>
    </w:pPr>
  </w:p>
  <w:p w:rsidR="004A2AAB" w:rsidRDefault="004A2AA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AB" w:rsidRPr="00DC5D18" w:rsidRDefault="004A2AAB" w:rsidP="005B2512">
    <w:pPr>
      <w:pStyle w:val="Topptekst"/>
      <w:rPr>
        <w:lang w:val="nb-NO"/>
      </w:rPr>
    </w:pPr>
    <w:r w:rsidRPr="0045772E">
      <w:rPr>
        <w:color w:val="32705B"/>
        <w:lang w:val="nb-NO"/>
      </w:rPr>
      <w:t xml:space="preserve">HULDRESØLV REVITALISERER MERKEVAREN OG </w:t>
    </w:r>
    <w:r>
      <w:rPr>
        <w:color w:val="32705B"/>
        <w:lang w:val="nb-NO"/>
      </w:rPr>
      <w:t>ansetter ny daglig leder</w:t>
    </w:r>
    <w:r w:rsidRPr="00DC5D18">
      <w:rPr>
        <w:lang w:val="nb-NO"/>
      </w:rPr>
      <w:tab/>
    </w:r>
    <w:r w:rsidRPr="0045772E">
      <w:rPr>
        <w:color w:val="32705B"/>
        <w:lang w:val="nb-NO"/>
      </w:rPr>
      <w:t xml:space="preserve">SIDE </w:t>
    </w:r>
    <w:r w:rsidRPr="0045772E">
      <w:rPr>
        <w:color w:val="32705B"/>
      </w:rPr>
      <w:fldChar w:fldCharType="begin"/>
    </w:r>
    <w:r w:rsidRPr="0045772E">
      <w:rPr>
        <w:color w:val="32705B"/>
        <w:lang w:val="nb-NO"/>
      </w:rPr>
      <w:instrText xml:space="preserve"> PAGE \* Arabic \* MERGEFORMAT </w:instrText>
    </w:r>
    <w:r w:rsidRPr="0045772E">
      <w:rPr>
        <w:color w:val="32705B"/>
      </w:rPr>
      <w:fldChar w:fldCharType="separate"/>
    </w:r>
    <w:r>
      <w:rPr>
        <w:noProof/>
        <w:color w:val="32705B"/>
        <w:lang w:val="nb-NO"/>
      </w:rPr>
      <w:t>2</w:t>
    </w:r>
    <w:r w:rsidRPr="0045772E">
      <w:rPr>
        <w:color w:val="32705B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1419F"/>
    <w:rsid w:val="00021624"/>
    <w:rsid w:val="00044DD2"/>
    <w:rsid w:val="0007720A"/>
    <w:rsid w:val="00145464"/>
    <w:rsid w:val="001B7EC5"/>
    <w:rsid w:val="001C3729"/>
    <w:rsid w:val="0024611E"/>
    <w:rsid w:val="002B4BC5"/>
    <w:rsid w:val="002E4F3D"/>
    <w:rsid w:val="0031419F"/>
    <w:rsid w:val="003D19C7"/>
    <w:rsid w:val="00417312"/>
    <w:rsid w:val="00425648"/>
    <w:rsid w:val="00427DAC"/>
    <w:rsid w:val="0045772E"/>
    <w:rsid w:val="0046718D"/>
    <w:rsid w:val="0047644A"/>
    <w:rsid w:val="004A2AAB"/>
    <w:rsid w:val="005330A2"/>
    <w:rsid w:val="005B2512"/>
    <w:rsid w:val="005B3CAF"/>
    <w:rsid w:val="005D115F"/>
    <w:rsid w:val="005F0E99"/>
    <w:rsid w:val="006062B5"/>
    <w:rsid w:val="006F6CB1"/>
    <w:rsid w:val="007013B2"/>
    <w:rsid w:val="0079232C"/>
    <w:rsid w:val="007A2528"/>
    <w:rsid w:val="00845A3E"/>
    <w:rsid w:val="0087533D"/>
    <w:rsid w:val="008854A7"/>
    <w:rsid w:val="008F264F"/>
    <w:rsid w:val="00916A53"/>
    <w:rsid w:val="009356D0"/>
    <w:rsid w:val="00945D16"/>
    <w:rsid w:val="00980F86"/>
    <w:rsid w:val="00995FC9"/>
    <w:rsid w:val="009A4E1C"/>
    <w:rsid w:val="00A309DE"/>
    <w:rsid w:val="00A337A1"/>
    <w:rsid w:val="00A62DF6"/>
    <w:rsid w:val="00A71045"/>
    <w:rsid w:val="00AC6D83"/>
    <w:rsid w:val="00B71495"/>
    <w:rsid w:val="00BB4C11"/>
    <w:rsid w:val="00C2530B"/>
    <w:rsid w:val="00C42C03"/>
    <w:rsid w:val="00C46CA0"/>
    <w:rsid w:val="00C47D59"/>
    <w:rsid w:val="00C833A4"/>
    <w:rsid w:val="00C86503"/>
    <w:rsid w:val="00C9674E"/>
    <w:rsid w:val="00D23091"/>
    <w:rsid w:val="00DA4926"/>
    <w:rsid w:val="00DB5E11"/>
    <w:rsid w:val="00DC5D18"/>
    <w:rsid w:val="00DE20EB"/>
    <w:rsid w:val="00E45B97"/>
    <w:rsid w:val="00E777A4"/>
    <w:rsid w:val="00EE3BD8"/>
    <w:rsid w:val="00F901B3"/>
    <w:rsid w:val="00FC1CFA"/>
    <w:rsid w:val="00FE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11"/>
    <w:rPr>
      <w:rFonts w:ascii="Century Gothic" w:hAnsi="Century Gothic"/>
      <w:spacing w:val="-5"/>
      <w:sz w:val="18"/>
    </w:rPr>
  </w:style>
  <w:style w:type="paragraph" w:styleId="Overskrift1">
    <w:name w:val="heading 1"/>
    <w:basedOn w:val="Normal"/>
    <w:next w:val="Normal"/>
    <w:qFormat/>
    <w:rsid w:val="005D115F"/>
    <w:pPr>
      <w:spacing w:before="1200"/>
      <w:outlineLvl w:val="0"/>
    </w:pPr>
    <w:rPr>
      <w:caps/>
      <w:color w:val="2A5A78"/>
      <w:sz w:val="84"/>
      <w:szCs w:val="44"/>
    </w:rPr>
  </w:style>
  <w:style w:type="paragraph" w:styleId="Overskrift2">
    <w:name w:val="heading 2"/>
    <w:basedOn w:val="Overskrift1"/>
    <w:next w:val="Normal"/>
    <w:qFormat/>
    <w:rsid w:val="005D115F"/>
    <w:pPr>
      <w:spacing w:before="0"/>
      <w:jc w:val="right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rsid w:val="005D115F"/>
    <w:pPr>
      <w:spacing w:before="320" w:after="80"/>
      <w:outlineLvl w:val="2"/>
    </w:pPr>
    <w:rPr>
      <w:color w:val="2A5A78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5B2512"/>
    <w:pPr>
      <w:tabs>
        <w:tab w:val="right" w:pos="9360"/>
      </w:tabs>
    </w:pPr>
    <w:rPr>
      <w:b/>
      <w:caps/>
      <w:color w:val="2A5A78"/>
      <w:szCs w:val="18"/>
    </w:rPr>
  </w:style>
  <w:style w:type="paragraph" w:styleId="Bunntekst">
    <w:name w:val="footer"/>
    <w:basedOn w:val="Normal"/>
    <w:rsid w:val="005B2512"/>
    <w:pPr>
      <w:tabs>
        <w:tab w:val="right" w:pos="9360"/>
      </w:tabs>
    </w:pPr>
    <w:rPr>
      <w:b/>
      <w:caps/>
      <w:color w:val="2A5A78"/>
      <w:szCs w:val="18"/>
    </w:rPr>
  </w:style>
  <w:style w:type="paragraph" w:customStyle="1" w:styleId="ContactInformation">
    <w:name w:val="Contact Information"/>
    <w:basedOn w:val="Normal"/>
    <w:rsid w:val="005D115F"/>
    <w:pPr>
      <w:spacing w:line="180" w:lineRule="exact"/>
    </w:pPr>
    <w:rPr>
      <w:color w:val="2A5A78"/>
      <w:sz w:val="16"/>
    </w:rPr>
  </w:style>
  <w:style w:type="paragraph" w:customStyle="1" w:styleId="ContactName">
    <w:name w:val="Contact Name"/>
    <w:basedOn w:val="ContactInformation"/>
    <w:rsid w:val="00995FC9"/>
    <w:rPr>
      <w:b/>
    </w:rPr>
  </w:style>
  <w:style w:type="paragraph" w:customStyle="1" w:styleId="Subhead">
    <w:name w:val="Subhead"/>
    <w:basedOn w:val="Normal"/>
    <w:rsid w:val="005D115F"/>
    <w:pPr>
      <w:spacing w:after="600"/>
    </w:pPr>
    <w:rPr>
      <w:i/>
      <w:color w:val="2A5A78"/>
      <w:sz w:val="22"/>
    </w:rPr>
  </w:style>
  <w:style w:type="paragraph" w:customStyle="1" w:styleId="Text">
    <w:name w:val="Text"/>
    <w:basedOn w:val="Normal"/>
    <w:link w:val="TextChar"/>
    <w:rsid w:val="005D115F"/>
    <w:pPr>
      <w:spacing w:after="220" w:line="336" w:lineRule="auto"/>
    </w:pPr>
    <w:rPr>
      <w:spacing w:val="0"/>
      <w:szCs w:val="18"/>
    </w:rPr>
  </w:style>
  <w:style w:type="paragraph" w:styleId="Bobletekst">
    <w:name w:val="Balloon Text"/>
    <w:basedOn w:val="Normal"/>
    <w:semiHidden/>
    <w:rsid w:val="00BB4C11"/>
    <w:rPr>
      <w:rFonts w:cs="Tahoma"/>
      <w:sz w:val="16"/>
      <w:szCs w:val="16"/>
    </w:rPr>
  </w:style>
  <w:style w:type="paragraph" w:customStyle="1" w:styleId="BoldText">
    <w:name w:val="Bold Text"/>
    <w:basedOn w:val="Text"/>
    <w:link w:val="BoldTextChar"/>
    <w:rsid w:val="005D115F"/>
    <w:rPr>
      <w:b/>
    </w:rPr>
  </w:style>
  <w:style w:type="character" w:customStyle="1" w:styleId="TextChar">
    <w:name w:val="Text Char"/>
    <w:basedOn w:val="Standardskriftforavsnitt"/>
    <w:link w:val="Text"/>
    <w:rsid w:val="005D115F"/>
    <w:rPr>
      <w:rFonts w:ascii="Century Gothic" w:hAnsi="Century Gothic"/>
      <w:sz w:val="18"/>
      <w:szCs w:val="18"/>
      <w:lang w:val="en-US" w:eastAsia="en-US" w:bidi="ar-SA"/>
    </w:rPr>
  </w:style>
  <w:style w:type="character" w:customStyle="1" w:styleId="BoldTextChar">
    <w:name w:val="Bold Text Char"/>
    <w:basedOn w:val="TextChar"/>
    <w:link w:val="BoldText"/>
    <w:rsid w:val="005D115F"/>
    <w:rPr>
      <w:rFonts w:ascii="Century Gothic" w:hAnsi="Century Gothic"/>
      <w:b/>
      <w:sz w:val="18"/>
      <w:szCs w:val="18"/>
      <w:lang w:val="en-US" w:eastAsia="en-US" w:bidi="ar-SA"/>
    </w:rPr>
  </w:style>
  <w:style w:type="character" w:styleId="Hyperkobling">
    <w:name w:val="Hyperlink"/>
    <w:basedOn w:val="Standardskriftforavsnitt"/>
    <w:unhideWhenUsed/>
    <w:rsid w:val="00C46C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\AppData\Roaming\Microsoft\Templates\Pressemelding%20om%20kvartalsvise%20inntek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6F09B-5A17-45BA-8522-171658CA4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Pressemelding om kvartalsvise inntekter</Template>
  <TotalTime>1</TotalTime>
  <Pages>1</Pages>
  <Words>307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Quarterly earnings press release</vt:lpstr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earnings press release</dc:title>
  <dc:creator>Yvonne Michelle Aasbø</dc:creator>
  <cp:lastModifiedBy>Yvonne Michelle Aasbø</cp:lastModifiedBy>
  <cp:revision>2</cp:revision>
  <cp:lastPrinted>2014-08-19T15:28:00Z</cp:lastPrinted>
  <dcterms:created xsi:type="dcterms:W3CDTF">2014-10-08T15:00:00Z</dcterms:created>
  <dcterms:modified xsi:type="dcterms:W3CDTF">2014-10-08T15:00:00Z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TC010197751033</vt:lpwstr>
  </property>
</Properties>
</file>