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3" w:rsidRDefault="006B5A63" w:rsidP="004377CD">
      <w:pPr>
        <w:jc w:val="center"/>
        <w:rPr>
          <w:rFonts w:ascii="Verdana" w:hAnsi="Verdana"/>
          <w:b/>
          <w:sz w:val="24"/>
          <w:szCs w:val="24"/>
        </w:rPr>
      </w:pPr>
      <w:r>
        <w:rPr>
          <w:noProof/>
          <w:color w:val="000000"/>
          <w:lang w:eastAsia="sv-SE"/>
        </w:rPr>
        <w:drawing>
          <wp:inline distT="0" distB="0" distL="0" distR="0">
            <wp:extent cx="1381125" cy="466725"/>
            <wp:effectExtent l="19050" t="0" r="9525" b="0"/>
            <wp:docPr id="1" name="Bild 1" descr="Beskrivning: cid:3D25DCA2-CEDB-4D42-864C-26F447145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cid:3D25DCA2-CEDB-4D42-864C-26F447145AD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CA" w:rsidRDefault="003248DE" w:rsidP="003248DE">
      <w:pPr>
        <w:rPr>
          <w:rFonts w:ascii="Verdana" w:hAnsi="Verdana"/>
          <w:b/>
          <w:sz w:val="24"/>
          <w:szCs w:val="24"/>
        </w:rPr>
      </w:pPr>
      <w:r w:rsidRPr="003248DE">
        <w:rPr>
          <w:rFonts w:ascii="Verdana" w:hAnsi="Verdana"/>
          <w:sz w:val="24"/>
          <w:szCs w:val="24"/>
        </w:rPr>
        <w:t xml:space="preserve">Pressmeddelande: </w:t>
      </w:r>
      <w:proofErr w:type="gramStart"/>
      <w:r w:rsidRPr="003248DE">
        <w:rPr>
          <w:rFonts w:ascii="Verdana" w:hAnsi="Verdana"/>
          <w:sz w:val="24"/>
          <w:szCs w:val="24"/>
        </w:rPr>
        <w:t>2011 09 12</w:t>
      </w:r>
      <w:proofErr w:type="gramEnd"/>
    </w:p>
    <w:p w:rsidR="00EE4ECA" w:rsidRDefault="00EE4ECA" w:rsidP="006B5A63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Smarta lösningar och nya möjligheter med </w:t>
      </w:r>
      <w:proofErr w:type="spellStart"/>
      <w:r>
        <w:rPr>
          <w:rFonts w:ascii="Verdana" w:hAnsi="Verdana"/>
          <w:b/>
          <w:sz w:val="32"/>
          <w:szCs w:val="32"/>
        </w:rPr>
        <w:t>vuxenlego</w:t>
      </w:r>
      <w:proofErr w:type="spellEnd"/>
      <w:r>
        <w:rPr>
          <w:rFonts w:ascii="Verdana" w:hAnsi="Verdana"/>
          <w:b/>
          <w:sz w:val="32"/>
          <w:szCs w:val="32"/>
        </w:rPr>
        <w:t xml:space="preserve"> i betong</w:t>
      </w:r>
    </w:p>
    <w:p w:rsidR="0099719F" w:rsidRDefault="005A3CAE" w:rsidP="00523D24">
      <w:pPr>
        <w:jc w:val="both"/>
        <w:rPr>
          <w:rFonts w:cstheme="minorHAnsi"/>
        </w:rPr>
      </w:pPr>
      <w:r>
        <w:rPr>
          <w:rFonts w:cstheme="minorHAnsi"/>
        </w:rPr>
        <w:t xml:space="preserve">Växjöföretaget </w:t>
      </w:r>
      <w:r w:rsidR="00750C9A">
        <w:rPr>
          <w:rFonts w:cstheme="minorHAnsi"/>
        </w:rPr>
        <w:t xml:space="preserve">C3C </w:t>
      </w:r>
      <w:proofErr w:type="spellStart"/>
      <w:r w:rsidR="00750C9A">
        <w:rPr>
          <w:rFonts w:cstheme="minorHAnsi"/>
        </w:rPr>
        <w:t>Engineering</w:t>
      </w:r>
      <w:proofErr w:type="spellEnd"/>
      <w:r w:rsidR="00FD0A6C">
        <w:rPr>
          <w:rFonts w:cstheme="minorHAnsi"/>
        </w:rPr>
        <w:t>, med</w:t>
      </w:r>
      <w:r w:rsidR="00504C52">
        <w:rPr>
          <w:rFonts w:cstheme="minorHAnsi"/>
        </w:rPr>
        <w:t xml:space="preserve"> kunder inom</w:t>
      </w:r>
      <w:r>
        <w:rPr>
          <w:rFonts w:cstheme="minorHAnsi"/>
        </w:rPr>
        <w:t xml:space="preserve"> alla</w:t>
      </w:r>
      <w:r w:rsidR="00A7522F">
        <w:rPr>
          <w:rFonts w:cstheme="minorHAnsi"/>
        </w:rPr>
        <w:t xml:space="preserve"> mässområdena finns</w:t>
      </w:r>
      <w:r w:rsidR="00750C9A">
        <w:rPr>
          <w:rFonts w:cstheme="minorHAnsi"/>
        </w:rPr>
        <w:t xml:space="preserve"> självklart på</w:t>
      </w:r>
      <w:r w:rsidR="00FD0A6C">
        <w:rPr>
          <w:rFonts w:cstheme="minorHAnsi"/>
        </w:rPr>
        <w:t xml:space="preserve"> plats på Elmia </w:t>
      </w:r>
      <w:proofErr w:type="spellStart"/>
      <w:proofErr w:type="gramStart"/>
      <w:r w:rsidR="00FD0A6C">
        <w:rPr>
          <w:rFonts w:cstheme="minorHAnsi"/>
        </w:rPr>
        <w:t>Waste&amp;Recycling</w:t>
      </w:r>
      <w:proofErr w:type="spellEnd"/>
      <w:proofErr w:type="gramEnd"/>
      <w:r w:rsidR="00976F08">
        <w:rPr>
          <w:rFonts w:cstheme="minorHAnsi"/>
        </w:rPr>
        <w:t xml:space="preserve"> 20-22  september 2011.</w:t>
      </w:r>
      <w:r>
        <w:rPr>
          <w:rFonts w:cstheme="minorHAnsi"/>
        </w:rPr>
        <w:t xml:space="preserve"> Där presenteras betongblocken som bidragit till företagets framgång på den svenska marknaden.</w:t>
      </w:r>
    </w:p>
    <w:p w:rsidR="00AF2063" w:rsidRDefault="005B35FD" w:rsidP="00523D24">
      <w:pPr>
        <w:jc w:val="both"/>
        <w:rPr>
          <w:rFonts w:cstheme="minorHAnsi"/>
        </w:rPr>
      </w:pPr>
      <w:r>
        <w:rPr>
          <w:rFonts w:cstheme="minorHAnsi"/>
        </w:rPr>
        <w:t>De</w:t>
      </w:r>
      <w:r w:rsidR="00EE4ECA">
        <w:rPr>
          <w:rFonts w:cstheme="minorHAnsi"/>
        </w:rPr>
        <w:t>ras</w:t>
      </w:r>
      <w:r w:rsidR="00AF2063">
        <w:rPr>
          <w:rFonts w:cstheme="minorHAnsi"/>
        </w:rPr>
        <w:t xml:space="preserve"> massiva </w:t>
      </w:r>
      <w:proofErr w:type="spellStart"/>
      <w:r w:rsidR="00EE4ECA">
        <w:rPr>
          <w:rFonts w:cstheme="minorHAnsi"/>
        </w:rPr>
        <w:t>Legioblock</w:t>
      </w:r>
      <w:proofErr w:type="spellEnd"/>
      <w:r w:rsidR="00496346">
        <w:rPr>
          <w:rFonts w:cstheme="minorHAnsi"/>
        </w:rPr>
        <w:t xml:space="preserve"> i betong</w:t>
      </w:r>
      <w:r w:rsidR="00AF2063">
        <w:rPr>
          <w:rFonts w:cstheme="minorHAnsi"/>
        </w:rPr>
        <w:t xml:space="preserve"> byggs enkelt ihop</w:t>
      </w:r>
      <w:r w:rsidR="00496346">
        <w:rPr>
          <w:rFonts w:cstheme="minorHAnsi"/>
        </w:rPr>
        <w:t>, likt ett ”</w:t>
      </w:r>
      <w:proofErr w:type="spellStart"/>
      <w:r w:rsidR="00496346">
        <w:rPr>
          <w:rFonts w:cstheme="minorHAnsi"/>
        </w:rPr>
        <w:t>vuxenlego</w:t>
      </w:r>
      <w:proofErr w:type="spellEnd"/>
      <w:r w:rsidR="00496346">
        <w:rPr>
          <w:rFonts w:cstheme="minorHAnsi"/>
        </w:rPr>
        <w:t>”,</w:t>
      </w:r>
      <w:r w:rsidR="00AF2063">
        <w:rPr>
          <w:rFonts w:cstheme="minorHAnsi"/>
        </w:rPr>
        <w:t xml:space="preserve"> ingen gjutning eller fogning krävs. Systemet ger pe</w:t>
      </w:r>
      <w:r>
        <w:rPr>
          <w:rFonts w:cstheme="minorHAnsi"/>
        </w:rPr>
        <w:t xml:space="preserve">rmanenta eller tillfälliga </w:t>
      </w:r>
      <w:r w:rsidR="00AF2063">
        <w:rPr>
          <w:rFonts w:cstheme="minorHAnsi"/>
        </w:rPr>
        <w:t xml:space="preserve">lösningar för att lagra och avskilja material som metallskrot, flis, </w:t>
      </w:r>
      <w:r w:rsidR="00714943">
        <w:rPr>
          <w:rFonts w:cstheme="minorHAnsi"/>
        </w:rPr>
        <w:t>vägsalt,</w:t>
      </w:r>
      <w:r w:rsidR="00FD0A6C">
        <w:rPr>
          <w:rFonts w:cstheme="minorHAnsi"/>
        </w:rPr>
        <w:t xml:space="preserve"> </w:t>
      </w:r>
      <w:r w:rsidR="00AF2063">
        <w:rPr>
          <w:rFonts w:cstheme="minorHAnsi"/>
        </w:rPr>
        <w:t>sopor och kompost med mera.</w:t>
      </w:r>
    </w:p>
    <w:p w:rsidR="005B35FD" w:rsidRDefault="00496346" w:rsidP="00523D24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5B35FD">
        <w:rPr>
          <w:rFonts w:cstheme="minorHAnsi"/>
        </w:rPr>
        <w:t xml:space="preserve">amtidigt ger </w:t>
      </w:r>
      <w:r>
        <w:rPr>
          <w:rFonts w:cstheme="minorHAnsi"/>
        </w:rPr>
        <w:t xml:space="preserve">det </w:t>
      </w:r>
      <w:r w:rsidR="005B35FD">
        <w:rPr>
          <w:rFonts w:cstheme="minorHAnsi"/>
        </w:rPr>
        <w:t>helt vertikala väggar för lättare åtkomst för maskiner, samt ett</w:t>
      </w:r>
      <w:r w:rsidR="00C4280B">
        <w:rPr>
          <w:rFonts w:cstheme="minorHAnsi"/>
        </w:rPr>
        <w:t xml:space="preserve"> 80 centimeter</w:t>
      </w:r>
      <w:r w:rsidR="005B35FD">
        <w:rPr>
          <w:rFonts w:cstheme="minorHAnsi"/>
        </w:rPr>
        <w:t xml:space="preserve"> </w:t>
      </w:r>
      <w:r w:rsidR="00750C9A">
        <w:rPr>
          <w:rFonts w:cstheme="minorHAnsi"/>
        </w:rPr>
        <w:t>tjockt brand och bullerskydd.</w:t>
      </w:r>
      <w:r>
        <w:rPr>
          <w:rFonts w:cstheme="minorHAnsi"/>
        </w:rPr>
        <w:t xml:space="preserve"> Ett system med många möjligheter.</w:t>
      </w:r>
    </w:p>
    <w:p w:rsidR="00FD13C1" w:rsidRDefault="00FD13C1" w:rsidP="00FD13C1">
      <w:pPr>
        <w:jc w:val="both"/>
        <w:rPr>
          <w:rFonts w:asciiTheme="majorHAnsi" w:hAnsiTheme="majorHAnsi"/>
        </w:rPr>
      </w:pPr>
      <w:r w:rsidRPr="006B5A63">
        <w:rPr>
          <w:rFonts w:asciiTheme="majorHAnsi" w:hAnsiTheme="majorHAnsi"/>
        </w:rPr>
        <w:t>Blocksystemet, som använd</w:t>
      </w:r>
      <w:r>
        <w:rPr>
          <w:rFonts w:asciiTheme="majorHAnsi" w:hAnsiTheme="majorHAnsi"/>
        </w:rPr>
        <w:t xml:space="preserve">s flitigt i Europa, upptäcks av allt fler och utvecklingen för </w:t>
      </w:r>
      <w:r w:rsidRPr="006B5A63">
        <w:rPr>
          <w:rFonts w:asciiTheme="majorHAnsi" w:hAnsiTheme="majorHAnsi"/>
        </w:rPr>
        <w:t>Växjöbaserade</w:t>
      </w:r>
      <w:r>
        <w:rPr>
          <w:rFonts w:asciiTheme="majorHAnsi" w:hAnsiTheme="majorHAnsi"/>
        </w:rPr>
        <w:t xml:space="preserve"> C3C </w:t>
      </w:r>
      <w:proofErr w:type="spellStart"/>
      <w:r>
        <w:rPr>
          <w:rFonts w:asciiTheme="majorHAnsi" w:hAnsiTheme="majorHAnsi"/>
        </w:rPr>
        <w:t>Engineering</w:t>
      </w:r>
      <w:proofErr w:type="spellEnd"/>
      <w:r>
        <w:rPr>
          <w:rFonts w:asciiTheme="majorHAnsi" w:hAnsiTheme="majorHAnsi"/>
        </w:rPr>
        <w:t>, som introducerar</w:t>
      </w:r>
      <w:r w:rsidRPr="006B5A63">
        <w:rPr>
          <w:rFonts w:asciiTheme="majorHAnsi" w:hAnsiTheme="majorHAnsi"/>
        </w:rPr>
        <w:t xml:space="preserve"> blocken </w:t>
      </w:r>
      <w:r>
        <w:rPr>
          <w:rFonts w:asciiTheme="majorHAnsi" w:hAnsiTheme="majorHAnsi"/>
        </w:rPr>
        <w:t>på den svenska marknaden, är mycket positiv.</w:t>
      </w:r>
    </w:p>
    <w:p w:rsidR="005B35FD" w:rsidRDefault="0099719F" w:rsidP="00523D24">
      <w:pPr>
        <w:jc w:val="both"/>
        <w:rPr>
          <w:rFonts w:asciiTheme="majorHAnsi" w:hAnsiTheme="majorHAnsi"/>
        </w:rPr>
      </w:pPr>
      <w:r w:rsidRPr="006B5A63">
        <w:rPr>
          <w:rFonts w:asciiTheme="majorHAnsi" w:hAnsiTheme="majorHAnsi"/>
        </w:rPr>
        <w:t xml:space="preserve">– </w:t>
      </w:r>
      <w:r w:rsidR="00976F08">
        <w:rPr>
          <w:rFonts w:asciiTheme="majorHAnsi" w:hAnsiTheme="majorHAnsi"/>
        </w:rPr>
        <w:t>”</w:t>
      </w:r>
      <w:r w:rsidRPr="006B5A63">
        <w:rPr>
          <w:rFonts w:asciiTheme="majorHAnsi" w:hAnsiTheme="majorHAnsi"/>
        </w:rPr>
        <w:t>Vi tänker lite annorlunda</w:t>
      </w:r>
      <w:r w:rsidR="00976F08">
        <w:rPr>
          <w:rFonts w:asciiTheme="majorHAnsi" w:hAnsiTheme="majorHAnsi"/>
        </w:rPr>
        <w:t xml:space="preserve"> </w:t>
      </w:r>
      <w:r w:rsidRPr="006B5A63">
        <w:rPr>
          <w:rFonts w:asciiTheme="majorHAnsi" w:hAnsiTheme="majorHAnsi"/>
        </w:rPr>
        <w:t xml:space="preserve">i en annars </w:t>
      </w:r>
      <w:r w:rsidR="00976F08">
        <w:rPr>
          <w:rFonts w:asciiTheme="majorHAnsi" w:hAnsiTheme="majorHAnsi"/>
        </w:rPr>
        <w:t xml:space="preserve">ganska </w:t>
      </w:r>
      <w:r w:rsidRPr="006B5A63">
        <w:rPr>
          <w:rFonts w:asciiTheme="majorHAnsi" w:hAnsiTheme="majorHAnsi"/>
        </w:rPr>
        <w:t>traditionell bransch. Blocken är enkla att montera. De är flyttbara och kan byggas om</w:t>
      </w:r>
      <w:r w:rsidR="00AB1BA0">
        <w:rPr>
          <w:rFonts w:asciiTheme="majorHAnsi" w:hAnsiTheme="majorHAnsi"/>
        </w:rPr>
        <w:t xml:space="preserve"> och till för att passa</w:t>
      </w:r>
      <w:r w:rsidR="00976F08">
        <w:rPr>
          <w:rFonts w:asciiTheme="majorHAnsi" w:hAnsiTheme="majorHAnsi"/>
        </w:rPr>
        <w:t xml:space="preserve"> förändrade</w:t>
      </w:r>
      <w:r w:rsidRPr="006B5A63">
        <w:rPr>
          <w:rFonts w:asciiTheme="majorHAnsi" w:hAnsiTheme="majorHAnsi"/>
        </w:rPr>
        <w:t xml:space="preserve"> behov, vilket är unikt i </w:t>
      </w:r>
      <w:r w:rsidR="006B6A3A">
        <w:rPr>
          <w:rFonts w:asciiTheme="majorHAnsi" w:hAnsiTheme="majorHAnsi"/>
        </w:rPr>
        <w:t>vår bransch</w:t>
      </w:r>
      <w:r w:rsidR="00976F08">
        <w:rPr>
          <w:rFonts w:asciiTheme="majorHAnsi" w:hAnsiTheme="majorHAnsi"/>
        </w:rPr>
        <w:t>”</w:t>
      </w:r>
      <w:r w:rsidRPr="006B5A63">
        <w:rPr>
          <w:rFonts w:asciiTheme="majorHAnsi" w:hAnsiTheme="majorHAnsi"/>
        </w:rPr>
        <w:t xml:space="preserve"> säger</w:t>
      </w:r>
      <w:r>
        <w:rPr>
          <w:rFonts w:asciiTheme="majorHAnsi" w:hAnsiTheme="majorHAnsi"/>
        </w:rPr>
        <w:t xml:space="preserve"> M</w:t>
      </w:r>
      <w:r w:rsidR="00AF2063">
        <w:rPr>
          <w:rFonts w:asciiTheme="majorHAnsi" w:hAnsiTheme="majorHAnsi"/>
        </w:rPr>
        <w:t xml:space="preserve">arcus Richardson, delägare i </w:t>
      </w:r>
      <w:r w:rsidRPr="006B5A63">
        <w:rPr>
          <w:rFonts w:asciiTheme="majorHAnsi" w:hAnsiTheme="majorHAnsi"/>
        </w:rPr>
        <w:t xml:space="preserve">C3C. </w:t>
      </w:r>
    </w:p>
    <w:p w:rsidR="006B6A3A" w:rsidRDefault="006B6A3A" w:rsidP="006B6A3A">
      <w:pPr>
        <w:jc w:val="both"/>
        <w:rPr>
          <w:rFonts w:asciiTheme="majorHAnsi" w:hAnsiTheme="majorHAnsi"/>
        </w:rPr>
      </w:pPr>
      <w:r w:rsidRPr="006B5A63">
        <w:rPr>
          <w:rFonts w:asciiTheme="majorHAnsi" w:hAnsiTheme="majorHAnsi"/>
        </w:rPr>
        <w:t>Blocken innehål</w:t>
      </w:r>
      <w:r>
        <w:rPr>
          <w:rFonts w:asciiTheme="majorHAnsi" w:hAnsiTheme="majorHAnsi"/>
        </w:rPr>
        <w:t xml:space="preserve">ler återvunnet betongkross samt </w:t>
      </w:r>
      <w:r w:rsidRPr="006B5A63">
        <w:rPr>
          <w:rFonts w:asciiTheme="majorHAnsi" w:hAnsiTheme="majorHAnsi"/>
        </w:rPr>
        <w:t>material i form av gamla</w:t>
      </w:r>
      <w:r>
        <w:rPr>
          <w:rFonts w:asciiTheme="majorHAnsi" w:hAnsiTheme="majorHAnsi"/>
        </w:rPr>
        <w:t xml:space="preserve"> krossade</w:t>
      </w:r>
      <w:r w:rsidR="00AB1BA0">
        <w:rPr>
          <w:rFonts w:asciiTheme="majorHAnsi" w:hAnsiTheme="majorHAnsi"/>
        </w:rPr>
        <w:t xml:space="preserve"> tv-rutor och liknande. Sama</w:t>
      </w:r>
      <w:r w:rsidRPr="006B5A63">
        <w:rPr>
          <w:rFonts w:asciiTheme="majorHAnsi" w:hAnsiTheme="majorHAnsi"/>
        </w:rPr>
        <w:t>rbete sker med Europas största producent av grön blockproduktion</w:t>
      </w:r>
      <w:r>
        <w:rPr>
          <w:rFonts w:asciiTheme="majorHAnsi" w:hAnsiTheme="majorHAnsi"/>
        </w:rPr>
        <w:t>.</w:t>
      </w:r>
    </w:p>
    <w:p w:rsidR="000A3187" w:rsidRDefault="00792B86" w:rsidP="00523D2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3A1927">
        <w:rPr>
          <w:rFonts w:asciiTheme="majorHAnsi" w:hAnsiTheme="majorHAnsi"/>
        </w:rPr>
        <w:t xml:space="preserve"> </w:t>
      </w:r>
      <w:r w:rsidR="00976F08">
        <w:rPr>
          <w:rFonts w:asciiTheme="majorHAnsi" w:hAnsiTheme="majorHAnsi"/>
        </w:rPr>
        <w:t>”</w:t>
      </w:r>
      <w:r w:rsidR="003A1927">
        <w:rPr>
          <w:rFonts w:asciiTheme="majorHAnsi" w:hAnsiTheme="majorHAnsi"/>
        </w:rPr>
        <w:t xml:space="preserve">Vi ser fram </w:t>
      </w:r>
      <w:r w:rsidR="00A7522F">
        <w:rPr>
          <w:rFonts w:asciiTheme="majorHAnsi" w:hAnsiTheme="majorHAnsi"/>
        </w:rPr>
        <w:t xml:space="preserve">emot trevliga dagar i Jönköping, och tillfället att möta befintliga och potentiella kunder. I montern kommer vi att visa </w:t>
      </w:r>
      <w:proofErr w:type="spellStart"/>
      <w:r w:rsidR="00A7522F">
        <w:rPr>
          <w:rFonts w:asciiTheme="majorHAnsi" w:hAnsiTheme="majorHAnsi"/>
        </w:rPr>
        <w:t>Legioblocken</w:t>
      </w:r>
      <w:proofErr w:type="spellEnd"/>
      <w:r w:rsidR="00A7522F">
        <w:rPr>
          <w:rFonts w:asciiTheme="majorHAnsi" w:hAnsiTheme="majorHAnsi"/>
        </w:rPr>
        <w:t xml:space="preserve"> samt våra tidigare genomförda projekt </w:t>
      </w:r>
      <w:r w:rsidR="003A1927">
        <w:rPr>
          <w:rFonts w:asciiTheme="majorHAnsi" w:hAnsiTheme="majorHAnsi"/>
        </w:rPr>
        <w:t xml:space="preserve">säger Maria Gustavsson, marknadsassistent på C3C </w:t>
      </w:r>
      <w:proofErr w:type="spellStart"/>
      <w:r w:rsidR="003A1927">
        <w:rPr>
          <w:rFonts w:asciiTheme="majorHAnsi" w:hAnsiTheme="majorHAnsi"/>
        </w:rPr>
        <w:t>Engineering</w:t>
      </w:r>
      <w:proofErr w:type="spellEnd"/>
      <w:r w:rsidR="003A1927">
        <w:rPr>
          <w:rFonts w:asciiTheme="majorHAnsi" w:hAnsiTheme="majorHAnsi"/>
        </w:rPr>
        <w:t>.</w:t>
      </w:r>
    </w:p>
    <w:p w:rsidR="00750C9A" w:rsidRDefault="00854C1D" w:rsidP="00523D24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>”</w:t>
      </w:r>
      <w:r w:rsidR="00FD13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Välkomna</w:t>
      </w:r>
      <w:r w:rsidR="005B35FD">
        <w:rPr>
          <w:rFonts w:asciiTheme="majorHAnsi" w:hAnsiTheme="majorHAnsi"/>
        </w:rPr>
        <w:t xml:space="preserve"> till monter:</w:t>
      </w:r>
      <w:r>
        <w:rPr>
          <w:rFonts w:asciiTheme="majorHAnsi" w:hAnsiTheme="majorHAnsi"/>
        </w:rPr>
        <w:t xml:space="preserve"> </w:t>
      </w:r>
      <w:r w:rsidR="00714943" w:rsidRPr="00FD0A6C">
        <w:rPr>
          <w:rFonts w:asciiTheme="majorHAnsi" w:hAnsiTheme="majorHAnsi"/>
          <w:b/>
        </w:rPr>
        <w:t>B 06:29</w:t>
      </w:r>
      <w:r w:rsidR="005B35FD">
        <w:rPr>
          <w:rFonts w:asciiTheme="majorHAnsi" w:hAnsiTheme="majorHAnsi"/>
        </w:rPr>
        <w:t xml:space="preserve"> </w:t>
      </w:r>
      <w:r w:rsidR="00FD0A6C">
        <w:rPr>
          <w:rFonts w:asciiTheme="majorHAnsi" w:hAnsiTheme="majorHAnsi"/>
        </w:rPr>
        <w:t xml:space="preserve">för att </w:t>
      </w:r>
      <w:r w:rsidR="00FD0A6C" w:rsidRPr="00FD13C1">
        <w:rPr>
          <w:rFonts w:asciiTheme="majorHAnsi" w:hAnsiTheme="majorHAnsi"/>
        </w:rPr>
        <w:t>prata</w:t>
      </w:r>
      <w:r w:rsidRPr="00FD13C1">
        <w:rPr>
          <w:rFonts w:asciiTheme="majorHAnsi" w:hAnsiTheme="majorHAnsi"/>
        </w:rPr>
        <w:t xml:space="preserve"> </w:t>
      </w:r>
      <w:r w:rsidR="00FB4584">
        <w:rPr>
          <w:rFonts w:asciiTheme="majorHAnsi" w:hAnsiTheme="majorHAnsi"/>
        </w:rPr>
        <w:t>möjligheter och lösningar o</w:t>
      </w:r>
      <w:r w:rsidR="00750C9A">
        <w:rPr>
          <w:rFonts w:asciiTheme="majorHAnsi" w:hAnsiTheme="majorHAnsi"/>
        </w:rPr>
        <w:t xml:space="preserve"> med oss!</w:t>
      </w:r>
      <w:r w:rsidR="00A7522F">
        <w:rPr>
          <w:rFonts w:asciiTheme="majorHAnsi" w:hAnsiTheme="majorHAnsi"/>
        </w:rPr>
        <w:t>”</w:t>
      </w:r>
      <w:r w:rsidR="00750C9A">
        <w:rPr>
          <w:rFonts w:asciiTheme="majorHAnsi" w:hAnsiTheme="majorHAnsi"/>
        </w:rPr>
        <w:t xml:space="preserve"> </w:t>
      </w:r>
      <w:r w:rsidR="008A74B1">
        <w:rPr>
          <w:rFonts w:asciiTheme="majorHAnsi" w:hAnsiTheme="majorHAnsi"/>
        </w:rPr>
        <w:t>hälsar</w:t>
      </w:r>
      <w:r w:rsidR="006B6A3A">
        <w:rPr>
          <w:rFonts w:asciiTheme="majorHAnsi" w:hAnsiTheme="majorHAnsi"/>
        </w:rPr>
        <w:t xml:space="preserve"> Maria.</w:t>
      </w:r>
    </w:p>
    <w:p w:rsidR="00FD0A6C" w:rsidRDefault="00FD0A6C" w:rsidP="00523D24">
      <w:pPr>
        <w:jc w:val="both"/>
        <w:rPr>
          <w:rFonts w:asciiTheme="majorHAnsi" w:hAnsiTheme="majorHAnsi"/>
        </w:rPr>
      </w:pPr>
    </w:p>
    <w:p w:rsidR="00750C9A" w:rsidRDefault="00750C9A" w:rsidP="00523D24">
      <w:pPr>
        <w:jc w:val="both"/>
      </w:pPr>
      <w:r>
        <w:rPr>
          <w:rFonts w:asciiTheme="majorHAnsi" w:hAnsiTheme="majorHAnsi"/>
        </w:rPr>
        <w:t xml:space="preserve">Mer info om C3C och våra produkter finns på: </w:t>
      </w:r>
      <w:hyperlink r:id="rId8" w:history="1">
        <w:r w:rsidRPr="0047053E">
          <w:rPr>
            <w:rStyle w:val="Hyperlnk"/>
            <w:rFonts w:asciiTheme="majorHAnsi" w:hAnsiTheme="majorHAnsi"/>
          </w:rPr>
          <w:t>www.c3c.</w:t>
        </w:r>
        <w:proofErr w:type="gramStart"/>
        <w:r w:rsidRPr="0047053E">
          <w:rPr>
            <w:rStyle w:val="Hyperlnk"/>
            <w:rFonts w:asciiTheme="majorHAnsi" w:hAnsiTheme="majorHAnsi"/>
          </w:rPr>
          <w:t>se</w:t>
        </w:r>
      </w:hyperlink>
      <w:r>
        <w:rPr>
          <w:rFonts w:asciiTheme="majorHAnsi" w:hAnsiTheme="majorHAnsi"/>
        </w:rPr>
        <w:t xml:space="preserve">    samt</w:t>
      </w:r>
      <w:proofErr w:type="gramEnd"/>
      <w:r>
        <w:rPr>
          <w:rFonts w:asciiTheme="majorHAnsi" w:hAnsiTheme="majorHAnsi"/>
        </w:rPr>
        <w:t xml:space="preserve">:  </w:t>
      </w:r>
      <w:hyperlink r:id="rId9" w:history="1">
        <w:r w:rsidRPr="0047053E">
          <w:rPr>
            <w:rStyle w:val="Hyperlnk"/>
            <w:rFonts w:asciiTheme="majorHAnsi" w:hAnsiTheme="majorHAnsi"/>
          </w:rPr>
          <w:t>www.stödmurar.com</w:t>
        </w:r>
      </w:hyperlink>
    </w:p>
    <w:p w:rsidR="00C32B70" w:rsidRDefault="00C32B70" w:rsidP="00523D24">
      <w:pPr>
        <w:jc w:val="both"/>
      </w:pPr>
      <w:r>
        <w:t xml:space="preserve">Vid frågor kontakta marknadsassistent Maria Gustavsson 0766-26 78 08 </w:t>
      </w:r>
      <w:hyperlink r:id="rId10" w:history="1">
        <w:r w:rsidRPr="00D9659C">
          <w:rPr>
            <w:rStyle w:val="Hyperlnk"/>
          </w:rPr>
          <w:t>maria@c3c.se</w:t>
        </w:r>
      </w:hyperlink>
    </w:p>
    <w:sectPr w:rsidR="00C32B70" w:rsidSect="00F3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72BA"/>
    <w:multiLevelType w:val="hybridMultilevel"/>
    <w:tmpl w:val="75A6F626"/>
    <w:lvl w:ilvl="0" w:tplc="7ABC0B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5A63"/>
    <w:rsid w:val="000260CC"/>
    <w:rsid w:val="000A3187"/>
    <w:rsid w:val="000C6978"/>
    <w:rsid w:val="00187018"/>
    <w:rsid w:val="001E70EC"/>
    <w:rsid w:val="0021083F"/>
    <w:rsid w:val="002563D8"/>
    <w:rsid w:val="002C503E"/>
    <w:rsid w:val="00320AB4"/>
    <w:rsid w:val="003248DE"/>
    <w:rsid w:val="00365718"/>
    <w:rsid w:val="003A1927"/>
    <w:rsid w:val="004377CD"/>
    <w:rsid w:val="00443CA9"/>
    <w:rsid w:val="00470A50"/>
    <w:rsid w:val="00496346"/>
    <w:rsid w:val="004C449D"/>
    <w:rsid w:val="004D0662"/>
    <w:rsid w:val="00504C52"/>
    <w:rsid w:val="00523D24"/>
    <w:rsid w:val="0056094E"/>
    <w:rsid w:val="005A3CAE"/>
    <w:rsid w:val="005B35FD"/>
    <w:rsid w:val="00617E3D"/>
    <w:rsid w:val="0065744F"/>
    <w:rsid w:val="006A36D6"/>
    <w:rsid w:val="006B5A63"/>
    <w:rsid w:val="006B6A3A"/>
    <w:rsid w:val="006D7FA4"/>
    <w:rsid w:val="00714943"/>
    <w:rsid w:val="00750C9A"/>
    <w:rsid w:val="00792B86"/>
    <w:rsid w:val="007C3B7E"/>
    <w:rsid w:val="007D4459"/>
    <w:rsid w:val="00854C1D"/>
    <w:rsid w:val="008A74B1"/>
    <w:rsid w:val="008A7F31"/>
    <w:rsid w:val="008B29BD"/>
    <w:rsid w:val="00976F08"/>
    <w:rsid w:val="0099719F"/>
    <w:rsid w:val="00A37377"/>
    <w:rsid w:val="00A7522F"/>
    <w:rsid w:val="00AB1BA0"/>
    <w:rsid w:val="00AF2063"/>
    <w:rsid w:val="00BE2526"/>
    <w:rsid w:val="00BE72DD"/>
    <w:rsid w:val="00C32B70"/>
    <w:rsid w:val="00C4280B"/>
    <w:rsid w:val="00CB3D56"/>
    <w:rsid w:val="00CC3CC2"/>
    <w:rsid w:val="00CE654C"/>
    <w:rsid w:val="00D116AE"/>
    <w:rsid w:val="00D408F8"/>
    <w:rsid w:val="00E27980"/>
    <w:rsid w:val="00E97C0F"/>
    <w:rsid w:val="00EA4DB8"/>
    <w:rsid w:val="00EE4ECA"/>
    <w:rsid w:val="00F354EE"/>
    <w:rsid w:val="00F6210E"/>
    <w:rsid w:val="00F62EFA"/>
    <w:rsid w:val="00F75620"/>
    <w:rsid w:val="00FB4584"/>
    <w:rsid w:val="00FD0A6C"/>
    <w:rsid w:val="00FD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A6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B5A6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50C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750C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3c.se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CBF82D.18D0E0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@c3c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&#246;dmura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E730-4283-4F2A-8AB9-EFCAFCA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41</cp:revision>
  <cp:lastPrinted>2011-09-12T06:52:00Z</cp:lastPrinted>
  <dcterms:created xsi:type="dcterms:W3CDTF">2011-04-11T12:52:00Z</dcterms:created>
  <dcterms:modified xsi:type="dcterms:W3CDTF">2011-09-12T11:10:00Z</dcterms:modified>
</cp:coreProperties>
</file>