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787" w:rsidRPr="00EB2787" w:rsidRDefault="00E43550" w:rsidP="00EB2787">
      <w:pPr>
        <w:pStyle w:val="Tittel"/>
        <w:jc w:val="right"/>
      </w:pPr>
      <w:r w:rsidRPr="00EB2787">
        <w:rPr>
          <w:noProof/>
          <w:lang w:eastAsia="nb-NO"/>
        </w:rPr>
        <w:drawing>
          <wp:inline distT="0" distB="0" distL="0" distR="0" wp14:anchorId="01B64F5E" wp14:editId="4A0F7D13">
            <wp:extent cx="1257300" cy="649552"/>
            <wp:effectExtent l="0" t="0" r="0" b="0"/>
            <wp:docPr id="1" name="Bilde 1" descr="Beskrivelse: cid:228584a3-915c-4528-a626-2d63546d31bc@i04.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Beskrivelse: cid:228584a3-915c-4528-a626-2d63546d31bc@i04.info"/>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257300" cy="649552"/>
                    </a:xfrm>
                    <a:prstGeom prst="rect">
                      <a:avLst/>
                    </a:prstGeom>
                    <a:noFill/>
                    <a:ln>
                      <a:noFill/>
                    </a:ln>
                  </pic:spPr>
                </pic:pic>
              </a:graphicData>
            </a:graphic>
          </wp:inline>
        </w:drawing>
      </w:r>
    </w:p>
    <w:p w:rsidR="00EB2787" w:rsidRDefault="00EB2787" w:rsidP="00463084">
      <w:pPr>
        <w:pStyle w:val="Tittel"/>
        <w:rPr>
          <w:rFonts w:ascii="Open Sans" w:hAnsi="Open Sans" w:cs="Open Sans"/>
          <w:sz w:val="40"/>
          <w:szCs w:val="40"/>
          <w:lang w:val="en-US"/>
        </w:rPr>
      </w:pPr>
    </w:p>
    <w:p w:rsidR="004D71DB" w:rsidRPr="00EB2787" w:rsidRDefault="00852B47" w:rsidP="00463084">
      <w:pPr>
        <w:pStyle w:val="Tittel"/>
        <w:rPr>
          <w:lang w:val="en-US"/>
        </w:rPr>
      </w:pPr>
      <w:r>
        <w:rPr>
          <w:rFonts w:ascii="Open Sans" w:hAnsi="Open Sans" w:cs="Open Sans"/>
          <w:sz w:val="40"/>
          <w:szCs w:val="40"/>
          <w:lang w:val="en-US"/>
        </w:rPr>
        <w:t xml:space="preserve">Advocacy brief to the </w:t>
      </w:r>
      <w:r w:rsidR="00DF459D">
        <w:rPr>
          <w:rFonts w:ascii="Open Sans" w:hAnsi="Open Sans" w:cs="Open Sans"/>
          <w:bCs/>
          <w:sz w:val="40"/>
          <w:szCs w:val="40"/>
          <w:lang w:val="en-US"/>
        </w:rPr>
        <w:t>2</w:t>
      </w:r>
      <w:r w:rsidR="00DF459D" w:rsidRPr="00DF459D">
        <w:rPr>
          <w:rFonts w:ascii="Open Sans" w:hAnsi="Open Sans" w:cs="Open Sans"/>
          <w:bCs/>
          <w:sz w:val="40"/>
          <w:szCs w:val="40"/>
          <w:vertAlign w:val="superscript"/>
          <w:lang w:val="en-US"/>
        </w:rPr>
        <w:t>nd</w:t>
      </w:r>
      <w:r w:rsidR="00EB2787" w:rsidRPr="00EB2787">
        <w:rPr>
          <w:rFonts w:ascii="Open Sans" w:hAnsi="Open Sans" w:cs="Open Sans"/>
          <w:bCs/>
          <w:sz w:val="40"/>
          <w:szCs w:val="40"/>
          <w:lang w:val="en-US"/>
        </w:rPr>
        <w:t xml:space="preserve"> UPR of Norway</w:t>
      </w:r>
    </w:p>
    <w:p w:rsidR="009D4FFD" w:rsidRDefault="00DF459D" w:rsidP="009D4FFD">
      <w:pPr>
        <w:pStyle w:val="Default"/>
        <w:rPr>
          <w:rFonts w:ascii="Open Sans" w:hAnsi="Open Sans" w:cs="Open Sans"/>
          <w:bCs/>
          <w:i/>
          <w:sz w:val="20"/>
          <w:szCs w:val="20"/>
        </w:rPr>
      </w:pPr>
      <w:r w:rsidRPr="009D4FFD">
        <w:rPr>
          <w:rFonts w:ascii="Open Sans" w:hAnsi="Open Sans" w:cs="Open Sans"/>
          <w:bCs/>
          <w:i/>
          <w:sz w:val="20"/>
          <w:szCs w:val="20"/>
        </w:rPr>
        <w:t>19</w:t>
      </w:r>
      <w:r w:rsidRPr="009D4FFD">
        <w:rPr>
          <w:rFonts w:ascii="Open Sans" w:hAnsi="Open Sans" w:cs="Open Sans"/>
          <w:bCs/>
          <w:i/>
          <w:sz w:val="20"/>
          <w:szCs w:val="20"/>
          <w:vertAlign w:val="superscript"/>
        </w:rPr>
        <w:t>th</w:t>
      </w:r>
      <w:r w:rsidRPr="009D4FFD">
        <w:rPr>
          <w:rFonts w:ascii="Open Sans" w:hAnsi="Open Sans" w:cs="Open Sans"/>
          <w:bCs/>
          <w:i/>
          <w:sz w:val="20"/>
          <w:szCs w:val="20"/>
        </w:rPr>
        <w:t xml:space="preserve"> </w:t>
      </w:r>
      <w:r w:rsidR="00EB2787" w:rsidRPr="009D4FFD">
        <w:rPr>
          <w:rFonts w:ascii="Open Sans" w:hAnsi="Open Sans" w:cs="Open Sans"/>
          <w:bCs/>
          <w:i/>
          <w:sz w:val="20"/>
          <w:szCs w:val="20"/>
        </w:rPr>
        <w:t xml:space="preserve">UPR Session April </w:t>
      </w:r>
      <w:proofErr w:type="gramStart"/>
      <w:r w:rsidR="00EB2787" w:rsidRPr="009D4FFD">
        <w:rPr>
          <w:rFonts w:ascii="Open Sans" w:hAnsi="Open Sans" w:cs="Open Sans"/>
          <w:bCs/>
          <w:i/>
          <w:sz w:val="20"/>
          <w:szCs w:val="20"/>
        </w:rPr>
        <w:t>28</w:t>
      </w:r>
      <w:r w:rsidRPr="009D4FFD">
        <w:rPr>
          <w:rFonts w:ascii="Open Sans" w:hAnsi="Open Sans" w:cs="Open Sans"/>
          <w:bCs/>
          <w:i/>
          <w:sz w:val="20"/>
          <w:szCs w:val="20"/>
          <w:vertAlign w:val="superscript"/>
        </w:rPr>
        <w:t>th</w:t>
      </w:r>
      <w:proofErr w:type="gramEnd"/>
      <w:r w:rsidR="009D4FFD">
        <w:rPr>
          <w:rFonts w:ascii="Open Sans" w:hAnsi="Open Sans" w:cs="Open Sans"/>
          <w:bCs/>
          <w:i/>
          <w:sz w:val="20"/>
          <w:szCs w:val="20"/>
          <w:vertAlign w:val="superscript"/>
        </w:rPr>
        <w:t xml:space="preserve"> </w:t>
      </w:r>
      <w:r w:rsidR="00EB2787" w:rsidRPr="009D4FFD">
        <w:rPr>
          <w:rFonts w:ascii="Open Sans" w:hAnsi="Open Sans" w:cs="Open Sans"/>
          <w:bCs/>
          <w:i/>
          <w:sz w:val="20"/>
          <w:szCs w:val="20"/>
        </w:rPr>
        <w:t>2014, Pre-Session April 10</w:t>
      </w:r>
      <w:r w:rsidRPr="009D4FFD">
        <w:rPr>
          <w:rFonts w:ascii="Open Sans" w:hAnsi="Open Sans" w:cs="Open Sans"/>
          <w:bCs/>
          <w:i/>
          <w:sz w:val="20"/>
          <w:szCs w:val="20"/>
          <w:vertAlign w:val="superscript"/>
        </w:rPr>
        <w:t>th</w:t>
      </w:r>
      <w:r w:rsidRPr="009D4FFD">
        <w:rPr>
          <w:rFonts w:ascii="Open Sans" w:hAnsi="Open Sans" w:cs="Open Sans"/>
          <w:bCs/>
          <w:i/>
          <w:sz w:val="20"/>
          <w:szCs w:val="20"/>
        </w:rPr>
        <w:t xml:space="preserve"> </w:t>
      </w:r>
      <w:r w:rsidR="00EB2787" w:rsidRPr="009D4FFD">
        <w:rPr>
          <w:rFonts w:ascii="Open Sans" w:hAnsi="Open Sans" w:cs="Open Sans"/>
          <w:bCs/>
          <w:i/>
          <w:sz w:val="20"/>
          <w:szCs w:val="20"/>
        </w:rPr>
        <w:t>2014</w:t>
      </w:r>
    </w:p>
    <w:p w:rsidR="009D4FFD" w:rsidRPr="009D4FFD" w:rsidRDefault="009D4FFD" w:rsidP="009D4FFD">
      <w:pPr>
        <w:pStyle w:val="Default"/>
        <w:rPr>
          <w:rFonts w:ascii="Open Sans" w:hAnsi="Open Sans" w:cs="Open Sans"/>
          <w:bCs/>
          <w:i/>
          <w:sz w:val="20"/>
          <w:szCs w:val="20"/>
        </w:rPr>
      </w:pPr>
    </w:p>
    <w:p w:rsidR="00EB2787" w:rsidRPr="00EB2787" w:rsidRDefault="00EB2787" w:rsidP="00EB2787">
      <w:pPr>
        <w:pStyle w:val="Overskrift1"/>
        <w:rPr>
          <w:rFonts w:ascii="Open Sans" w:hAnsi="Open Sans" w:cs="Open Sans"/>
          <w:sz w:val="24"/>
          <w:szCs w:val="24"/>
          <w:lang w:val="en-US"/>
        </w:rPr>
      </w:pPr>
      <w:r w:rsidRPr="00EB2787">
        <w:rPr>
          <w:rFonts w:ascii="Open Sans" w:hAnsi="Open Sans" w:cs="Open Sans"/>
          <w:sz w:val="24"/>
          <w:szCs w:val="24"/>
          <w:lang w:val="en-US"/>
        </w:rPr>
        <w:t>The Optional Protocol on the UNCRC on a communications procedure</w:t>
      </w:r>
    </w:p>
    <w:p w:rsidR="00EB2787" w:rsidRPr="00EB2787" w:rsidRDefault="00EB2787" w:rsidP="00EB2787">
      <w:pPr>
        <w:autoSpaceDE w:val="0"/>
        <w:autoSpaceDN w:val="0"/>
        <w:adjustRightInd w:val="0"/>
        <w:spacing w:after="0" w:line="240" w:lineRule="auto"/>
        <w:rPr>
          <w:rFonts w:ascii="Open Sans" w:hAnsi="Open Sans" w:cs="Open Sans"/>
          <w:color w:val="000000"/>
          <w:sz w:val="20"/>
          <w:szCs w:val="20"/>
          <w:lang w:val="en-US"/>
        </w:rPr>
      </w:pPr>
    </w:p>
    <w:p w:rsidR="009D4FFD" w:rsidRDefault="00EB2787" w:rsidP="00EB2787">
      <w:pPr>
        <w:autoSpaceDE w:val="0"/>
        <w:autoSpaceDN w:val="0"/>
        <w:adjustRightInd w:val="0"/>
        <w:spacing w:after="0" w:line="240" w:lineRule="auto"/>
        <w:rPr>
          <w:rFonts w:ascii="Open Sans" w:hAnsi="Open Sans" w:cs="Open Sans"/>
          <w:color w:val="000000"/>
          <w:sz w:val="20"/>
          <w:szCs w:val="20"/>
          <w:lang w:val="en-US"/>
        </w:rPr>
      </w:pPr>
      <w:r w:rsidRPr="00EB2787">
        <w:rPr>
          <w:rFonts w:ascii="Open Sans" w:hAnsi="Open Sans" w:cs="Open Sans"/>
          <w:color w:val="000000"/>
          <w:sz w:val="20"/>
          <w:szCs w:val="20"/>
          <w:lang w:val="en-US"/>
        </w:rPr>
        <w:t>Norway ratified the Convention on the Right</w:t>
      </w:r>
      <w:r>
        <w:rPr>
          <w:rFonts w:ascii="Open Sans" w:hAnsi="Open Sans" w:cs="Open Sans"/>
          <w:color w:val="000000"/>
          <w:sz w:val="20"/>
          <w:szCs w:val="20"/>
          <w:lang w:val="en-US"/>
        </w:rPr>
        <w:t>s of the Child (UNCRC) in 1991.  T</w:t>
      </w:r>
      <w:r w:rsidRPr="00EB2787">
        <w:rPr>
          <w:rFonts w:ascii="Open Sans" w:hAnsi="Open Sans" w:cs="Open Sans"/>
          <w:color w:val="000000"/>
          <w:sz w:val="20"/>
          <w:szCs w:val="20"/>
          <w:lang w:val="en-US"/>
        </w:rPr>
        <w:t xml:space="preserve">he Optional Protocol to the Convention on the Rights of the Child on the Sale of Children, Child Prostitution and Child Pornography (OPSC) </w:t>
      </w:r>
      <w:r>
        <w:rPr>
          <w:rFonts w:ascii="Open Sans" w:hAnsi="Open Sans" w:cs="Open Sans"/>
          <w:color w:val="000000"/>
          <w:sz w:val="20"/>
          <w:szCs w:val="20"/>
          <w:lang w:val="en-US"/>
        </w:rPr>
        <w:t xml:space="preserve">was ratified </w:t>
      </w:r>
      <w:r w:rsidRPr="00EB2787">
        <w:rPr>
          <w:rFonts w:ascii="Open Sans" w:hAnsi="Open Sans" w:cs="Open Sans"/>
          <w:color w:val="000000"/>
          <w:sz w:val="20"/>
          <w:szCs w:val="20"/>
          <w:lang w:val="en-US"/>
        </w:rPr>
        <w:t>in 2001 and the Optional Protocol to the Convention on the Rights of the Child on the Involvement of Children in Armed Conflic</w:t>
      </w:r>
      <w:r>
        <w:rPr>
          <w:rFonts w:ascii="Open Sans" w:hAnsi="Open Sans" w:cs="Open Sans"/>
          <w:color w:val="000000"/>
          <w:sz w:val="20"/>
          <w:szCs w:val="20"/>
          <w:lang w:val="en-US"/>
        </w:rPr>
        <w:t xml:space="preserve">t (OPAC) in 2003. The UNCRC </w:t>
      </w:r>
      <w:proofErr w:type="gramStart"/>
      <w:r>
        <w:rPr>
          <w:rFonts w:ascii="Open Sans" w:hAnsi="Open Sans" w:cs="Open Sans"/>
          <w:color w:val="000000"/>
          <w:sz w:val="20"/>
          <w:szCs w:val="20"/>
          <w:lang w:val="en-US"/>
        </w:rPr>
        <w:t xml:space="preserve">was </w:t>
      </w:r>
      <w:r w:rsidRPr="00EB2787">
        <w:rPr>
          <w:rFonts w:ascii="Open Sans" w:hAnsi="Open Sans" w:cs="Open Sans"/>
          <w:color w:val="000000"/>
          <w:sz w:val="20"/>
          <w:szCs w:val="20"/>
          <w:lang w:val="en-US"/>
        </w:rPr>
        <w:t>incorporated</w:t>
      </w:r>
      <w:proofErr w:type="gramEnd"/>
      <w:r w:rsidRPr="00EB2787">
        <w:rPr>
          <w:rFonts w:ascii="Open Sans" w:hAnsi="Open Sans" w:cs="Open Sans"/>
          <w:color w:val="000000"/>
          <w:sz w:val="20"/>
          <w:szCs w:val="20"/>
          <w:lang w:val="en-US"/>
        </w:rPr>
        <w:t xml:space="preserve"> into national law in 2003. Signing and ratifying the third optional protocol on a communications procedure (OP3 CRC) should be a logical and complementary step for the Government of Norway</w:t>
      </w:r>
      <w:r w:rsidR="00DF459D">
        <w:rPr>
          <w:rFonts w:ascii="Open Sans" w:hAnsi="Open Sans" w:cs="Open Sans"/>
          <w:color w:val="000000"/>
          <w:sz w:val="20"/>
          <w:szCs w:val="20"/>
          <w:lang w:val="en-US"/>
        </w:rPr>
        <w:t xml:space="preserve">. </w:t>
      </w:r>
    </w:p>
    <w:p w:rsidR="009D4FFD" w:rsidRDefault="009D4FFD" w:rsidP="00EB2787">
      <w:pPr>
        <w:autoSpaceDE w:val="0"/>
        <w:autoSpaceDN w:val="0"/>
        <w:adjustRightInd w:val="0"/>
        <w:spacing w:after="0" w:line="240" w:lineRule="auto"/>
        <w:rPr>
          <w:rFonts w:ascii="Open Sans" w:hAnsi="Open Sans" w:cs="Open Sans"/>
          <w:color w:val="000000"/>
          <w:sz w:val="20"/>
          <w:szCs w:val="20"/>
          <w:lang w:val="en-US"/>
        </w:rPr>
      </w:pPr>
    </w:p>
    <w:p w:rsidR="00EB2787" w:rsidRDefault="00EB2787" w:rsidP="00EB2787">
      <w:pPr>
        <w:autoSpaceDE w:val="0"/>
        <w:autoSpaceDN w:val="0"/>
        <w:adjustRightInd w:val="0"/>
        <w:spacing w:after="0" w:line="240" w:lineRule="auto"/>
        <w:rPr>
          <w:rFonts w:ascii="Open Sans" w:hAnsi="Open Sans" w:cs="Open Sans"/>
          <w:color w:val="000000"/>
          <w:sz w:val="20"/>
          <w:szCs w:val="20"/>
          <w:lang w:val="en-US"/>
        </w:rPr>
      </w:pPr>
      <w:r w:rsidRPr="00EB2787">
        <w:rPr>
          <w:rFonts w:ascii="Open Sans" w:hAnsi="Open Sans" w:cs="Open Sans"/>
          <w:color w:val="000000"/>
          <w:sz w:val="20"/>
          <w:szCs w:val="20"/>
          <w:lang w:val="en-US"/>
        </w:rPr>
        <w:t>The communications procedure will cover the full range and details of rights in the UNCRC and its two existing Optional Protocols and will contribute considerably to enhance the realization of child r</w:t>
      </w:r>
      <w:r w:rsidR="00DF459D">
        <w:rPr>
          <w:rFonts w:ascii="Open Sans" w:hAnsi="Open Sans" w:cs="Open Sans"/>
          <w:color w:val="000000"/>
          <w:sz w:val="20"/>
          <w:szCs w:val="20"/>
          <w:lang w:val="en-US"/>
        </w:rPr>
        <w:t>ights across the world. It will</w:t>
      </w:r>
      <w:r w:rsidRPr="00EB2787">
        <w:rPr>
          <w:rFonts w:ascii="Open Sans" w:hAnsi="Open Sans" w:cs="Open Sans"/>
          <w:color w:val="000000"/>
          <w:sz w:val="20"/>
          <w:szCs w:val="20"/>
          <w:lang w:val="en-US"/>
        </w:rPr>
        <w:t xml:space="preserve"> significantly contribute to the overall protection of children’s rights and strengthen the monitoring of the Convention. The possibility of submitting complaints at the international</w:t>
      </w:r>
      <w:r w:rsidR="00DF459D">
        <w:rPr>
          <w:rFonts w:ascii="Open Sans" w:hAnsi="Open Sans" w:cs="Open Sans"/>
          <w:color w:val="000000"/>
          <w:sz w:val="20"/>
          <w:szCs w:val="20"/>
          <w:lang w:val="en-US"/>
        </w:rPr>
        <w:t xml:space="preserve"> level will encourage the government </w:t>
      </w:r>
      <w:r w:rsidRPr="00EB2787">
        <w:rPr>
          <w:rFonts w:ascii="Open Sans" w:hAnsi="Open Sans" w:cs="Open Sans"/>
          <w:color w:val="000000"/>
          <w:sz w:val="20"/>
          <w:szCs w:val="20"/>
          <w:lang w:val="en-US"/>
        </w:rPr>
        <w:t xml:space="preserve">to strengthen and develop appropriate remedies at the national level. </w:t>
      </w:r>
    </w:p>
    <w:p w:rsidR="00852B47" w:rsidRPr="00EB2787" w:rsidRDefault="00852B47" w:rsidP="00EB2787">
      <w:pPr>
        <w:autoSpaceDE w:val="0"/>
        <w:autoSpaceDN w:val="0"/>
        <w:adjustRightInd w:val="0"/>
        <w:spacing w:after="0" w:line="240" w:lineRule="auto"/>
        <w:rPr>
          <w:rFonts w:ascii="Open Sans" w:hAnsi="Open Sans" w:cs="Open Sans"/>
          <w:color w:val="000000"/>
          <w:sz w:val="20"/>
          <w:szCs w:val="20"/>
          <w:lang w:val="en-US"/>
        </w:rPr>
      </w:pPr>
    </w:p>
    <w:p w:rsidR="00A75A97" w:rsidRPr="00EB2787" w:rsidRDefault="00A75A97" w:rsidP="009B33D8">
      <w:pPr>
        <w:tabs>
          <w:tab w:val="right" w:pos="9072"/>
        </w:tabs>
        <w:rPr>
          <w:rFonts w:ascii="Open Sans" w:hAnsi="Open Sans" w:cs="Open Sans"/>
          <w:b/>
          <w:lang w:val="en-US"/>
        </w:rPr>
      </w:pPr>
    </w:p>
    <w:p w:rsidR="00EB2787" w:rsidRPr="00EB2787" w:rsidRDefault="00EB2787" w:rsidP="00EB2787">
      <w:pPr>
        <w:rPr>
          <w:lang w:val="en-US"/>
        </w:rPr>
      </w:pPr>
      <w:r w:rsidRPr="00EB2787">
        <w:rPr>
          <w:rFonts w:ascii="Open Sans" w:hAnsi="Open Sans" w:cs="Open Sans"/>
          <w:b/>
          <w:sz w:val="20"/>
          <w:szCs w:val="20"/>
          <w:lang w:val="en-US"/>
        </w:rPr>
        <w:t>We ask that the permanent mission put forth the following question and recommendation during the examination of Norway in the 19</w:t>
      </w:r>
      <w:r w:rsidRPr="00EB2787">
        <w:rPr>
          <w:rFonts w:ascii="Open Sans" w:hAnsi="Open Sans" w:cs="Open Sans"/>
          <w:b/>
          <w:sz w:val="20"/>
          <w:szCs w:val="20"/>
          <w:vertAlign w:val="superscript"/>
          <w:lang w:val="en-US"/>
        </w:rPr>
        <w:t>th</w:t>
      </w:r>
      <w:r w:rsidRPr="00EB2787">
        <w:rPr>
          <w:rFonts w:ascii="Open Sans" w:hAnsi="Open Sans" w:cs="Open Sans"/>
          <w:b/>
          <w:sz w:val="20"/>
          <w:szCs w:val="20"/>
          <w:lang w:val="en-US"/>
        </w:rPr>
        <w:t xml:space="preserve"> Session: </w:t>
      </w:r>
    </w:p>
    <w:p w:rsidR="00EB2787" w:rsidRPr="00EB2787" w:rsidRDefault="009D4FFD" w:rsidP="00EB2787">
      <w:pPr>
        <w:pStyle w:val="Default"/>
        <w:rPr>
          <w:rFonts w:ascii="Open Sans" w:hAnsi="Open Sans" w:cs="Open Sans"/>
          <w:color w:val="auto"/>
          <w:sz w:val="20"/>
          <w:szCs w:val="20"/>
        </w:rPr>
      </w:pPr>
      <w:r w:rsidRPr="009D4FFD">
        <w:rPr>
          <w:rFonts w:ascii="Open Sans" w:hAnsi="Open Sans" w:cs="Open Sans"/>
          <w:color w:val="auto"/>
          <w:sz w:val="20"/>
          <w:szCs w:val="20"/>
        </w:rPr>
        <w:t>Question</w:t>
      </w:r>
      <w:r>
        <w:rPr>
          <w:rFonts w:ascii="Open Sans" w:hAnsi="Open Sans" w:cs="Open Sans"/>
          <w:color w:val="auto"/>
          <w:sz w:val="20"/>
          <w:szCs w:val="20"/>
        </w:rPr>
        <w:br/>
      </w:r>
      <w:r w:rsidR="00EB2787" w:rsidRPr="009D4FFD">
        <w:rPr>
          <w:rFonts w:ascii="Open Sans" w:hAnsi="Open Sans" w:cs="Open Sans"/>
          <w:b/>
          <w:color w:val="auto"/>
          <w:sz w:val="20"/>
          <w:szCs w:val="20"/>
        </w:rPr>
        <w:t>Will No</w:t>
      </w:r>
      <w:r w:rsidR="00DF459D" w:rsidRPr="009D4FFD">
        <w:rPr>
          <w:rFonts w:ascii="Open Sans" w:hAnsi="Open Sans" w:cs="Open Sans"/>
          <w:b/>
          <w:color w:val="auto"/>
          <w:sz w:val="20"/>
          <w:szCs w:val="20"/>
        </w:rPr>
        <w:t>rway</w:t>
      </w:r>
      <w:r w:rsidR="00EB2787" w:rsidRPr="009D4FFD">
        <w:rPr>
          <w:rFonts w:ascii="Open Sans" w:hAnsi="Open Sans" w:cs="Open Sans"/>
          <w:b/>
          <w:color w:val="auto"/>
          <w:sz w:val="20"/>
          <w:szCs w:val="20"/>
        </w:rPr>
        <w:t xml:space="preserve"> sign and ratify the Optional Protocol on the UNCRC on a communications procedure?</w:t>
      </w:r>
      <w:r w:rsidR="00EB2787" w:rsidRPr="00EB2787">
        <w:rPr>
          <w:rFonts w:ascii="Open Sans" w:hAnsi="Open Sans" w:cs="Open Sans"/>
          <w:color w:val="auto"/>
          <w:sz w:val="20"/>
          <w:szCs w:val="20"/>
        </w:rPr>
        <w:t xml:space="preserve">  </w:t>
      </w:r>
    </w:p>
    <w:p w:rsidR="00EB2787" w:rsidRPr="00EB2787" w:rsidRDefault="00EB2787" w:rsidP="00EB2787">
      <w:pPr>
        <w:tabs>
          <w:tab w:val="left" w:pos="5387"/>
        </w:tabs>
        <w:jc w:val="both"/>
        <w:rPr>
          <w:rFonts w:ascii="Open Sans" w:hAnsi="Open Sans" w:cs="Open Sans"/>
          <w:b/>
          <w:sz w:val="20"/>
          <w:szCs w:val="20"/>
          <w:lang w:val="en-US"/>
        </w:rPr>
      </w:pPr>
    </w:p>
    <w:p w:rsidR="00EB2787" w:rsidRPr="009D4FFD" w:rsidRDefault="00EB2787" w:rsidP="00EB2787">
      <w:pPr>
        <w:pStyle w:val="Listeavsnitt"/>
        <w:ind w:left="0"/>
        <w:rPr>
          <w:rFonts w:ascii="Open Sans" w:hAnsi="Open Sans" w:cs="Open Sans"/>
          <w:sz w:val="20"/>
          <w:szCs w:val="20"/>
          <w:lang w:val="en-GB"/>
        </w:rPr>
      </w:pPr>
      <w:r w:rsidRPr="009D4FFD">
        <w:rPr>
          <w:rFonts w:ascii="Open Sans" w:hAnsi="Open Sans" w:cs="Open Sans"/>
          <w:sz w:val="20"/>
          <w:szCs w:val="20"/>
          <w:lang w:val="en-GB"/>
        </w:rPr>
        <w:t>Recommendation</w:t>
      </w:r>
    </w:p>
    <w:p w:rsidR="00EB2787" w:rsidRPr="00EB2787" w:rsidRDefault="00EB2787" w:rsidP="00EB2787">
      <w:pPr>
        <w:pStyle w:val="Listeavsnitt"/>
        <w:ind w:left="0"/>
        <w:rPr>
          <w:rFonts w:ascii="Open Sans" w:hAnsi="Open Sans" w:cs="Open Sans"/>
          <w:b/>
          <w:sz w:val="20"/>
          <w:szCs w:val="20"/>
          <w:lang w:val="en-GB"/>
        </w:rPr>
      </w:pPr>
      <w:r w:rsidRPr="00EB2787">
        <w:rPr>
          <w:rFonts w:ascii="Open Sans" w:hAnsi="Open Sans" w:cs="Open Sans"/>
          <w:b/>
          <w:sz w:val="20"/>
          <w:szCs w:val="20"/>
          <w:lang w:val="en-GB"/>
        </w:rPr>
        <w:t>The Government of Norway shou</w:t>
      </w:r>
      <w:r w:rsidR="00852B47">
        <w:rPr>
          <w:rFonts w:ascii="Open Sans" w:hAnsi="Open Sans" w:cs="Open Sans"/>
          <w:b/>
          <w:sz w:val="20"/>
          <w:szCs w:val="20"/>
          <w:lang w:val="en-GB"/>
        </w:rPr>
        <w:t>l</w:t>
      </w:r>
      <w:r w:rsidRPr="00EB2787">
        <w:rPr>
          <w:rFonts w:ascii="Open Sans" w:hAnsi="Open Sans" w:cs="Open Sans"/>
          <w:b/>
          <w:sz w:val="20"/>
          <w:szCs w:val="20"/>
          <w:lang w:val="en-GB"/>
        </w:rPr>
        <w:t xml:space="preserve">d sign and ratify the </w:t>
      </w:r>
      <w:r w:rsidRPr="00EB2787">
        <w:rPr>
          <w:rFonts w:ascii="Open Sans" w:hAnsi="Open Sans" w:cs="Open Sans"/>
          <w:b/>
          <w:sz w:val="20"/>
          <w:szCs w:val="20"/>
          <w:lang w:val="en-US"/>
        </w:rPr>
        <w:t xml:space="preserve">the Optional Protocol on the UNCRC on a communications procedure by the end of 2014. </w:t>
      </w:r>
    </w:p>
    <w:p w:rsidR="00EB2787" w:rsidRDefault="00EB2787" w:rsidP="00EB2787">
      <w:pPr>
        <w:pStyle w:val="Default"/>
        <w:rPr>
          <w:rFonts w:ascii="Open Sans" w:hAnsi="Open Sans" w:cs="Open Sans"/>
          <w:sz w:val="20"/>
          <w:szCs w:val="20"/>
        </w:rPr>
      </w:pPr>
    </w:p>
    <w:p w:rsidR="00EB2787" w:rsidRDefault="00EB2787" w:rsidP="00EB2787">
      <w:pPr>
        <w:pStyle w:val="Default"/>
        <w:rPr>
          <w:rFonts w:ascii="Open Sans" w:hAnsi="Open Sans" w:cs="Open Sans"/>
          <w:sz w:val="20"/>
          <w:szCs w:val="20"/>
        </w:rPr>
      </w:pPr>
    </w:p>
    <w:p w:rsidR="00EB2787" w:rsidRPr="00EB2787" w:rsidRDefault="00EB2787" w:rsidP="00EB2787">
      <w:pPr>
        <w:pStyle w:val="Default"/>
        <w:rPr>
          <w:rFonts w:ascii="Open Sans" w:hAnsi="Open Sans" w:cs="Open Sans"/>
          <w:sz w:val="20"/>
          <w:szCs w:val="20"/>
        </w:rPr>
      </w:pPr>
    </w:p>
    <w:p w:rsidR="00357763" w:rsidRPr="009D4FFD" w:rsidRDefault="00EB2787" w:rsidP="00EB2787">
      <w:pPr>
        <w:pStyle w:val="Default"/>
        <w:rPr>
          <w:rFonts w:ascii="Open Sans" w:hAnsi="Open Sans" w:cs="Open Sans"/>
          <w:i/>
          <w:sz w:val="20"/>
          <w:szCs w:val="20"/>
        </w:rPr>
      </w:pPr>
      <w:r w:rsidRPr="009D4FFD">
        <w:rPr>
          <w:rFonts w:ascii="Open Sans" w:hAnsi="Open Sans" w:cs="Open Sans"/>
          <w:i/>
          <w:color w:val="auto"/>
          <w:sz w:val="20"/>
          <w:szCs w:val="20"/>
        </w:rPr>
        <w:t>Representatives from United Nations Association of Norway will be available</w:t>
      </w:r>
      <w:r w:rsidR="00DF459D" w:rsidRPr="009D4FFD">
        <w:rPr>
          <w:rFonts w:ascii="Open Sans" w:hAnsi="Open Sans" w:cs="Open Sans"/>
          <w:i/>
          <w:color w:val="auto"/>
          <w:sz w:val="20"/>
          <w:szCs w:val="20"/>
        </w:rPr>
        <w:t xml:space="preserve"> at the UPR pre-session April </w:t>
      </w:r>
      <w:proofErr w:type="gramStart"/>
      <w:r w:rsidRPr="009D4FFD">
        <w:rPr>
          <w:rFonts w:ascii="Open Sans" w:hAnsi="Open Sans" w:cs="Open Sans"/>
          <w:i/>
          <w:color w:val="auto"/>
          <w:sz w:val="20"/>
          <w:szCs w:val="20"/>
        </w:rPr>
        <w:t>10</w:t>
      </w:r>
      <w:r w:rsidR="009D4FFD">
        <w:rPr>
          <w:rFonts w:ascii="Open Sans" w:hAnsi="Open Sans" w:cs="Open Sans"/>
          <w:i/>
          <w:color w:val="auto"/>
          <w:sz w:val="20"/>
          <w:szCs w:val="20"/>
          <w:vertAlign w:val="superscript"/>
        </w:rPr>
        <w:t>th</w:t>
      </w:r>
      <w:bookmarkStart w:id="0" w:name="_GoBack"/>
      <w:bookmarkEnd w:id="0"/>
      <w:proofErr w:type="gramEnd"/>
      <w:r w:rsidR="00DF459D" w:rsidRPr="009D4FFD">
        <w:rPr>
          <w:rFonts w:ascii="Open Sans" w:hAnsi="Open Sans" w:cs="Open Sans"/>
          <w:i/>
          <w:color w:val="auto"/>
          <w:sz w:val="20"/>
          <w:szCs w:val="20"/>
        </w:rPr>
        <w:t xml:space="preserve">, </w:t>
      </w:r>
      <w:r w:rsidRPr="009D4FFD">
        <w:rPr>
          <w:rFonts w:ascii="Open Sans" w:hAnsi="Open Sans" w:cs="Open Sans"/>
          <w:i/>
          <w:color w:val="auto"/>
          <w:sz w:val="20"/>
          <w:szCs w:val="20"/>
        </w:rPr>
        <w:t>as well as before the UPR April 28</w:t>
      </w:r>
      <w:r w:rsidR="00DF459D" w:rsidRPr="009D4FFD">
        <w:rPr>
          <w:rFonts w:ascii="Open Sans" w:hAnsi="Open Sans" w:cs="Open Sans"/>
          <w:i/>
          <w:color w:val="auto"/>
          <w:sz w:val="20"/>
          <w:szCs w:val="20"/>
          <w:vertAlign w:val="superscript"/>
        </w:rPr>
        <w:t>th</w:t>
      </w:r>
      <w:r w:rsidRPr="009D4FFD">
        <w:rPr>
          <w:rFonts w:ascii="Open Sans" w:hAnsi="Open Sans" w:cs="Open Sans"/>
          <w:i/>
          <w:color w:val="auto"/>
          <w:sz w:val="20"/>
          <w:szCs w:val="20"/>
        </w:rPr>
        <w:t xml:space="preserve"> for more information. </w:t>
      </w:r>
      <w:r w:rsidR="009D4FFD">
        <w:rPr>
          <w:rFonts w:ascii="Open Sans" w:hAnsi="Open Sans" w:cs="Open Sans"/>
          <w:i/>
          <w:color w:val="auto"/>
          <w:sz w:val="20"/>
          <w:szCs w:val="20"/>
        </w:rPr>
        <w:br/>
      </w:r>
      <w:r w:rsidRPr="009D4FFD">
        <w:rPr>
          <w:rFonts w:ascii="Open Sans" w:hAnsi="Open Sans" w:cs="Open Sans"/>
          <w:i/>
          <w:color w:val="auto"/>
          <w:sz w:val="20"/>
          <w:szCs w:val="20"/>
        </w:rPr>
        <w:t xml:space="preserve">Please contact Torbjørn Urfjell </w:t>
      </w:r>
      <w:hyperlink r:id="rId7" w:history="1">
        <w:r w:rsidRPr="009D4FFD">
          <w:rPr>
            <w:rStyle w:val="Hyperkobling"/>
            <w:rFonts w:ascii="Open Sans" w:hAnsi="Open Sans" w:cs="Open Sans"/>
            <w:i/>
            <w:sz w:val="20"/>
            <w:szCs w:val="20"/>
          </w:rPr>
          <w:t>torbjorn.urfjell@fn.no</w:t>
        </w:r>
      </w:hyperlink>
      <w:r w:rsidRPr="009D4FFD">
        <w:rPr>
          <w:rFonts w:ascii="Open Sans" w:hAnsi="Open Sans" w:cs="Open Sans"/>
          <w:i/>
          <w:color w:val="auto"/>
          <w:sz w:val="20"/>
          <w:szCs w:val="20"/>
        </w:rPr>
        <w:t xml:space="preserve"> +47 90181476 </w:t>
      </w:r>
    </w:p>
    <w:sectPr w:rsidR="00357763" w:rsidRPr="009D4F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953F4"/>
    <w:multiLevelType w:val="hybridMultilevel"/>
    <w:tmpl w:val="0D06DC4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nsid w:val="69582F66"/>
    <w:multiLevelType w:val="hybridMultilevel"/>
    <w:tmpl w:val="4C98C6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74A40330"/>
    <w:multiLevelType w:val="hybridMultilevel"/>
    <w:tmpl w:val="E6F60E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75E94CC0"/>
    <w:multiLevelType w:val="hybridMultilevel"/>
    <w:tmpl w:val="4792FD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084"/>
    <w:rsid w:val="00020E77"/>
    <w:rsid w:val="0004595D"/>
    <w:rsid w:val="001D3F7A"/>
    <w:rsid w:val="003055E4"/>
    <w:rsid w:val="003304E1"/>
    <w:rsid w:val="00357763"/>
    <w:rsid w:val="003C0AB4"/>
    <w:rsid w:val="00430972"/>
    <w:rsid w:val="00461A45"/>
    <w:rsid w:val="00463084"/>
    <w:rsid w:val="004D71DB"/>
    <w:rsid w:val="0056115B"/>
    <w:rsid w:val="0059687F"/>
    <w:rsid w:val="005A3818"/>
    <w:rsid w:val="0066157F"/>
    <w:rsid w:val="00681881"/>
    <w:rsid w:val="007B4F6A"/>
    <w:rsid w:val="00852B47"/>
    <w:rsid w:val="009B33D8"/>
    <w:rsid w:val="009D4FFD"/>
    <w:rsid w:val="00A75A97"/>
    <w:rsid w:val="00A77B99"/>
    <w:rsid w:val="00AE6857"/>
    <w:rsid w:val="00B470DF"/>
    <w:rsid w:val="00BC4FC8"/>
    <w:rsid w:val="00C43327"/>
    <w:rsid w:val="00CF7EB1"/>
    <w:rsid w:val="00D60AAB"/>
    <w:rsid w:val="00DF459D"/>
    <w:rsid w:val="00E43550"/>
    <w:rsid w:val="00E4637D"/>
    <w:rsid w:val="00EB2787"/>
    <w:rsid w:val="00F22649"/>
    <w:rsid w:val="00F72345"/>
    <w:rsid w:val="00F80CF4"/>
    <w:rsid w:val="00F90183"/>
    <w:rsid w:val="00FA5F34"/>
    <w:rsid w:val="00FC097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0A2A96-FB0A-49FF-8F96-F09A97476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084"/>
  </w:style>
  <w:style w:type="paragraph" w:styleId="Overskrift1">
    <w:name w:val="heading 1"/>
    <w:basedOn w:val="Normal"/>
    <w:next w:val="Normal"/>
    <w:link w:val="Overskrift1Tegn"/>
    <w:uiPriority w:val="9"/>
    <w:qFormat/>
    <w:rsid w:val="004630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C4332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463084"/>
    <w:rPr>
      <w:rFonts w:asciiTheme="majorHAnsi" w:eastAsiaTheme="majorEastAsia" w:hAnsiTheme="majorHAnsi" w:cstheme="majorBidi"/>
      <w:b/>
      <w:bCs/>
      <w:color w:val="365F91" w:themeColor="accent1" w:themeShade="BF"/>
      <w:sz w:val="28"/>
      <w:szCs w:val="28"/>
    </w:rPr>
  </w:style>
  <w:style w:type="paragraph" w:styleId="Tittel">
    <w:name w:val="Title"/>
    <w:basedOn w:val="Normal"/>
    <w:next w:val="Normal"/>
    <w:link w:val="TittelTegn"/>
    <w:uiPriority w:val="10"/>
    <w:qFormat/>
    <w:rsid w:val="00463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463084"/>
    <w:rPr>
      <w:rFonts w:asciiTheme="majorHAnsi" w:eastAsiaTheme="majorEastAsia" w:hAnsiTheme="majorHAnsi" w:cstheme="majorBidi"/>
      <w:color w:val="17365D" w:themeColor="text2" w:themeShade="BF"/>
      <w:spacing w:val="5"/>
      <w:kern w:val="28"/>
      <w:sz w:val="52"/>
      <w:szCs w:val="52"/>
    </w:rPr>
  </w:style>
  <w:style w:type="paragraph" w:styleId="Bobletekst">
    <w:name w:val="Balloon Text"/>
    <w:basedOn w:val="Normal"/>
    <w:link w:val="BobletekstTegn"/>
    <w:uiPriority w:val="99"/>
    <w:semiHidden/>
    <w:unhideWhenUsed/>
    <w:rsid w:val="0046308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63084"/>
    <w:rPr>
      <w:rFonts w:ascii="Tahoma" w:hAnsi="Tahoma" w:cs="Tahoma"/>
      <w:sz w:val="16"/>
      <w:szCs w:val="16"/>
    </w:rPr>
  </w:style>
  <w:style w:type="character" w:customStyle="1" w:styleId="Overskrift2Tegn">
    <w:name w:val="Overskrift 2 Tegn"/>
    <w:basedOn w:val="Standardskriftforavsnitt"/>
    <w:link w:val="Overskrift2"/>
    <w:uiPriority w:val="9"/>
    <w:rsid w:val="00C43327"/>
    <w:rPr>
      <w:rFonts w:asciiTheme="majorHAnsi" w:eastAsiaTheme="majorEastAsia" w:hAnsiTheme="majorHAnsi" w:cstheme="majorBidi"/>
      <w:b/>
      <w:bCs/>
      <w:color w:val="4F81BD" w:themeColor="accent1"/>
      <w:sz w:val="26"/>
      <w:szCs w:val="26"/>
    </w:rPr>
  </w:style>
  <w:style w:type="paragraph" w:styleId="Listeavsnitt">
    <w:name w:val="List Paragraph"/>
    <w:basedOn w:val="Normal"/>
    <w:qFormat/>
    <w:rsid w:val="00C43327"/>
    <w:pPr>
      <w:ind w:left="720"/>
      <w:contextualSpacing/>
    </w:pPr>
  </w:style>
  <w:style w:type="character" w:styleId="Hyperkobling">
    <w:name w:val="Hyperlink"/>
    <w:basedOn w:val="Standardskriftforavsnitt"/>
    <w:uiPriority w:val="99"/>
    <w:unhideWhenUsed/>
    <w:rsid w:val="00EB2787"/>
    <w:rPr>
      <w:color w:val="0000FF" w:themeColor="hyperlink"/>
      <w:u w:val="single"/>
    </w:rPr>
  </w:style>
  <w:style w:type="paragraph" w:customStyle="1" w:styleId="Default">
    <w:name w:val="Default"/>
    <w:rsid w:val="00EB2787"/>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203971">
      <w:bodyDiv w:val="1"/>
      <w:marLeft w:val="0"/>
      <w:marRight w:val="0"/>
      <w:marTop w:val="0"/>
      <w:marBottom w:val="0"/>
      <w:divBdr>
        <w:top w:val="none" w:sz="0" w:space="0" w:color="auto"/>
        <w:left w:val="none" w:sz="0" w:space="0" w:color="auto"/>
        <w:bottom w:val="none" w:sz="0" w:space="0" w:color="auto"/>
        <w:right w:val="none" w:sz="0" w:space="0" w:color="auto"/>
      </w:divBdr>
    </w:div>
    <w:div w:id="1313212176">
      <w:bodyDiv w:val="1"/>
      <w:marLeft w:val="0"/>
      <w:marRight w:val="0"/>
      <w:marTop w:val="0"/>
      <w:marBottom w:val="0"/>
      <w:divBdr>
        <w:top w:val="none" w:sz="0" w:space="0" w:color="auto"/>
        <w:left w:val="none" w:sz="0" w:space="0" w:color="auto"/>
        <w:bottom w:val="none" w:sz="0" w:space="0" w:color="auto"/>
        <w:right w:val="none" w:sz="0" w:space="0" w:color="auto"/>
      </w:divBdr>
    </w:div>
    <w:div w:id="2102286956">
      <w:bodyDiv w:val="1"/>
      <w:marLeft w:val="0"/>
      <w:marRight w:val="0"/>
      <w:marTop w:val="0"/>
      <w:marBottom w:val="0"/>
      <w:divBdr>
        <w:top w:val="none" w:sz="0" w:space="0" w:color="auto"/>
        <w:left w:val="none" w:sz="0" w:space="0" w:color="auto"/>
        <w:bottom w:val="none" w:sz="0" w:space="0" w:color="auto"/>
        <w:right w:val="none" w:sz="0" w:space="0" w:color="auto"/>
      </w:divBdr>
      <w:divsChild>
        <w:div w:id="1963876228">
          <w:marLeft w:val="0"/>
          <w:marRight w:val="0"/>
          <w:marTop w:val="0"/>
          <w:marBottom w:val="0"/>
          <w:divBdr>
            <w:top w:val="none" w:sz="0" w:space="0" w:color="auto"/>
            <w:left w:val="none" w:sz="0" w:space="0" w:color="auto"/>
            <w:bottom w:val="none" w:sz="0" w:space="0" w:color="auto"/>
            <w:right w:val="none" w:sz="0" w:space="0" w:color="auto"/>
          </w:divBdr>
          <w:divsChild>
            <w:div w:id="1329166017">
              <w:marLeft w:val="0"/>
              <w:marRight w:val="0"/>
              <w:marTop w:val="0"/>
              <w:marBottom w:val="0"/>
              <w:divBdr>
                <w:top w:val="none" w:sz="0" w:space="0" w:color="auto"/>
                <w:left w:val="none" w:sz="0" w:space="0" w:color="auto"/>
                <w:bottom w:val="none" w:sz="0" w:space="0" w:color="auto"/>
                <w:right w:val="none" w:sz="0" w:space="0" w:color="auto"/>
              </w:divBdr>
              <w:divsChild>
                <w:div w:id="1993561543">
                  <w:marLeft w:val="0"/>
                  <w:marRight w:val="0"/>
                  <w:marTop w:val="0"/>
                  <w:marBottom w:val="0"/>
                  <w:divBdr>
                    <w:top w:val="none" w:sz="0" w:space="0" w:color="auto"/>
                    <w:left w:val="none" w:sz="0" w:space="0" w:color="auto"/>
                    <w:bottom w:val="none" w:sz="0" w:space="0" w:color="auto"/>
                    <w:right w:val="none" w:sz="0" w:space="0" w:color="auto"/>
                  </w:divBdr>
                  <w:divsChild>
                    <w:div w:id="1397976438">
                      <w:marLeft w:val="0"/>
                      <w:marRight w:val="0"/>
                      <w:marTop w:val="0"/>
                      <w:marBottom w:val="0"/>
                      <w:divBdr>
                        <w:top w:val="none" w:sz="0" w:space="0" w:color="auto"/>
                        <w:left w:val="none" w:sz="0" w:space="0" w:color="auto"/>
                        <w:bottom w:val="none" w:sz="0" w:space="0" w:color="auto"/>
                        <w:right w:val="none" w:sz="0" w:space="0" w:color="auto"/>
                      </w:divBdr>
                      <w:divsChild>
                        <w:div w:id="1999334486">
                          <w:marLeft w:val="0"/>
                          <w:marRight w:val="0"/>
                          <w:marTop w:val="0"/>
                          <w:marBottom w:val="0"/>
                          <w:divBdr>
                            <w:top w:val="none" w:sz="0" w:space="0" w:color="auto"/>
                            <w:left w:val="none" w:sz="0" w:space="0" w:color="auto"/>
                            <w:bottom w:val="none" w:sz="0" w:space="0" w:color="auto"/>
                            <w:right w:val="none" w:sz="0" w:space="0" w:color="auto"/>
                          </w:divBdr>
                          <w:divsChild>
                            <w:div w:id="1233660654">
                              <w:marLeft w:val="0"/>
                              <w:marRight w:val="0"/>
                              <w:marTop w:val="0"/>
                              <w:marBottom w:val="0"/>
                              <w:divBdr>
                                <w:top w:val="none" w:sz="0" w:space="0" w:color="auto"/>
                                <w:left w:val="none" w:sz="0" w:space="0" w:color="auto"/>
                                <w:bottom w:val="none" w:sz="0" w:space="0" w:color="auto"/>
                                <w:right w:val="none" w:sz="0" w:space="0" w:color="auto"/>
                              </w:divBdr>
                              <w:divsChild>
                                <w:div w:id="1278097947">
                                  <w:marLeft w:val="0"/>
                                  <w:marRight w:val="0"/>
                                  <w:marTop w:val="0"/>
                                  <w:marBottom w:val="0"/>
                                  <w:divBdr>
                                    <w:top w:val="none" w:sz="0" w:space="0" w:color="auto"/>
                                    <w:left w:val="none" w:sz="0" w:space="0" w:color="auto"/>
                                    <w:bottom w:val="none" w:sz="0" w:space="0" w:color="auto"/>
                                    <w:right w:val="none" w:sz="0" w:space="0" w:color="auto"/>
                                  </w:divBdr>
                                  <w:divsChild>
                                    <w:div w:id="1369910130">
                                      <w:marLeft w:val="300"/>
                                      <w:marRight w:val="-15"/>
                                      <w:marTop w:val="0"/>
                                      <w:marBottom w:val="0"/>
                                      <w:divBdr>
                                        <w:top w:val="single" w:sz="6" w:space="11" w:color="E4E4E4"/>
                                        <w:left w:val="single" w:sz="6" w:space="11" w:color="E4E4E4"/>
                                        <w:bottom w:val="single" w:sz="6" w:space="11" w:color="E4E4E4"/>
                                        <w:right w:val="single" w:sz="6" w:space="11" w:color="E4E4E4"/>
                                      </w:divBdr>
                                      <w:divsChild>
                                        <w:div w:id="1825927208">
                                          <w:marLeft w:val="-240"/>
                                          <w:marRight w:val="-240"/>
                                          <w:marTop w:val="0"/>
                                          <w:marBottom w:val="0"/>
                                          <w:divBdr>
                                            <w:top w:val="none" w:sz="0" w:space="0" w:color="auto"/>
                                            <w:left w:val="none" w:sz="0" w:space="0" w:color="auto"/>
                                            <w:bottom w:val="none" w:sz="0" w:space="0" w:color="auto"/>
                                            <w:right w:val="none" w:sz="0" w:space="0" w:color="auto"/>
                                          </w:divBdr>
                                          <w:divsChild>
                                            <w:div w:id="204024918">
                                              <w:marLeft w:val="0"/>
                                              <w:marRight w:val="-15"/>
                                              <w:marTop w:val="0"/>
                                              <w:marBottom w:val="0"/>
                                              <w:divBdr>
                                                <w:top w:val="none" w:sz="0" w:space="0" w:color="auto"/>
                                                <w:left w:val="none" w:sz="0" w:space="0" w:color="auto"/>
                                                <w:bottom w:val="none" w:sz="0" w:space="0" w:color="auto"/>
                                                <w:right w:val="none" w:sz="0" w:space="0" w:color="auto"/>
                                              </w:divBdr>
                                              <w:divsChild>
                                                <w:div w:id="399402268">
                                                  <w:marLeft w:val="0"/>
                                                  <w:marRight w:val="0"/>
                                                  <w:marTop w:val="0"/>
                                                  <w:marBottom w:val="0"/>
                                                  <w:divBdr>
                                                    <w:top w:val="none" w:sz="0" w:space="0" w:color="auto"/>
                                                    <w:left w:val="single" w:sz="6" w:space="11" w:color="E4E4E4"/>
                                                    <w:bottom w:val="none" w:sz="0" w:space="0" w:color="auto"/>
                                                    <w:right w:val="single" w:sz="6" w:space="11" w:color="E4E4E4"/>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rbjorn.urfjell@fn.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3.png@01CDE9B4.E9D8FF7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313</Words>
  <Characters>1664</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FN-Sambandet</Company>
  <LinksUpToDate>false</LinksUpToDate>
  <CharactersWithSpaces>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Torbjørn Urfjell</dc:creator>
  <cp:keywords/>
  <dc:description/>
  <cp:lastModifiedBy>Torbjørn Urfjell</cp:lastModifiedBy>
  <cp:revision>5</cp:revision>
  <cp:lastPrinted>2014-04-09T10:44:00Z</cp:lastPrinted>
  <dcterms:created xsi:type="dcterms:W3CDTF">2014-04-08T15:47:00Z</dcterms:created>
  <dcterms:modified xsi:type="dcterms:W3CDTF">2014-04-09T10:49:00Z</dcterms:modified>
</cp:coreProperties>
</file>