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042B3" w14:textId="77777777" w:rsidR="00E10D60" w:rsidRPr="00F1109A" w:rsidRDefault="00E10D60" w:rsidP="00E10D60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  <w:t>2019-11-05</w:t>
      </w:r>
    </w:p>
    <w:p w14:paraId="461BC7C3" w14:textId="77777777" w:rsidR="00E10D60" w:rsidRDefault="00E10D60" w:rsidP="00E10D60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FA7B6" wp14:editId="1E71941C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9407F3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BC959" wp14:editId="24780046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39FE3" w14:textId="77777777" w:rsidR="00E10D60" w:rsidRPr="00F1109A" w:rsidRDefault="00E10D60" w:rsidP="00E10D60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BC959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23E39FE3" w14:textId="77777777" w:rsidR="00E10D60" w:rsidRPr="00F1109A" w:rsidRDefault="00E10D60" w:rsidP="00E10D60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2AAF45F6" wp14:editId="211BC19D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32CB4BB2" w14:textId="6916244F" w:rsidR="00E10D60" w:rsidRDefault="00E10D60" w:rsidP="00E10D60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117BD493" w14:textId="77777777" w:rsidR="00526AF1" w:rsidRDefault="00526AF1" w:rsidP="00E10D60">
      <w:pPr>
        <w:ind w:left="-284"/>
        <w:rPr>
          <w:rFonts w:ascii="Arial" w:hAnsi="Arial" w:cs="Arial"/>
          <w:b/>
          <w:color w:val="FF9933" w:themeColor="accent1"/>
          <w:sz w:val="56"/>
        </w:rPr>
      </w:pPr>
      <w:bookmarkStart w:id="0" w:name="_GoBack"/>
      <w:bookmarkEnd w:id="0"/>
    </w:p>
    <w:p w14:paraId="7C34CF55" w14:textId="77777777" w:rsidR="00E10D60" w:rsidRDefault="00E10D60" w:rsidP="00E10D60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1102E332" w14:textId="77777777" w:rsidR="00E10D60" w:rsidRPr="004B455E" w:rsidRDefault="00E10D60" w:rsidP="00E10D60">
      <w:pPr>
        <w:spacing w:after="200" w:line="276" w:lineRule="auto"/>
        <w:rPr>
          <w:rFonts w:asciiTheme="majorHAnsi" w:eastAsia="Calibri" w:hAnsiTheme="majorHAnsi" w:cstheme="majorHAnsi"/>
          <w:b/>
          <w:sz w:val="28"/>
          <w:szCs w:val="28"/>
          <w:lang w:eastAsia="en-US"/>
        </w:rPr>
      </w:pPr>
      <w:r w:rsidRPr="004B455E">
        <w:rPr>
          <w:rFonts w:asciiTheme="majorHAnsi" w:eastAsia="Calibri" w:hAnsiTheme="majorHAnsi" w:cstheme="majorHAnsi"/>
          <w:b/>
          <w:sz w:val="28"/>
          <w:szCs w:val="28"/>
          <w:lang w:eastAsia="en-US"/>
        </w:rPr>
        <w:t>Högt hyreskrav från Hultsfreds Bostäder</w:t>
      </w:r>
    </w:p>
    <w:p w14:paraId="2B261E5D" w14:textId="7A73DA2B" w:rsidR="004B455E" w:rsidRPr="00CF0CA3" w:rsidRDefault="002C4781" w:rsidP="00CF0CA3">
      <w:pPr>
        <w:spacing w:after="200" w:line="276" w:lineRule="auto"/>
        <w:rPr>
          <w:rFonts w:cstheme="minorHAnsi"/>
          <w:color w:val="FF0000"/>
          <w:szCs w:val="22"/>
        </w:rPr>
      </w:pPr>
      <w:r>
        <w:rPr>
          <w:rFonts w:eastAsia="Calibri" w:cstheme="minorHAnsi"/>
          <w:szCs w:val="22"/>
          <w:lang w:eastAsia="en-US"/>
        </w:rPr>
        <w:t xml:space="preserve">Hultsfreds bostäder har begärt </w:t>
      </w:r>
      <w:r w:rsidR="007D0076">
        <w:rPr>
          <w:rFonts w:eastAsia="Calibri" w:cstheme="minorHAnsi"/>
          <w:szCs w:val="22"/>
          <w:lang w:eastAsia="en-US"/>
        </w:rPr>
        <w:t xml:space="preserve">förhandling </w:t>
      </w:r>
      <w:r w:rsidR="00C564F3">
        <w:rPr>
          <w:rFonts w:eastAsia="Calibri" w:cstheme="minorHAnsi"/>
          <w:szCs w:val="22"/>
          <w:lang w:eastAsia="en-US"/>
        </w:rPr>
        <w:t>och</w:t>
      </w:r>
      <w:r w:rsidR="004B455E" w:rsidRPr="00CF0CA3">
        <w:rPr>
          <w:rFonts w:eastAsia="Calibri" w:cstheme="minorHAnsi"/>
          <w:szCs w:val="22"/>
          <w:lang w:eastAsia="en-US"/>
        </w:rPr>
        <w:t xml:space="preserve"> vill </w:t>
      </w:r>
      <w:r w:rsidR="00C564F3">
        <w:rPr>
          <w:rFonts w:eastAsia="Calibri" w:cstheme="minorHAnsi"/>
          <w:szCs w:val="22"/>
          <w:lang w:eastAsia="en-US"/>
        </w:rPr>
        <w:t>från årsskiftet</w:t>
      </w:r>
      <w:r w:rsidR="004B455E" w:rsidRPr="00CF0CA3">
        <w:rPr>
          <w:rFonts w:eastAsia="Calibri" w:cstheme="minorHAnsi"/>
          <w:szCs w:val="22"/>
          <w:lang w:eastAsia="en-US"/>
        </w:rPr>
        <w:t xml:space="preserve"> höja hyran med 4,04 procent. </w:t>
      </w:r>
    </w:p>
    <w:p w14:paraId="70678D61" w14:textId="77777777" w:rsidR="004B455E" w:rsidRPr="006E0E32" w:rsidRDefault="004B455E" w:rsidP="004B455E">
      <w:pPr>
        <w:spacing w:after="200" w:line="276" w:lineRule="auto"/>
        <w:rPr>
          <w:rFonts w:eastAsia="Calibri" w:cstheme="minorHAnsi"/>
          <w:szCs w:val="22"/>
          <w:lang w:eastAsia="en-US"/>
        </w:rPr>
      </w:pPr>
      <w:r w:rsidRPr="006E0E32">
        <w:rPr>
          <w:rFonts w:eastAsia="Calibri" w:cstheme="minorHAnsi"/>
          <w:szCs w:val="22"/>
          <w:lang w:eastAsia="en-US"/>
        </w:rPr>
        <w:t xml:space="preserve">Hultsfreds Bostäder pekar på kostnadsökningar och stora underhållsbehov. </w:t>
      </w:r>
    </w:p>
    <w:p w14:paraId="4FA7B9E6" w14:textId="77777777" w:rsidR="004B455E" w:rsidRPr="006E0E32" w:rsidRDefault="004B455E" w:rsidP="004B455E">
      <w:pPr>
        <w:spacing w:after="200" w:line="276" w:lineRule="auto"/>
        <w:rPr>
          <w:rFonts w:eastAsia="Calibri" w:cstheme="minorHAnsi"/>
          <w:szCs w:val="22"/>
          <w:lang w:eastAsia="en-US"/>
        </w:rPr>
      </w:pPr>
      <w:r w:rsidRPr="006E0E32">
        <w:rPr>
          <w:rFonts w:eastAsia="Calibri" w:cstheme="minorHAnsi"/>
          <w:szCs w:val="22"/>
          <w:lang w:eastAsia="en-US"/>
        </w:rPr>
        <w:t xml:space="preserve">– Hyresgästerna har under alla år betalat för att bolaget ska kunna sköta sitt underhåll. Därför känns det här höjningskravet väldigt högt, säger </w:t>
      </w:r>
      <w:proofErr w:type="gramStart"/>
      <w:r w:rsidRPr="006E0E32">
        <w:rPr>
          <w:rFonts w:eastAsia="Calibri" w:cstheme="minorHAnsi"/>
          <w:szCs w:val="22"/>
          <w:lang w:eastAsia="en-US"/>
        </w:rPr>
        <w:t>Britt</w:t>
      </w:r>
      <w:proofErr w:type="gramEnd"/>
      <w:r w:rsidRPr="006E0E32">
        <w:rPr>
          <w:rFonts w:eastAsia="Calibri" w:cstheme="minorHAnsi"/>
          <w:szCs w:val="22"/>
          <w:lang w:eastAsia="en-US"/>
        </w:rPr>
        <w:t xml:space="preserve"> Nilsson, ordförande i Hyresgästföreningen Hultsfred.</w:t>
      </w:r>
    </w:p>
    <w:p w14:paraId="46AE5F94" w14:textId="77777777" w:rsidR="00E10D60" w:rsidRPr="004B455E" w:rsidRDefault="00E10D60" w:rsidP="00E10D60">
      <w:pPr>
        <w:spacing w:after="200" w:line="276" w:lineRule="auto"/>
        <w:rPr>
          <w:rFonts w:eastAsia="Calibri" w:cstheme="minorHAnsi"/>
          <w:szCs w:val="22"/>
          <w:lang w:eastAsia="en-US"/>
        </w:rPr>
      </w:pPr>
    </w:p>
    <w:p w14:paraId="2A9587E9" w14:textId="77777777" w:rsidR="00E10D60" w:rsidRPr="004B455E" w:rsidRDefault="00E10D60" w:rsidP="00E10D60">
      <w:pPr>
        <w:spacing w:after="200" w:line="276" w:lineRule="auto"/>
        <w:rPr>
          <w:rFonts w:eastAsia="Calibri" w:cstheme="minorHAnsi"/>
          <w:b/>
          <w:szCs w:val="22"/>
          <w:lang w:eastAsia="en-US"/>
        </w:rPr>
      </w:pPr>
      <w:r w:rsidRPr="004B455E">
        <w:rPr>
          <w:rFonts w:eastAsia="Calibri" w:cstheme="minorHAnsi"/>
          <w:b/>
          <w:szCs w:val="22"/>
          <w:lang w:eastAsia="en-US"/>
        </w:rPr>
        <w:t xml:space="preserve">För mer information kontakta: </w:t>
      </w:r>
    </w:p>
    <w:p w14:paraId="458BB2A3" w14:textId="77777777" w:rsidR="00E10D60" w:rsidRPr="004B455E" w:rsidRDefault="00E10D60" w:rsidP="00E10D60">
      <w:pPr>
        <w:spacing w:after="200" w:line="276" w:lineRule="auto"/>
        <w:rPr>
          <w:rFonts w:eastAsia="Calibri" w:cstheme="minorHAnsi"/>
          <w:szCs w:val="22"/>
          <w:lang w:eastAsia="en-US"/>
        </w:rPr>
      </w:pPr>
      <w:r w:rsidRPr="004B455E">
        <w:rPr>
          <w:rFonts w:eastAsia="Calibri" w:cstheme="minorHAnsi"/>
          <w:szCs w:val="22"/>
          <w:lang w:eastAsia="en-US"/>
        </w:rPr>
        <w:t xml:space="preserve">Britt Nilsson, ordförande Hyresgästföreningen Hultsfred </w:t>
      </w:r>
      <w:r w:rsidRPr="004B455E">
        <w:rPr>
          <w:rFonts w:eastAsia="Calibri" w:cstheme="minorHAnsi"/>
          <w:szCs w:val="22"/>
          <w:lang w:eastAsia="en-US"/>
        </w:rPr>
        <w:br/>
        <w:t xml:space="preserve">Telefon: </w:t>
      </w:r>
      <w:r w:rsidRPr="004B455E">
        <w:rPr>
          <w:rFonts w:cstheme="minorHAnsi"/>
          <w:szCs w:val="22"/>
          <w:lang w:eastAsia="en-US"/>
        </w:rPr>
        <w:t>0495-109 90, 076-834 56 51</w:t>
      </w:r>
      <w:r w:rsidRPr="004B455E">
        <w:rPr>
          <w:rFonts w:cstheme="minorHAnsi"/>
          <w:szCs w:val="22"/>
          <w:lang w:eastAsia="en-US"/>
        </w:rPr>
        <w:br/>
      </w:r>
    </w:p>
    <w:p w14:paraId="1B50EB83" w14:textId="77777777" w:rsidR="00E10D60" w:rsidRPr="004B455E" w:rsidRDefault="00E10D60" w:rsidP="00E10D60">
      <w:pPr>
        <w:spacing w:after="200" w:line="276" w:lineRule="auto"/>
        <w:rPr>
          <w:rFonts w:cstheme="minorHAnsi"/>
          <w:szCs w:val="22"/>
          <w:lang w:eastAsia="en-US"/>
        </w:rPr>
      </w:pPr>
      <w:r w:rsidRPr="004B455E">
        <w:rPr>
          <w:rFonts w:cstheme="minorHAnsi"/>
          <w:szCs w:val="22"/>
          <w:lang w:eastAsia="en-US"/>
        </w:rPr>
        <w:t xml:space="preserve">Erik Malmberg, förhandlingsledare Hyresgästföreningen </w:t>
      </w:r>
      <w:r w:rsidRPr="004B455E">
        <w:rPr>
          <w:rFonts w:cstheme="minorHAnsi"/>
          <w:szCs w:val="22"/>
          <w:lang w:eastAsia="en-US"/>
        </w:rPr>
        <w:br/>
        <w:t>Telefon: 0708-10 27 44</w:t>
      </w:r>
      <w:r w:rsidRPr="004B455E">
        <w:rPr>
          <w:rFonts w:cstheme="minorHAnsi"/>
          <w:szCs w:val="22"/>
          <w:lang w:eastAsia="en-US"/>
        </w:rPr>
        <w:br/>
        <w:t>E-post: erik.malmberg@hyresgastforeningen.se</w:t>
      </w:r>
    </w:p>
    <w:p w14:paraId="0A67C155" w14:textId="77777777" w:rsidR="00E10D60" w:rsidRPr="008B15B9" w:rsidRDefault="00E10D60" w:rsidP="00E10D60">
      <w:pPr>
        <w:spacing w:after="200" w:line="276" w:lineRule="auto"/>
        <w:rPr>
          <w:rFonts w:asciiTheme="majorHAnsi" w:hAnsiTheme="majorHAnsi" w:cstheme="majorHAnsi"/>
          <w:color w:val="FF9933" w:themeColor="accent1"/>
          <w:sz w:val="28"/>
          <w:szCs w:val="28"/>
        </w:rPr>
      </w:pPr>
    </w:p>
    <w:p w14:paraId="49708AF5" w14:textId="77777777" w:rsidR="0045130D" w:rsidRPr="00D4627A" w:rsidRDefault="0045130D" w:rsidP="00D4627A"/>
    <w:sectPr w:rsidR="0045130D" w:rsidRPr="00D4627A" w:rsidSect="00EB10F4">
      <w:headerReference w:type="default" r:id="rId11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3F1FA" w14:textId="77777777" w:rsidR="007B0E7C" w:rsidRDefault="007B0E7C" w:rsidP="002805BA">
      <w:r>
        <w:separator/>
      </w:r>
    </w:p>
  </w:endnote>
  <w:endnote w:type="continuationSeparator" w:id="0">
    <w:p w14:paraId="4D5B9A9C" w14:textId="77777777" w:rsidR="007B0E7C" w:rsidRDefault="007B0E7C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9498B" w14:textId="77777777" w:rsidR="007B0E7C" w:rsidRDefault="007B0E7C" w:rsidP="002805BA">
      <w:r>
        <w:separator/>
      </w:r>
    </w:p>
  </w:footnote>
  <w:footnote w:type="continuationSeparator" w:id="0">
    <w:p w14:paraId="37ECCE14" w14:textId="77777777" w:rsidR="007B0E7C" w:rsidRDefault="007B0E7C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44CC" w14:textId="77777777"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5CFA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C95857">
        <w:rPr>
          <w:noProof/>
        </w:rPr>
        <w:t>1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60"/>
    <w:rsid w:val="00060382"/>
    <w:rsid w:val="00084754"/>
    <w:rsid w:val="0009619E"/>
    <w:rsid w:val="000C3ED6"/>
    <w:rsid w:val="000F492F"/>
    <w:rsid w:val="000F598A"/>
    <w:rsid w:val="00113052"/>
    <w:rsid w:val="001B13C7"/>
    <w:rsid w:val="0026019E"/>
    <w:rsid w:val="00265FA5"/>
    <w:rsid w:val="002805BA"/>
    <w:rsid w:val="00281ACE"/>
    <w:rsid w:val="00285CEA"/>
    <w:rsid w:val="002C4781"/>
    <w:rsid w:val="00317547"/>
    <w:rsid w:val="003646B7"/>
    <w:rsid w:val="003A585A"/>
    <w:rsid w:val="003B7EC4"/>
    <w:rsid w:val="003C4790"/>
    <w:rsid w:val="003E7B58"/>
    <w:rsid w:val="003F2870"/>
    <w:rsid w:val="0045130D"/>
    <w:rsid w:val="00454CCB"/>
    <w:rsid w:val="0045609B"/>
    <w:rsid w:val="00486826"/>
    <w:rsid w:val="004A74BD"/>
    <w:rsid w:val="004B455E"/>
    <w:rsid w:val="00510428"/>
    <w:rsid w:val="00526AF1"/>
    <w:rsid w:val="005356E8"/>
    <w:rsid w:val="00560CF0"/>
    <w:rsid w:val="005D43EE"/>
    <w:rsid w:val="005D781A"/>
    <w:rsid w:val="00617CF7"/>
    <w:rsid w:val="006438D0"/>
    <w:rsid w:val="006B465E"/>
    <w:rsid w:val="006C5859"/>
    <w:rsid w:val="006F60DC"/>
    <w:rsid w:val="00766E5D"/>
    <w:rsid w:val="007B0E7C"/>
    <w:rsid w:val="007D0076"/>
    <w:rsid w:val="007D6D63"/>
    <w:rsid w:val="007E069B"/>
    <w:rsid w:val="007E3449"/>
    <w:rsid w:val="007E4C63"/>
    <w:rsid w:val="0088465C"/>
    <w:rsid w:val="008A0C18"/>
    <w:rsid w:val="008D2CC4"/>
    <w:rsid w:val="00925C40"/>
    <w:rsid w:val="00987989"/>
    <w:rsid w:val="009A7974"/>
    <w:rsid w:val="009C32DD"/>
    <w:rsid w:val="00A018CA"/>
    <w:rsid w:val="00A0260E"/>
    <w:rsid w:val="00AD5CD1"/>
    <w:rsid w:val="00AF399D"/>
    <w:rsid w:val="00BB23BC"/>
    <w:rsid w:val="00BB399B"/>
    <w:rsid w:val="00C511FD"/>
    <w:rsid w:val="00C537F9"/>
    <w:rsid w:val="00C564F3"/>
    <w:rsid w:val="00C72C44"/>
    <w:rsid w:val="00C9235C"/>
    <w:rsid w:val="00C95857"/>
    <w:rsid w:val="00C97215"/>
    <w:rsid w:val="00CC6B72"/>
    <w:rsid w:val="00CF0CA3"/>
    <w:rsid w:val="00D26A4A"/>
    <w:rsid w:val="00D4627A"/>
    <w:rsid w:val="00D52E07"/>
    <w:rsid w:val="00D73702"/>
    <w:rsid w:val="00D8447C"/>
    <w:rsid w:val="00E10D60"/>
    <w:rsid w:val="00E34D9D"/>
    <w:rsid w:val="00E368FC"/>
    <w:rsid w:val="00E60F6A"/>
    <w:rsid w:val="00EA6F0D"/>
    <w:rsid w:val="00EB10F4"/>
    <w:rsid w:val="00EB2A7E"/>
    <w:rsid w:val="00EE016A"/>
    <w:rsid w:val="00F671E0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0A769"/>
  <w15:chartTrackingRefBased/>
  <w15:docId w15:val="{CE14759C-EEF6-4619-BA85-937B55D0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D60"/>
    <w:pPr>
      <w:spacing w:after="0" w:line="240" w:lineRule="auto"/>
    </w:pPr>
    <w:rPr>
      <w:rFonts w:eastAsia="Times New Roman" w:cs="Times New Roman"/>
      <w:szCs w:val="20"/>
      <w:lang w:val="sv-SE" w:eastAsia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paragraph" w:styleId="Normalwebb">
    <w:name w:val="Normal (Web)"/>
    <w:basedOn w:val="Normal"/>
    <w:uiPriority w:val="99"/>
    <w:unhideWhenUsed/>
    <w:rsid w:val="004B45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F149F62684844B2D39F7F6D966F73" ma:contentTypeVersion="11" ma:contentTypeDescription="Skapa ett nytt dokument." ma:contentTypeScope="" ma:versionID="bf13b33092159435d651942d6455d3a4">
  <xsd:schema xmlns:xsd="http://www.w3.org/2001/XMLSchema" xmlns:xs="http://www.w3.org/2001/XMLSchema" xmlns:p="http://schemas.microsoft.com/office/2006/metadata/properties" xmlns:ns3="be96114b-5ee6-452f-9d0d-fc767e21f4cc" xmlns:ns4="81f00b8a-69d1-4805-b17a-2faf30192ab7" targetNamespace="http://schemas.microsoft.com/office/2006/metadata/properties" ma:root="true" ma:fieldsID="1545024bc4b1a41252ec56afb7410fbe" ns3:_="" ns4:_="">
    <xsd:import namespace="be96114b-5ee6-452f-9d0d-fc767e21f4cc"/>
    <xsd:import namespace="81f00b8a-69d1-4805-b17a-2faf30192a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6114b-5ee6-452f-9d0d-fc767e21f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00b8a-69d1-4805-b17a-2faf30192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C6B49-D4C7-4F8B-89DC-C05508F44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1A98CC-5D78-456E-8D80-8625FB031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F3176-E850-45E3-9816-9F35B5CB5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6114b-5ee6-452f-9d0d-fc767e21f4cc"/>
    <ds:schemaRef ds:uri="81f00b8a-69d1-4805-b17a-2faf30192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Malmberg</dc:creator>
  <cp:keywords/>
  <dc:description/>
  <cp:lastModifiedBy>Monica Karlsson</cp:lastModifiedBy>
  <cp:revision>4</cp:revision>
  <cp:lastPrinted>2014-09-10T09:13:00Z</cp:lastPrinted>
  <dcterms:created xsi:type="dcterms:W3CDTF">2019-11-05T12:20:00Z</dcterms:created>
  <dcterms:modified xsi:type="dcterms:W3CDTF">2019-11-05T13:15:00Z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0x010100399F149F62684844B2D39F7F6D966F73</vt:lpwstr>
  </property>
</Properties>
</file>