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C4" w:rsidRDefault="00DA6EC4" w:rsidP="00DA6EC4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bookmarkStart w:id="0" w:name="_GoBack"/>
      <w:bookmarkEnd w:id="0"/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دورة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لطالبي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اللجوء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السويد</w:t>
      </w:r>
      <w:proofErr w:type="spellEnd"/>
      <w:r>
        <w:rPr>
          <w:rFonts w:ascii="Mishafi Gold Regular" w:hAnsi="Mishafi Gold Regular" w:cs="Mishafi Gold Regular"/>
          <w:color w:val="353535"/>
          <w:sz w:val="45"/>
          <w:szCs w:val="45"/>
        </w:rPr>
        <w:t>،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لغاية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طباء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خارج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اااتحاد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وروبي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. </w:t>
      </w:r>
    </w:p>
    <w:p w:rsidR="00DA6EC4" w:rsidRDefault="00DA6EC4" w:rsidP="00DA6EC4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</w:p>
    <w:p w:rsidR="00DA6EC4" w:rsidRDefault="00DA6EC4" w:rsidP="00DA6EC4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الدورة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تتظمن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تعليم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اللغة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السويدية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مكثفة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متكاملة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مع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محاضرات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الطب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.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برنامج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الدورة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الطبية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تشمل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عناصر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علمية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نضرية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. </w:t>
      </w:r>
    </w:p>
    <w:p w:rsidR="00DA6EC4" w:rsidRDefault="00DA6EC4" w:rsidP="00DA6EC4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البرنامج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يستمر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١٢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ش</w:t>
      </w:r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را</w:t>
      </w:r>
      <w:proofErr w:type="spellEnd"/>
      <w:r>
        <w:rPr>
          <w:rFonts w:ascii="Mishafi Gold Regular" w:hAnsi="Mishafi Gold Regular" w:cs="Mishafi Gold Regular"/>
          <w:color w:val="353535"/>
          <w:position w:val="8"/>
          <w:sz w:val="45"/>
          <w:szCs w:val="45"/>
        </w:rPr>
        <w:t>ً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يقام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مع</w:t>
      </w:r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د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كارولينسك</w:t>
      </w:r>
      <w:proofErr w:type="gramStart"/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) Karolinska</w:t>
      </w:r>
      <w:proofErr w:type="gramEnd"/>
      <w:r>
        <w:rPr>
          <w:rFonts w:ascii="Times" w:hAnsi="Times" w:cs="Times"/>
          <w:color w:val="353535"/>
          <w:sz w:val="45"/>
          <w:szCs w:val="45"/>
        </w:rPr>
        <w:t xml:space="preserve"> institutet(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جامعة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سودرتورن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)Södertörns högskola(.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الغرض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ذه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الدورة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تمكين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تم</w:t>
      </w:r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يد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المشاركين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على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تنفيذ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ختبار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فحص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المجلس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جتماعي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ل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طباء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)Socialstyrelse</w:t>
      </w:r>
      <w:proofErr w:type="gramStart"/>
      <w:r>
        <w:rPr>
          <w:rFonts w:ascii="Times" w:hAnsi="Times" w:cs="Times"/>
          <w:color w:val="353535"/>
          <w:sz w:val="45"/>
          <w:szCs w:val="45"/>
        </w:rPr>
        <w:t xml:space="preserve">n(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للحصول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على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</w:t>
      </w:r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الطبية</w:t>
      </w:r>
      <w:proofErr w:type="spellEnd"/>
      <w:r>
        <w:rPr>
          <w:rFonts w:ascii="Mishafi Gold Regular" w:hAnsi="Mishafi Gold Regular" w:cs="Mishafi Gold Regular"/>
          <w:color w:val="353535"/>
          <w:sz w:val="45"/>
          <w:szCs w:val="45"/>
        </w:rPr>
        <w:t>،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التي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توء</w:t>
      </w:r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العمل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كطبيب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السويد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. </w:t>
      </w:r>
      <w:proofErr w:type="spellStart"/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دف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اخر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ذه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الدورة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الحصول</w:t>
      </w:r>
      <w:proofErr w:type="spellEnd"/>
      <w:proofErr w:type="gram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على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درجة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النجاح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اللغة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السويدية</w:t>
      </w:r>
      <w:proofErr w:type="spellEnd"/>
      <w:r>
        <w:rPr>
          <w:rFonts w:ascii="Mishafi Gold Regular" w:hAnsi="Mishafi Gold Regular" w:cs="Mishafi Gold Regular"/>
          <w:color w:val="353535"/>
          <w:sz w:val="45"/>
          <w:szCs w:val="45"/>
        </w:rPr>
        <w:t>،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مستوى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C1 )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وفقا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لمجلس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ورب</w:t>
      </w:r>
      <w:proofErr w:type="gramStart"/>
      <w:r>
        <w:rPr>
          <w:rFonts w:ascii="Mishafi Gold Regular" w:hAnsi="Mishafi Gold Regular" w:cs="Mishafi Gold Regular"/>
          <w:color w:val="353535"/>
          <w:sz w:val="45"/>
          <w:szCs w:val="45"/>
        </w:rPr>
        <w:t>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>(.</w:t>
      </w:r>
      <w:proofErr w:type="gramEnd"/>
      <w:r>
        <w:rPr>
          <w:rFonts w:ascii="Times" w:hAnsi="Times" w:cs="Times"/>
          <w:color w:val="353535"/>
          <w:sz w:val="45"/>
          <w:szCs w:val="45"/>
        </w:rPr>
        <w:t xml:space="preserve"> </w:t>
      </w:r>
    </w:p>
    <w:p w:rsidR="00DA6EC4" w:rsidRDefault="00DA6EC4" w:rsidP="00DA6EC4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التقديم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المشاركة</w:t>
      </w:r>
      <w:proofErr w:type="spellEnd"/>
      <w:r>
        <w:rPr>
          <w:rFonts w:ascii="Mishafi Gold Regular" w:hAnsi="Mishafi Gold Regular" w:cs="Mishafi Gold Regular"/>
          <w:color w:val="353535"/>
          <w:sz w:val="45"/>
          <w:szCs w:val="45"/>
        </w:rPr>
        <w:t>،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اتصل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في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العنوان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التالي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: </w:t>
      </w:r>
    </w:p>
    <w:p w:rsidR="00DA6EC4" w:rsidRDefault="00DA6EC4" w:rsidP="00DA6EC4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353535"/>
          <w:sz w:val="45"/>
          <w:szCs w:val="45"/>
        </w:rPr>
        <w:t xml:space="preserve">Per Johansson Svenska Läkaresällskapet Klara Östra Kyrkogata 10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البريد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لكتروني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: per.johansson@sls.se </w:t>
      </w:r>
    </w:p>
    <w:p w:rsidR="00DA6EC4" w:rsidRDefault="00DA6EC4" w:rsidP="00DA6EC4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  <w:color w:val="000000"/>
        </w:rPr>
      </w:pP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lastRenderedPageBreak/>
        <w:t>سجل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السم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الكامل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رقم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وية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اللجوء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)LM</w:t>
      </w:r>
      <w:proofErr w:type="gramStart"/>
      <w:r>
        <w:rPr>
          <w:rFonts w:ascii="Times" w:hAnsi="Times" w:cs="Times"/>
          <w:color w:val="353535"/>
          <w:sz w:val="45"/>
          <w:szCs w:val="45"/>
        </w:rPr>
        <w:t xml:space="preserve">A(,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وتاريخ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المي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د،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والجنسية</w:t>
      </w:r>
      <w:proofErr w:type="spellEnd"/>
      <w:r>
        <w:rPr>
          <w:rFonts w:ascii="Mishafi Gold Regular" w:hAnsi="Mishafi Gold Regular" w:cs="Mishafi Gold Regular"/>
          <w:color w:val="353535"/>
          <w:sz w:val="45"/>
          <w:szCs w:val="45"/>
        </w:rPr>
        <w:t>،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وعنوان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البريد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لكتروني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.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سجل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</w:t>
      </w:r>
      <w:r>
        <w:rPr>
          <w:rFonts w:ascii="Microsoft Sans Serif" w:hAnsi="Microsoft Sans Serif" w:cs="Microsoft Sans Serif"/>
          <w:color w:val="353535"/>
          <w:sz w:val="45"/>
          <w:szCs w:val="45"/>
        </w:rPr>
        <w:t>ٔ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يضا</w:t>
      </w:r>
      <w:proofErr w:type="spellEnd"/>
      <w:r>
        <w:rPr>
          <w:rFonts w:ascii="Mishafi Gold Regular" w:hAnsi="Mishafi Gold Regular" w:cs="Mishafi Gold Regular"/>
          <w:color w:val="353535"/>
          <w:position w:val="8"/>
          <w:sz w:val="45"/>
          <w:szCs w:val="45"/>
        </w:rPr>
        <w:t>ً</w:t>
      </w:r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الدرجة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الطبية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والتخصص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وجامعة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الدراسة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التي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منحت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الش</w:t>
      </w:r>
      <w:r>
        <w:rPr>
          <w:rFonts w:ascii="Microsoft Sans Serif" w:hAnsi="Microsoft Sans Serif" w:cs="Microsoft Sans Serif"/>
          <w:color w:val="353535"/>
          <w:sz w:val="45"/>
          <w:szCs w:val="45"/>
        </w:rPr>
        <w:t>ھ</w:t>
      </w:r>
      <w:r>
        <w:rPr>
          <w:rFonts w:ascii="Mishafi Gold Regular" w:hAnsi="Mishafi Gold Regular" w:cs="Mishafi Gold Regular"/>
          <w:color w:val="353535"/>
          <w:sz w:val="45"/>
          <w:szCs w:val="45"/>
        </w:rPr>
        <w:t>ادة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 xml:space="preserve"> </w:t>
      </w:r>
      <w:proofErr w:type="spellStart"/>
      <w:r>
        <w:rPr>
          <w:rFonts w:ascii="Mishafi Gold Regular" w:hAnsi="Mishafi Gold Regular" w:cs="Mishafi Gold Regular"/>
          <w:color w:val="353535"/>
          <w:sz w:val="45"/>
          <w:szCs w:val="45"/>
        </w:rPr>
        <w:t>الطبية</w:t>
      </w:r>
      <w:proofErr w:type="spellEnd"/>
      <w:r>
        <w:rPr>
          <w:rFonts w:ascii="Times" w:hAnsi="Times" w:cs="Times"/>
          <w:color w:val="353535"/>
          <w:sz w:val="45"/>
          <w:szCs w:val="45"/>
        </w:rPr>
        <w:t>.</w:t>
      </w:r>
      <w:proofErr w:type="gramEnd"/>
      <w:r>
        <w:rPr>
          <w:rFonts w:ascii="Times" w:hAnsi="Times" w:cs="Times"/>
          <w:color w:val="353535"/>
          <w:sz w:val="45"/>
          <w:szCs w:val="45"/>
        </w:rPr>
        <w:t xml:space="preserve"> </w:t>
      </w:r>
    </w:p>
    <w:p w:rsidR="00B3666A" w:rsidRDefault="00B3666A"/>
    <w:sectPr w:rsidR="00B3666A" w:rsidSect="009376D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shafi Gold Regular">
    <w:altName w:val="Courier"/>
    <w:charset w:val="00"/>
    <w:family w:val="auto"/>
    <w:pitch w:val="variable"/>
    <w:sig w:usb0="00000003" w:usb1="80000000" w:usb2="00000008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C4"/>
    <w:rsid w:val="005840F9"/>
    <w:rsid w:val="00B3666A"/>
    <w:rsid w:val="00D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Lindahl</dc:creator>
  <cp:lastModifiedBy>Agneta Davidsson Ohlson</cp:lastModifiedBy>
  <cp:revision>2</cp:revision>
  <dcterms:created xsi:type="dcterms:W3CDTF">2017-08-16T07:47:00Z</dcterms:created>
  <dcterms:modified xsi:type="dcterms:W3CDTF">2017-08-16T07:47:00Z</dcterms:modified>
</cp:coreProperties>
</file>