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25E" w:rsidRPr="0073525E" w:rsidRDefault="0073525E" w:rsidP="002D5F3F">
      <w:pPr>
        <w:spacing w:line="360" w:lineRule="auto"/>
        <w:jc w:val="both"/>
        <w:rPr>
          <w:rFonts w:ascii="Meta OT Black" w:hAnsi="Meta OT Black"/>
          <w:b/>
        </w:rPr>
      </w:pPr>
      <w:r w:rsidRPr="0073525E">
        <w:rPr>
          <w:rFonts w:ascii="Meta OT Black" w:hAnsi="Meta OT Black"/>
          <w:b/>
        </w:rPr>
        <w:t>Solarstromanlagen</w:t>
      </w:r>
      <w:r>
        <w:rPr>
          <w:rFonts w:ascii="Meta OT Black" w:hAnsi="Meta OT Black"/>
          <w:b/>
        </w:rPr>
        <w:t xml:space="preserve"> - </w:t>
      </w:r>
      <w:r w:rsidRPr="0073525E">
        <w:rPr>
          <w:rFonts w:ascii="Meta OT Black" w:hAnsi="Meta OT Black"/>
          <w:b/>
        </w:rPr>
        <w:t>Schwarze Schafe erkennen</w:t>
      </w:r>
    </w:p>
    <w:p w:rsidR="002D5F3F" w:rsidRPr="002D5F3F" w:rsidRDefault="00515DA7" w:rsidP="002D5F3F">
      <w:pPr>
        <w:spacing w:line="360" w:lineRule="auto"/>
        <w:jc w:val="both"/>
        <w:rPr>
          <w:rFonts w:ascii="Meta OT Book" w:hAnsi="Meta OT Book" w:cs="Arial"/>
        </w:rPr>
      </w:pPr>
      <w:r>
        <w:rPr>
          <w:rFonts w:ascii="Meta OT Book" w:hAnsi="Meta OT Book"/>
        </w:rPr>
        <w:t xml:space="preserve">Reutlingen, </w:t>
      </w:r>
      <w:r w:rsidR="002D5F3F">
        <w:rPr>
          <w:rFonts w:ascii="Meta OT Book" w:hAnsi="Meta OT Book"/>
        </w:rPr>
        <w:t>15. Juli</w:t>
      </w:r>
      <w:r>
        <w:rPr>
          <w:rFonts w:ascii="Meta OT Book" w:hAnsi="Meta OT Book"/>
        </w:rPr>
        <w:t xml:space="preserve"> 2020</w:t>
      </w:r>
      <w:r w:rsidRPr="00515DA7">
        <w:rPr>
          <w:rFonts w:ascii="Meta OT Book" w:hAnsi="Meta OT Book"/>
        </w:rPr>
        <w:t xml:space="preserve">: </w:t>
      </w:r>
      <w:r w:rsidR="002D5F3F" w:rsidRPr="002D5F3F">
        <w:rPr>
          <w:rFonts w:ascii="Meta OT Book" w:hAnsi="Meta OT Book" w:cs="Arial"/>
        </w:rPr>
        <w:t xml:space="preserve">Immer mehr </w:t>
      </w:r>
      <w:r w:rsidR="0050043E">
        <w:rPr>
          <w:rFonts w:ascii="Meta OT Book" w:hAnsi="Meta OT Book" w:cs="Arial"/>
        </w:rPr>
        <w:t>Verbraucher sehen die Vorteile einer Photo</w:t>
      </w:r>
      <w:r w:rsidR="002D5F3F" w:rsidRPr="002D5F3F">
        <w:rPr>
          <w:rFonts w:ascii="Meta OT Book" w:hAnsi="Meta OT Book" w:cs="Arial"/>
        </w:rPr>
        <w:t xml:space="preserve">voltaikanlage auf dem eigenen Dach: </w:t>
      </w:r>
      <w:r w:rsidR="0050043E">
        <w:rPr>
          <w:rFonts w:ascii="Meta OT Book" w:hAnsi="Meta OT Book" w:cs="Arial"/>
        </w:rPr>
        <w:t>die Nutzung des selbst produzierten Stroms</w:t>
      </w:r>
      <w:r w:rsidR="002D5F3F" w:rsidRPr="002D5F3F">
        <w:rPr>
          <w:rFonts w:ascii="Meta OT Book" w:hAnsi="Meta OT Book" w:cs="Arial"/>
        </w:rPr>
        <w:t>, Geld</w:t>
      </w:r>
      <w:r w:rsidR="0050043E">
        <w:rPr>
          <w:rFonts w:ascii="Meta OT Book" w:hAnsi="Meta OT Book" w:cs="Arial"/>
        </w:rPr>
        <w:t>ersparnisse</w:t>
      </w:r>
      <w:r w:rsidR="002D5F3F" w:rsidRPr="002D5F3F">
        <w:rPr>
          <w:rFonts w:ascii="Meta OT Book" w:hAnsi="Meta OT Book" w:cs="Arial"/>
        </w:rPr>
        <w:t xml:space="preserve"> und </w:t>
      </w:r>
      <w:r w:rsidR="0050043E">
        <w:rPr>
          <w:rFonts w:ascii="Meta OT Book" w:hAnsi="Meta OT Book" w:cs="Arial"/>
        </w:rPr>
        <w:t xml:space="preserve">dazu noch </w:t>
      </w:r>
      <w:r w:rsidR="00C16E22">
        <w:rPr>
          <w:rFonts w:ascii="Meta OT Book" w:hAnsi="Meta OT Book" w:cs="Arial"/>
        </w:rPr>
        <w:t xml:space="preserve">der Beitrag zum </w:t>
      </w:r>
      <w:r w:rsidR="0050043E">
        <w:rPr>
          <w:rFonts w:ascii="Meta OT Book" w:hAnsi="Meta OT Book" w:cs="Arial"/>
        </w:rPr>
        <w:t>Klimaschutz</w:t>
      </w:r>
      <w:r w:rsidR="002D5F3F" w:rsidRPr="002D5F3F">
        <w:rPr>
          <w:rFonts w:ascii="Meta OT Book" w:hAnsi="Meta OT Book" w:cs="Arial"/>
        </w:rPr>
        <w:t xml:space="preserve">. Doch das gestiegene Interesse an der Solarenergie lockt auch unseriöse Geschäftemacher an. </w:t>
      </w:r>
      <w:r w:rsidR="0073525E">
        <w:rPr>
          <w:rFonts w:ascii="Meta OT Book" w:hAnsi="Meta OT Book" w:cs="Arial"/>
        </w:rPr>
        <w:t xml:space="preserve">Die KlimaschutzAgentur und Verbraucherzentrale Baden-Württemberg warnen vor Firmen, die versuchen, </w:t>
      </w:r>
      <w:r w:rsidR="002D5F3F" w:rsidRPr="002D5F3F">
        <w:rPr>
          <w:rFonts w:ascii="Meta OT Book" w:hAnsi="Meta OT Book" w:cs="Arial"/>
        </w:rPr>
        <w:t>mit dubiosen Methoden Hausbesitzer zu schnellen Geschäftsabschlüssen bei Photovoltaikanlagen zu bewegen.</w:t>
      </w:r>
    </w:p>
    <w:p w:rsidR="002D5F3F" w:rsidRPr="002D5F3F" w:rsidRDefault="002D5F3F" w:rsidP="002D5F3F">
      <w:pPr>
        <w:spacing w:line="360" w:lineRule="auto"/>
        <w:jc w:val="both"/>
        <w:rPr>
          <w:rFonts w:ascii="Meta OT Book" w:hAnsi="Meta OT Book" w:cs="Arial"/>
        </w:rPr>
      </w:pPr>
      <w:r w:rsidRPr="002D5F3F">
        <w:rPr>
          <w:rFonts w:ascii="Meta OT Book" w:hAnsi="Meta OT Book" w:cs="Arial"/>
        </w:rPr>
        <w:t xml:space="preserve">In den vergangenen Wochen sind vermehrt Beschwerden über Firmen eingegangen, die Verbraucher am Telefon oder an der Haustür Solaranlagen verkaufen wollen. „In unseren Beratungsgesprächen hören wir immer öfter von grenzwertigen Vertriebsmaschen, Verweigerung von Widerrufsrechten und falsch eingebauten Komponenten“, </w:t>
      </w:r>
      <w:r>
        <w:rPr>
          <w:rFonts w:ascii="Meta OT Book" w:hAnsi="Meta OT Book" w:cs="Arial"/>
        </w:rPr>
        <w:t xml:space="preserve">so die </w:t>
      </w:r>
      <w:r w:rsidR="0073525E">
        <w:rPr>
          <w:rFonts w:ascii="Meta OT Book" w:hAnsi="Meta OT Book" w:cs="Arial"/>
        </w:rPr>
        <w:t xml:space="preserve">Energieberater der </w:t>
      </w:r>
      <w:r>
        <w:rPr>
          <w:rFonts w:ascii="Meta OT Book" w:hAnsi="Meta OT Book" w:cs="Arial"/>
        </w:rPr>
        <w:t>Klimaschutz</w:t>
      </w:r>
      <w:r w:rsidR="0073525E">
        <w:rPr>
          <w:rFonts w:ascii="Meta OT Book" w:hAnsi="Meta OT Book" w:cs="Arial"/>
        </w:rPr>
        <w:t>Agentur und Verbraucherzentrale</w:t>
      </w:r>
      <w:r w:rsidRPr="002D5F3F">
        <w:rPr>
          <w:rFonts w:ascii="Meta OT Book" w:hAnsi="Meta OT Book" w:cs="Arial"/>
        </w:rPr>
        <w:t>. Besondere Vorsicht ist geboten, da die Unternehmen oft vorgeben, im Auftrag von lokalen Stadtwerken oder gar der Landesregierung Baden-Württemberg anzurufen. Das ist aber gar nicht der Fall, solche Firmen sind nicht seriös.</w:t>
      </w:r>
    </w:p>
    <w:p w:rsidR="002D5F3F" w:rsidRDefault="002D5F3F" w:rsidP="002D5F3F">
      <w:pPr>
        <w:spacing w:line="360" w:lineRule="auto"/>
        <w:jc w:val="both"/>
        <w:rPr>
          <w:rFonts w:ascii="Meta OT Book" w:hAnsi="Meta OT Book" w:cs="Arial"/>
        </w:rPr>
      </w:pPr>
      <w:r w:rsidRPr="002D5F3F">
        <w:rPr>
          <w:rFonts w:ascii="Meta OT Book" w:hAnsi="Meta OT Book" w:cs="Arial"/>
        </w:rPr>
        <w:t>Es ist daher wichtig</w:t>
      </w:r>
      <w:r w:rsidR="0073525E">
        <w:rPr>
          <w:rFonts w:ascii="Meta OT Book" w:hAnsi="Meta OT Book" w:cs="Arial"/>
        </w:rPr>
        <w:t>,</w:t>
      </w:r>
      <w:r w:rsidRPr="002D5F3F">
        <w:rPr>
          <w:rFonts w:ascii="Meta OT Book" w:hAnsi="Meta OT Book" w:cs="Arial"/>
        </w:rPr>
        <w:t xml:space="preserve"> keine sensiblen Daten wie Zählerstände, Informationen zu bestehenden Verträgen oder Ko</w:t>
      </w:r>
      <w:r w:rsidR="0050043E">
        <w:rPr>
          <w:rFonts w:ascii="Meta OT Book" w:hAnsi="Meta OT Book" w:cs="Arial"/>
        </w:rPr>
        <w:t xml:space="preserve">ntoverbindungen weiterzugeben. </w:t>
      </w:r>
      <w:r w:rsidRPr="002D5F3F">
        <w:rPr>
          <w:rFonts w:ascii="Meta OT Book" w:hAnsi="Meta OT Book" w:cs="Arial"/>
        </w:rPr>
        <w:t>Wer einen Vertrag am Telefon abschließt, es sich aber anschließend anders überlegt, muss schnell handeln. Denn nur innerhalb von 14 Tagen kann der Vertrag widerrufen werden. Zudem gibt es seit einigen Jahren</w:t>
      </w:r>
      <w:r>
        <w:rPr>
          <w:rFonts w:ascii="Meta OT Book" w:hAnsi="Meta OT Book" w:cs="Arial"/>
        </w:rPr>
        <w:t xml:space="preserve"> das „Gesetz gegen unseriöse Ge</w:t>
      </w:r>
      <w:r w:rsidRPr="002D5F3F">
        <w:rPr>
          <w:rFonts w:ascii="Meta OT Book" w:hAnsi="Meta OT Book" w:cs="Arial"/>
        </w:rPr>
        <w:t>schäftspraktiken“, welches Telefonwerbung und damit zusammenhängende Tele-fonabzocke verhindern soll. So ist ein Anruf bei fehlender Einwilligung ein unerlaubter Werbeanruf, der von der Verbraucherzentrale abgemahnt werden und den die Bundesnetzagentur mit bis zu 30</w:t>
      </w:r>
      <w:r>
        <w:rPr>
          <w:rFonts w:ascii="Meta OT Book" w:hAnsi="Meta OT Book" w:cs="Arial"/>
        </w:rPr>
        <w:t xml:space="preserve">0.000 EUR Bußgeld ahnden kann. </w:t>
      </w:r>
      <w:r w:rsidRPr="002D5F3F">
        <w:rPr>
          <w:rFonts w:ascii="Meta OT Book" w:hAnsi="Meta OT Book" w:cs="Arial"/>
        </w:rPr>
        <w:t>Generell empfiehlt es sich beim Thema Photovoltaik</w:t>
      </w:r>
      <w:r w:rsidR="0050043E">
        <w:rPr>
          <w:rFonts w:ascii="Meta OT Book" w:hAnsi="Meta OT Book" w:cs="Arial"/>
        </w:rPr>
        <w:t>,</w:t>
      </w:r>
      <w:r w:rsidRPr="002D5F3F">
        <w:rPr>
          <w:rFonts w:ascii="Meta OT Book" w:hAnsi="Meta OT Book" w:cs="Arial"/>
        </w:rPr>
        <w:t xml:space="preserve"> mehrere Angebote von</w:t>
      </w:r>
      <w:r>
        <w:rPr>
          <w:rFonts w:ascii="Meta OT Book" w:hAnsi="Meta OT Book" w:cs="Arial"/>
        </w:rPr>
        <w:t xml:space="preserve"> </w:t>
      </w:r>
      <w:r w:rsidRPr="002D5F3F">
        <w:rPr>
          <w:rFonts w:ascii="Meta OT Book" w:hAnsi="Meta OT Book" w:cs="Arial"/>
        </w:rPr>
        <w:t>verschiedenen Anbietern einzuholen</w:t>
      </w:r>
      <w:r w:rsidR="0050043E">
        <w:rPr>
          <w:rFonts w:ascii="Meta OT Book" w:hAnsi="Meta OT Book" w:cs="Arial"/>
        </w:rPr>
        <w:t xml:space="preserve"> und vorab neutrale Beratungsangebote in Anspruch zu nehmen</w:t>
      </w:r>
      <w:r w:rsidRPr="002D5F3F">
        <w:rPr>
          <w:rFonts w:ascii="Meta OT Book" w:hAnsi="Meta OT Book" w:cs="Arial"/>
        </w:rPr>
        <w:t>.</w:t>
      </w:r>
    </w:p>
    <w:p w:rsidR="0050043E" w:rsidRDefault="0050043E" w:rsidP="0050043E">
      <w:pPr>
        <w:pStyle w:val="StandardWeb"/>
        <w:spacing w:line="360" w:lineRule="auto"/>
        <w:ind w:right="264"/>
        <w:jc w:val="both"/>
      </w:pPr>
      <w:r>
        <w:rPr>
          <w:rFonts w:ascii="Meta OT Book" w:hAnsi="Meta OT Book"/>
          <w:color w:val="000000"/>
          <w:sz w:val="22"/>
          <w:szCs w:val="22"/>
        </w:rPr>
        <w:t>Verbraucher</w:t>
      </w:r>
      <w:r>
        <w:rPr>
          <w:rFonts w:ascii="Meta OT Book" w:hAnsi="Meta OT Book"/>
          <w:color w:val="000000"/>
          <w:sz w:val="22"/>
          <w:szCs w:val="22"/>
        </w:rPr>
        <w:t>, die überlegen, eine Photovoltaik- oder Solarthermie-Anlage anzuschaffen, können</w:t>
      </w:r>
      <w:r>
        <w:rPr>
          <w:rFonts w:ascii="Meta OT Book" w:hAnsi="Meta OT Book"/>
          <w:color w:val="000000"/>
          <w:sz w:val="22"/>
          <w:szCs w:val="22"/>
        </w:rPr>
        <w:t xml:space="preserve"> </w:t>
      </w:r>
      <w:r>
        <w:rPr>
          <w:rFonts w:ascii="Meta OT Book" w:hAnsi="Meta OT Book"/>
          <w:color w:val="000000"/>
          <w:sz w:val="22"/>
          <w:szCs w:val="22"/>
        </w:rPr>
        <w:t xml:space="preserve">ein kostenloses Beratungsgespräch </w:t>
      </w:r>
      <w:r>
        <w:rPr>
          <w:rFonts w:ascii="Meta OT Book" w:hAnsi="Meta OT Book"/>
          <w:color w:val="000000"/>
          <w:sz w:val="22"/>
          <w:szCs w:val="22"/>
        </w:rPr>
        <w:t xml:space="preserve">der KlimaschutzAgentur und Verbraucherzentrale </w:t>
      </w:r>
      <w:r>
        <w:rPr>
          <w:rFonts w:ascii="Meta OT Book" w:hAnsi="Meta OT Book"/>
          <w:color w:val="000000"/>
          <w:sz w:val="22"/>
          <w:szCs w:val="22"/>
        </w:rPr>
        <w:t xml:space="preserve">in Anspruch nehmen. Ein Energieberater der KlimaschutzAgentur beantwortet Fragen rund um Fördermöglichkeiten, Wirtschaftlichkeit und Einschätzung der Dachfläche. Im Anschluss an ein Erstberatungsgespräch kann beim Eignungs-Check Solar überprüft werden, ob das Haus tatsächlich für eine Solaranlage geeignet ist. Außerdem </w:t>
      </w:r>
      <w:r>
        <w:rPr>
          <w:rFonts w:ascii="Meta OT Book" w:hAnsi="Meta OT Book"/>
          <w:color w:val="000000"/>
          <w:sz w:val="22"/>
          <w:szCs w:val="22"/>
        </w:rPr>
        <w:lastRenderedPageBreak/>
        <w:t>erhalten Verbraucher einen schriftlichen Bericht mit konkreten Empfehlungen für die Planung und Errichtung einer Anlage. Diese Ergebnisse können zur Realisierung des Projekts auch den lokalen Fachfirmen vorgelegt werden.</w:t>
      </w:r>
    </w:p>
    <w:p w:rsidR="00515DA7" w:rsidRDefault="00515DA7" w:rsidP="002D5F3F">
      <w:pPr>
        <w:spacing w:line="360" w:lineRule="auto"/>
        <w:jc w:val="both"/>
        <w:rPr>
          <w:rFonts w:ascii="Meta OT Book" w:hAnsi="Meta OT Book" w:cs="Arial"/>
          <w:color w:val="000000"/>
        </w:rPr>
      </w:pPr>
      <w:r>
        <w:rPr>
          <w:rFonts w:ascii="Meta OT Book" w:hAnsi="Meta OT Book" w:cs="Arial"/>
          <w:color w:val="000000"/>
        </w:rPr>
        <w:t xml:space="preserve">Die Beratungsgespräche </w:t>
      </w:r>
      <w:r w:rsidR="003E7AA0">
        <w:rPr>
          <w:rFonts w:ascii="Meta OT Book" w:hAnsi="Meta OT Book" w:cs="Arial"/>
          <w:color w:val="000000"/>
        </w:rPr>
        <w:t>finden</w:t>
      </w:r>
      <w:r>
        <w:rPr>
          <w:rFonts w:ascii="Meta OT Book" w:hAnsi="Meta OT Book" w:cs="Arial"/>
          <w:color w:val="000000"/>
        </w:rPr>
        <w:t xml:space="preserve"> </w:t>
      </w:r>
      <w:r w:rsidR="0050043E">
        <w:rPr>
          <w:rFonts w:ascii="Meta OT Book" w:hAnsi="Meta OT Book" w:cs="Arial"/>
          <w:color w:val="000000"/>
        </w:rPr>
        <w:t>derzeit</w:t>
      </w:r>
      <w:r w:rsidR="0073525E">
        <w:rPr>
          <w:rFonts w:ascii="Meta OT Book" w:hAnsi="Meta OT Book" w:cs="Arial"/>
          <w:color w:val="000000"/>
        </w:rPr>
        <w:t xml:space="preserve"> telefonisch s</w:t>
      </w:r>
      <w:bookmarkStart w:id="0" w:name="_GoBack"/>
      <w:bookmarkEnd w:id="0"/>
      <w:r w:rsidR="0073525E">
        <w:rPr>
          <w:rFonts w:ascii="Meta OT Book" w:hAnsi="Meta OT Book" w:cs="Arial"/>
          <w:color w:val="000000"/>
        </w:rPr>
        <w:t>tatt. In der ersten</w:t>
      </w:r>
      <w:r>
        <w:rPr>
          <w:rFonts w:ascii="Meta OT Book" w:hAnsi="Meta OT Book" w:cs="Arial"/>
          <w:color w:val="000000"/>
        </w:rPr>
        <w:t xml:space="preserve"> </w:t>
      </w:r>
      <w:r w:rsidR="0050043E">
        <w:rPr>
          <w:rFonts w:ascii="Meta OT Book" w:hAnsi="Meta OT Book" w:cs="Arial"/>
          <w:color w:val="000000"/>
        </w:rPr>
        <w:t>August</w:t>
      </w:r>
      <w:r w:rsidR="0073525E">
        <w:rPr>
          <w:rFonts w:ascii="Meta OT Book" w:hAnsi="Meta OT Book" w:cs="Arial"/>
          <w:color w:val="000000"/>
        </w:rPr>
        <w:t>hälfte</w:t>
      </w:r>
      <w:r w:rsidR="0050043E">
        <w:rPr>
          <w:rFonts w:ascii="Meta OT Book" w:hAnsi="Meta OT Book" w:cs="Arial"/>
          <w:color w:val="000000"/>
        </w:rPr>
        <w:t xml:space="preserve"> </w:t>
      </w:r>
      <w:r>
        <w:rPr>
          <w:rFonts w:ascii="Meta OT Book" w:hAnsi="Meta OT Book" w:cs="Arial"/>
          <w:color w:val="000000"/>
        </w:rPr>
        <w:t xml:space="preserve">bietet die Agentur kostenlose Beratungsgespräche zu folgenden Terminen an: </w:t>
      </w:r>
      <w:r w:rsidR="0050043E">
        <w:rPr>
          <w:rFonts w:ascii="Meta OT Book" w:hAnsi="Meta OT Book" w:cs="Arial"/>
          <w:color w:val="000000"/>
        </w:rPr>
        <w:t xml:space="preserve">5. August, 6. August, 10. August </w:t>
      </w:r>
      <w:r w:rsidR="0073525E">
        <w:rPr>
          <w:rFonts w:ascii="Meta OT Book" w:hAnsi="Meta OT Book" w:cs="Arial"/>
          <w:color w:val="000000"/>
        </w:rPr>
        <w:t xml:space="preserve">und 13. August </w:t>
      </w:r>
      <w:r>
        <w:rPr>
          <w:rFonts w:ascii="Meta OT Book" w:hAnsi="Meta OT Book" w:cs="Arial"/>
          <w:color w:val="000000"/>
        </w:rPr>
        <w:t>jeweils nachmittags ab 14:30 Uhr.</w:t>
      </w:r>
    </w:p>
    <w:p w:rsidR="00515DA7" w:rsidRDefault="00515DA7" w:rsidP="00515DA7">
      <w:pPr>
        <w:pStyle w:val="StandardWeb"/>
        <w:spacing w:before="120" w:beforeAutospacing="0" w:after="120" w:afterAutospacing="0" w:line="360" w:lineRule="auto"/>
        <w:ind w:right="264"/>
        <w:jc w:val="both"/>
        <w:rPr>
          <w:rFonts w:ascii="Meta OT Book" w:hAnsi="Meta OT Book" w:cs="Arial"/>
          <w:color w:val="000000"/>
          <w:sz w:val="22"/>
          <w:szCs w:val="22"/>
        </w:rPr>
      </w:pPr>
      <w:r w:rsidRPr="001A21A9">
        <w:rPr>
          <w:rFonts w:ascii="Meta OT Book" w:hAnsi="Meta OT Book" w:cs="Arial"/>
          <w:color w:val="000000"/>
          <w:sz w:val="22"/>
          <w:szCs w:val="22"/>
        </w:rPr>
        <w:t xml:space="preserve">Das </w:t>
      </w:r>
      <w:r>
        <w:rPr>
          <w:rFonts w:ascii="Meta OT Book" w:hAnsi="Meta OT Book" w:cs="Arial"/>
          <w:color w:val="000000"/>
          <w:sz w:val="22"/>
          <w:szCs w:val="22"/>
        </w:rPr>
        <w:t>Beratungsangebot, das für Ratsuchende des Landkreises Reutlingen kostenlos ist,</w:t>
      </w:r>
      <w:r w:rsidRPr="001A21A9">
        <w:rPr>
          <w:rFonts w:ascii="Meta OT Book" w:hAnsi="Meta OT Book" w:cs="Arial"/>
          <w:color w:val="000000"/>
          <w:sz w:val="22"/>
          <w:szCs w:val="22"/>
        </w:rPr>
        <w:t xml:space="preserve"> wird durch die Kooperation mit der Verbraucherzentrale Baden-Württemberg und mit Hilfe der finanziellen Förderung des Projekts durch das Bundesministerium für Wirtschaft ermöglicht.</w:t>
      </w:r>
    </w:p>
    <w:p w:rsidR="00515DA7" w:rsidRPr="006C4D26" w:rsidRDefault="00515DA7" w:rsidP="00515DA7">
      <w:pPr>
        <w:pStyle w:val="StandardWeb"/>
        <w:spacing w:before="120" w:beforeAutospacing="0" w:after="120" w:afterAutospacing="0" w:line="360" w:lineRule="auto"/>
        <w:ind w:right="264"/>
        <w:jc w:val="both"/>
        <w:rPr>
          <w:rFonts w:ascii="Arial" w:hAnsi="Arial" w:cs="Arial"/>
          <w:color w:val="000000"/>
          <w:sz w:val="22"/>
          <w:szCs w:val="22"/>
        </w:rPr>
      </w:pPr>
      <w:r>
        <w:rPr>
          <w:rFonts w:ascii="Meta OT Book" w:hAnsi="Meta OT Book" w:cs="Arial"/>
          <w:color w:val="000000"/>
          <w:sz w:val="22"/>
          <w:szCs w:val="22"/>
        </w:rPr>
        <w:t xml:space="preserve">Für ein </w:t>
      </w:r>
      <w:r w:rsidRPr="006C4D26">
        <w:rPr>
          <w:rFonts w:ascii="Meta OT Book" w:hAnsi="Meta OT Book" w:cs="Arial"/>
          <w:color w:val="000000"/>
          <w:sz w:val="22"/>
          <w:szCs w:val="22"/>
        </w:rPr>
        <w:t>Beratungsgespräch mit einem qualifizierten Energieberater melden Sie sich gerne telefonisch unter 07121 14 32 571 oder per Mail un</w:t>
      </w:r>
      <w:r w:rsidRPr="006C4D26">
        <w:rPr>
          <w:rFonts w:ascii="Meta OT Book" w:hAnsi="Meta OT Book" w:cs="Arial"/>
          <w:sz w:val="22"/>
          <w:szCs w:val="22"/>
        </w:rPr>
        <w:t>ter </w:t>
      </w:r>
      <w:r w:rsidRPr="006C4D26">
        <w:rPr>
          <w:rFonts w:ascii="Meta OT Book" w:hAnsi="Meta OT Book"/>
          <w:sz w:val="22"/>
          <w:szCs w:val="22"/>
          <w:u w:val="single"/>
        </w:rPr>
        <w:t>info@klimaschutzagentur-reutlingen.de</w:t>
      </w:r>
      <w:r w:rsidRPr="006C4D26">
        <w:rPr>
          <w:rFonts w:ascii="Meta OT Book" w:hAnsi="Meta OT Book" w:cs="Arial"/>
          <w:color w:val="000000"/>
          <w:sz w:val="22"/>
          <w:szCs w:val="22"/>
        </w:rPr>
        <w:t> an. Weitere Informationen erhalten Sie direkt bei der KlimaschutzAgentur.</w:t>
      </w:r>
    </w:p>
    <w:p w:rsidR="00515DA7" w:rsidRPr="00515DA7" w:rsidRDefault="00515DA7" w:rsidP="00515DA7">
      <w:pPr>
        <w:spacing w:line="360" w:lineRule="auto"/>
        <w:jc w:val="both"/>
        <w:rPr>
          <w:rFonts w:ascii="Meta OT Book" w:hAnsi="Meta OT Book"/>
        </w:rPr>
      </w:pPr>
    </w:p>
    <w:sectPr w:rsidR="00515DA7" w:rsidRPr="00515DA7">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0E7" w:rsidRDefault="007340E7" w:rsidP="00515DA7">
      <w:pPr>
        <w:spacing w:after="0" w:line="240" w:lineRule="auto"/>
      </w:pPr>
      <w:r>
        <w:separator/>
      </w:r>
    </w:p>
  </w:endnote>
  <w:endnote w:type="continuationSeparator" w:id="0">
    <w:p w:rsidR="007340E7" w:rsidRDefault="007340E7" w:rsidP="00515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 OT Black">
    <w:panose1 w:val="020B0A04030101020104"/>
    <w:charset w:val="00"/>
    <w:family w:val="swiss"/>
    <w:pitch w:val="variable"/>
    <w:sig w:usb0="A00000EF" w:usb1="5000207B" w:usb2="00000000" w:usb3="00000000" w:csb0="00000001" w:csb1="00000000"/>
  </w:font>
  <w:font w:name="Meta OT Book">
    <w:panose1 w:val="020B0604030101020104"/>
    <w:charset w:val="00"/>
    <w:family w:val="swiss"/>
    <w:pitch w:val="variable"/>
    <w:sig w:usb0="A00000EF" w:usb1="5000207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0E7" w:rsidRDefault="007340E7" w:rsidP="00515DA7">
      <w:pPr>
        <w:spacing w:after="0" w:line="240" w:lineRule="auto"/>
      </w:pPr>
      <w:r>
        <w:separator/>
      </w:r>
    </w:p>
  </w:footnote>
  <w:footnote w:type="continuationSeparator" w:id="0">
    <w:p w:rsidR="007340E7" w:rsidRDefault="007340E7" w:rsidP="00515D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DA7" w:rsidRDefault="00515DA7" w:rsidP="00515DA7">
    <w:pPr>
      <w:pStyle w:val="Kopfzeile"/>
      <w:jc w:val="right"/>
    </w:pPr>
    <w:r>
      <w:rPr>
        <w:noProof/>
        <w:lang w:eastAsia="de-DE"/>
      </w:rPr>
      <w:drawing>
        <wp:inline distT="0" distB="0" distL="0" distR="0" wp14:anchorId="37E216E3" wp14:editId="7794D39C">
          <wp:extent cx="1170718" cy="58639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lein_KSA.png"/>
                  <pic:cNvPicPr/>
                </pic:nvPicPr>
                <pic:blipFill>
                  <a:blip r:embed="rId1">
                    <a:extLst>
                      <a:ext uri="{28A0092B-C50C-407E-A947-70E740481C1C}">
                        <a14:useLocalDpi xmlns:a14="http://schemas.microsoft.com/office/drawing/2010/main" val="0"/>
                      </a:ext>
                    </a:extLst>
                  </a:blip>
                  <a:stretch>
                    <a:fillRect/>
                  </a:stretch>
                </pic:blipFill>
                <pic:spPr>
                  <a:xfrm>
                    <a:off x="0" y="0"/>
                    <a:ext cx="1211077" cy="60660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DA7"/>
    <w:rsid w:val="002D5F3F"/>
    <w:rsid w:val="003E7AA0"/>
    <w:rsid w:val="0050043E"/>
    <w:rsid w:val="00515DA7"/>
    <w:rsid w:val="007340E7"/>
    <w:rsid w:val="0073525E"/>
    <w:rsid w:val="0081499B"/>
    <w:rsid w:val="00C16E22"/>
    <w:rsid w:val="00FA23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341CF-9AF4-4A10-8087-046F8A54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15D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5DA7"/>
  </w:style>
  <w:style w:type="paragraph" w:styleId="Fuzeile">
    <w:name w:val="footer"/>
    <w:basedOn w:val="Standard"/>
    <w:link w:val="FuzeileZchn"/>
    <w:uiPriority w:val="99"/>
    <w:unhideWhenUsed/>
    <w:rsid w:val="00515D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5DA7"/>
  </w:style>
  <w:style w:type="paragraph" w:styleId="StandardWeb">
    <w:name w:val="Normal (Web)"/>
    <w:basedOn w:val="Standard"/>
    <w:uiPriority w:val="99"/>
    <w:semiHidden/>
    <w:unhideWhenUsed/>
    <w:rsid w:val="00515DA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50043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004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3012</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Hipp</dc:creator>
  <cp:keywords/>
  <dc:description/>
  <cp:lastModifiedBy>Ulrike Hipp</cp:lastModifiedBy>
  <cp:revision>5</cp:revision>
  <cp:lastPrinted>2020-07-15T11:57:00Z</cp:lastPrinted>
  <dcterms:created xsi:type="dcterms:W3CDTF">2020-07-15T11:57:00Z</dcterms:created>
  <dcterms:modified xsi:type="dcterms:W3CDTF">2020-07-15T12:31:00Z</dcterms:modified>
</cp:coreProperties>
</file>