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5" w:rsidRPr="00152CBA" w:rsidRDefault="000D5979" w:rsidP="001878D5">
      <w:pPr>
        <w:rPr>
          <w:lang w:val="cs-CZ" w:eastAsia="ja-JP"/>
        </w:rPr>
      </w:pPr>
      <w:bookmarkStart w:id="0" w:name="_GoBack"/>
      <w:bookmarkEnd w:id="0"/>
      <w:r w:rsidRPr="00152CBA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CBA"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-223520</wp:posOffset>
            </wp:positionV>
            <wp:extent cx="1767840" cy="450850"/>
            <wp:effectExtent l="0" t="0" r="0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8D5" w:rsidRPr="00152CBA" w:rsidRDefault="001878D5" w:rsidP="001878D5">
      <w:pPr>
        <w:rPr>
          <w:lang w:val="cs-CZ"/>
        </w:rPr>
      </w:pPr>
    </w:p>
    <w:p w:rsidR="00152CBA" w:rsidRPr="00152CBA" w:rsidRDefault="00152CBA" w:rsidP="00152CBA">
      <w:pPr>
        <w:pStyle w:val="Zhlav"/>
        <w:rPr>
          <w:iCs/>
          <w:sz w:val="32"/>
          <w:szCs w:val="32"/>
          <w:lang w:val="cs-CZ"/>
        </w:rPr>
      </w:pPr>
      <w:r w:rsidRPr="00152CBA">
        <w:rPr>
          <w:rFonts w:ascii="Helvetica" w:hAnsi="Helvetica"/>
          <w:iCs/>
          <w:sz w:val="32"/>
          <w:szCs w:val="32"/>
          <w:lang w:val="cs-CZ"/>
        </w:rPr>
        <w:t>Tisková zpráva</w:t>
      </w:r>
    </w:p>
    <w:p w:rsidR="001878D5" w:rsidRPr="00152CBA" w:rsidRDefault="001878D5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</w:p>
    <w:p w:rsidR="00152CBA" w:rsidRPr="00152CBA" w:rsidRDefault="00152CBA" w:rsidP="00152CBA">
      <w:pPr>
        <w:pStyle w:val="Zhlav"/>
        <w:rPr>
          <w:rFonts w:ascii="Verdana" w:hAnsi="Verdana"/>
          <w:b/>
          <w:color w:val="808080"/>
          <w:sz w:val="22"/>
          <w:u w:val="single"/>
          <w:lang w:val="cs-CZ"/>
        </w:rPr>
      </w:pPr>
      <w:r w:rsidRPr="00152CBA">
        <w:rPr>
          <w:rFonts w:ascii="Verdana" w:hAnsi="Verdana"/>
          <w:b/>
          <w:color w:val="808080"/>
          <w:sz w:val="22"/>
          <w:u w:val="single"/>
          <w:lang w:val="cs-CZ"/>
        </w:rPr>
        <w:t>7. ledna 2019, 17:15 tichomořského standardního času /8. ledna 2019, 02:15 středoevropského času</w:t>
      </w:r>
    </w:p>
    <w:p w:rsidR="00D90F0C" w:rsidRPr="00152CBA" w:rsidRDefault="00D90F0C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</w:p>
    <w:p w:rsidR="00CD63F4" w:rsidRPr="00152CBA" w:rsidRDefault="00301481" w:rsidP="00962CF9">
      <w:pPr>
        <w:jc w:val="center"/>
        <w:rPr>
          <w:rFonts w:ascii="Verdana" w:hAnsi="Verdana"/>
          <w:b/>
          <w:bCs/>
          <w:iCs/>
          <w:sz w:val="40"/>
          <w:szCs w:val="40"/>
          <w:lang w:val="cs-CZ" w:eastAsia="ja-JP"/>
        </w:rPr>
      </w:pPr>
      <w:r>
        <w:rPr>
          <w:rFonts w:ascii="Verdana" w:hAnsi="Verdana"/>
          <w:b/>
          <w:bCs/>
          <w:iCs/>
          <w:sz w:val="40"/>
          <w:szCs w:val="40"/>
          <w:lang w:val="cs-CZ" w:eastAsia="ja-JP"/>
        </w:rPr>
        <w:t>Maximální k</w:t>
      </w:r>
      <w:r w:rsidR="00152CBA" w:rsidRPr="00152CBA">
        <w:rPr>
          <w:rFonts w:ascii="Verdana" w:hAnsi="Verdana"/>
          <w:b/>
          <w:bCs/>
          <w:iCs/>
          <w:sz w:val="40"/>
          <w:szCs w:val="40"/>
          <w:lang w:val="cs-CZ" w:eastAsia="ja-JP"/>
        </w:rPr>
        <w:t>valita</w:t>
      </w:r>
      <w:r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 </w:t>
      </w:r>
      <w:r w:rsidR="00152CBA" w:rsidRPr="00152CBA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v pohodlí vašeho obývacího pokoje: představujeme nejnovější řadu audio vizuálních </w:t>
      </w:r>
      <w:r w:rsidR="00B332C6">
        <w:rPr>
          <w:rFonts w:ascii="Verdana" w:hAnsi="Verdana"/>
          <w:b/>
          <w:bCs/>
          <w:iCs/>
          <w:sz w:val="40"/>
          <w:szCs w:val="40"/>
          <w:lang w:val="cs-CZ" w:eastAsia="ja-JP"/>
        </w:rPr>
        <w:t>produktů</w:t>
      </w:r>
      <w:r w:rsidR="00152CBA" w:rsidRPr="00152CBA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 pro domácí použití </w:t>
      </w:r>
    </w:p>
    <w:p w:rsidR="00EC1391" w:rsidRPr="00152CBA" w:rsidRDefault="00EC1391" w:rsidP="00962CF9">
      <w:p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</w:p>
    <w:p w:rsidR="00C82CA8" w:rsidRPr="00152CBA" w:rsidRDefault="00152CBA" w:rsidP="00DD75DD">
      <w:pPr>
        <w:numPr>
          <w:ilvl w:val="0"/>
          <w:numId w:val="26"/>
        </w:num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  <w:r w:rsidRPr="00152CBA">
        <w:rPr>
          <w:rFonts w:ascii="Verdana" w:hAnsi="Verdana"/>
          <w:b/>
          <w:bCs/>
          <w:iCs/>
          <w:szCs w:val="24"/>
          <w:lang w:val="cs-CZ" w:eastAsia="ja-JP"/>
        </w:rPr>
        <w:t>Dopřejte si prost</w:t>
      </w:r>
      <w:r w:rsidR="00B332C6">
        <w:rPr>
          <w:rFonts w:ascii="Verdana" w:hAnsi="Verdana"/>
          <w:b/>
          <w:bCs/>
          <w:iCs/>
          <w:szCs w:val="24"/>
          <w:lang w:val="cs-CZ" w:eastAsia="ja-JP"/>
        </w:rPr>
        <w:t>o</w:t>
      </w:r>
      <w:r w:rsidR="001E4C99">
        <w:rPr>
          <w:rFonts w:ascii="Verdana" w:hAnsi="Verdana"/>
          <w:b/>
          <w:bCs/>
          <w:iCs/>
          <w:szCs w:val="24"/>
          <w:lang w:val="cs-CZ" w:eastAsia="ja-JP"/>
        </w:rPr>
        <w:t>rový zvuk jako v </w:t>
      </w:r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kině díky novému kompaktnímu zvukovému projektoru </w:t>
      </w:r>
      <w:r w:rsidR="00C82CA8" w:rsidRPr="00152CBA">
        <w:rPr>
          <w:rFonts w:ascii="Verdana" w:hAnsi="Verdana"/>
          <w:b/>
          <w:bCs/>
          <w:iCs/>
          <w:szCs w:val="24"/>
          <w:lang w:val="cs-CZ" w:eastAsia="ja-JP"/>
        </w:rPr>
        <w:t>HT-X8500</w:t>
      </w:r>
      <w:r w:rsidR="00DD75DD"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 </w:t>
      </w:r>
      <w:proofErr w:type="spellStart"/>
      <w:r w:rsidR="00C82CA8" w:rsidRPr="00152CBA">
        <w:rPr>
          <w:rFonts w:ascii="Verdana" w:hAnsi="Verdana"/>
          <w:b/>
          <w:bCs/>
          <w:iCs/>
          <w:szCs w:val="24"/>
          <w:lang w:val="cs-CZ" w:eastAsia="ja-JP"/>
        </w:rPr>
        <w:t>Dolby</w:t>
      </w:r>
      <w:proofErr w:type="spellEnd"/>
      <w:r w:rsidR="00C82CA8"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 </w:t>
      </w:r>
      <w:proofErr w:type="spellStart"/>
      <w:r w:rsidR="00C82CA8" w:rsidRPr="00152CBA">
        <w:rPr>
          <w:rFonts w:ascii="Verdana" w:hAnsi="Verdana"/>
          <w:b/>
          <w:bCs/>
          <w:iCs/>
          <w:szCs w:val="24"/>
          <w:lang w:val="cs-CZ" w:eastAsia="ja-JP"/>
        </w:rPr>
        <w:t>Atmos</w:t>
      </w:r>
      <w:proofErr w:type="spellEnd"/>
      <w:r w:rsidR="00C82CA8" w:rsidRPr="00152CBA">
        <w:rPr>
          <w:rFonts w:ascii="Verdana" w:hAnsi="Verdana"/>
          <w:b/>
          <w:bCs/>
          <w:iCs/>
          <w:szCs w:val="24"/>
          <w:lang w:val="cs-CZ" w:eastAsia="ja-JP"/>
        </w:rPr>
        <w:t>®</w:t>
      </w:r>
      <w:r w:rsidR="00F428C0" w:rsidRPr="00152CBA">
        <w:rPr>
          <w:rFonts w:ascii="Verdana" w:hAnsi="Verdana"/>
          <w:b/>
          <w:bCs/>
          <w:iCs/>
          <w:szCs w:val="24"/>
          <w:lang w:val="cs-CZ" w:eastAsia="ja-JP"/>
        </w:rPr>
        <w:t>®/</w:t>
      </w:r>
      <w:proofErr w:type="spellStart"/>
      <w:r w:rsidR="00F428C0" w:rsidRPr="00152CBA">
        <w:rPr>
          <w:rFonts w:ascii="Verdana" w:hAnsi="Verdana"/>
          <w:b/>
          <w:bCs/>
          <w:iCs/>
          <w:szCs w:val="24"/>
          <w:lang w:val="cs-CZ" w:eastAsia="ja-JP"/>
        </w:rPr>
        <w:t>DTS</w:t>
      </w:r>
      <w:proofErr w:type="spellEnd"/>
      <w:r w:rsidR="00F428C0"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:X® </w:t>
      </w:r>
      <w:r w:rsidR="001E4C99">
        <w:rPr>
          <w:rFonts w:ascii="Verdana" w:hAnsi="Verdana"/>
          <w:b/>
          <w:bCs/>
          <w:iCs/>
          <w:szCs w:val="24"/>
          <w:lang w:val="cs-CZ" w:eastAsia="ja-JP"/>
        </w:rPr>
        <w:t>s </w:t>
      </w:r>
      <w:r w:rsidRPr="00152CBA">
        <w:rPr>
          <w:rFonts w:ascii="Verdana" w:hAnsi="Verdana"/>
          <w:b/>
          <w:bCs/>
          <w:iCs/>
          <w:szCs w:val="24"/>
          <w:lang w:val="cs-CZ" w:eastAsia="ja-JP"/>
        </w:rPr>
        <w:t>vestavěným basovým reproduktorem</w:t>
      </w:r>
    </w:p>
    <w:p w:rsidR="00C82CA8" w:rsidRPr="00152CBA" w:rsidRDefault="00152CBA" w:rsidP="00C82CA8">
      <w:pPr>
        <w:numPr>
          <w:ilvl w:val="0"/>
          <w:numId w:val="26"/>
        </w:num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Nový zvukový projektor HT-S350 </w:t>
      </w:r>
      <w:r w:rsidR="001E4C99">
        <w:rPr>
          <w:rFonts w:ascii="Verdana" w:hAnsi="Verdana"/>
          <w:b/>
          <w:bCs/>
          <w:iCs/>
          <w:szCs w:val="24"/>
          <w:lang w:val="cs-CZ" w:eastAsia="ja-JP"/>
        </w:rPr>
        <w:t>přináší prostorový zvuk s </w:t>
      </w:r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bohatými basy </w:t>
      </w:r>
    </w:p>
    <w:p w:rsidR="00FE6952" w:rsidRPr="00152CBA" w:rsidRDefault="00152CBA" w:rsidP="00B8427A">
      <w:pPr>
        <w:numPr>
          <w:ilvl w:val="0"/>
          <w:numId w:val="26"/>
        </w:num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Vychutnejte si </w:t>
      </w:r>
      <w:r w:rsidR="001E4C99">
        <w:rPr>
          <w:rFonts w:ascii="Verdana" w:hAnsi="Verdana"/>
          <w:b/>
          <w:bCs/>
          <w:iCs/>
          <w:szCs w:val="24"/>
          <w:lang w:val="cs-CZ" w:eastAsia="ja-JP"/>
        </w:rPr>
        <w:t>špičkový obraz a zvuk s </w:t>
      </w:r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novým 4K Ultra HD </w:t>
      </w:r>
      <w:proofErr w:type="spellStart"/>
      <w:r w:rsidRPr="00152CBA">
        <w:rPr>
          <w:rFonts w:ascii="Verdana" w:hAnsi="Verdana"/>
          <w:b/>
          <w:bCs/>
          <w:iCs/>
          <w:szCs w:val="24"/>
          <w:lang w:val="cs-CZ" w:eastAsia="ja-JP"/>
        </w:rPr>
        <w:t>Blu</w:t>
      </w:r>
      <w:proofErr w:type="spellEnd"/>
      <w:r w:rsidRPr="00152CBA">
        <w:rPr>
          <w:rFonts w:ascii="Verdana" w:hAnsi="Verdana"/>
          <w:b/>
          <w:bCs/>
          <w:iCs/>
          <w:szCs w:val="24"/>
          <w:lang w:val="cs-CZ" w:eastAsia="ja-JP"/>
        </w:rPr>
        <w:t>-</w:t>
      </w:r>
      <w:proofErr w:type="spellStart"/>
      <w:r w:rsidRPr="00152CBA">
        <w:rPr>
          <w:rFonts w:ascii="Verdana" w:hAnsi="Verdana"/>
          <w:b/>
          <w:bCs/>
          <w:iCs/>
          <w:szCs w:val="24"/>
          <w:lang w:val="cs-CZ" w:eastAsia="ja-JP"/>
        </w:rPr>
        <w:t>ray</w:t>
      </w:r>
      <w:proofErr w:type="spellEnd"/>
      <w:r w:rsidRPr="00152CBA">
        <w:rPr>
          <w:rFonts w:ascii="Arial Rounded MT Bold" w:hAnsi="Arial Rounded MT Bold"/>
          <w:sz w:val="22"/>
          <w:szCs w:val="59"/>
          <w:lang w:val="cs-CZ"/>
        </w:rPr>
        <w:t>™</w:t>
      </w:r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 přehrávačem </w:t>
      </w:r>
      <w:proofErr w:type="spellStart"/>
      <w:r w:rsidR="00B8427A" w:rsidRPr="00152CBA">
        <w:rPr>
          <w:rFonts w:ascii="Verdana" w:hAnsi="Verdana"/>
          <w:b/>
          <w:bCs/>
          <w:iCs/>
          <w:szCs w:val="24"/>
          <w:lang w:val="cs-CZ" w:eastAsia="ja-JP"/>
        </w:rPr>
        <w:t>UBP</w:t>
      </w:r>
      <w:proofErr w:type="spellEnd"/>
      <w:r w:rsidR="00B8427A" w:rsidRPr="00152CBA">
        <w:rPr>
          <w:rFonts w:ascii="Verdana" w:hAnsi="Verdana"/>
          <w:b/>
          <w:bCs/>
          <w:iCs/>
          <w:szCs w:val="24"/>
          <w:lang w:val="cs-CZ" w:eastAsia="ja-JP"/>
        </w:rPr>
        <w:t>-</w:t>
      </w:r>
      <w:proofErr w:type="spellStart"/>
      <w:r w:rsidR="00B8427A" w:rsidRPr="00152CBA">
        <w:rPr>
          <w:rFonts w:ascii="Verdana" w:hAnsi="Verdana"/>
          <w:b/>
          <w:bCs/>
          <w:iCs/>
          <w:szCs w:val="24"/>
          <w:lang w:val="cs-CZ" w:eastAsia="ja-JP"/>
        </w:rPr>
        <w:t>X800M2</w:t>
      </w:r>
      <w:proofErr w:type="spellEnd"/>
      <w:r w:rsidRPr="00152CBA">
        <w:rPr>
          <w:rFonts w:ascii="Verdana" w:hAnsi="Verdana"/>
          <w:b/>
          <w:bCs/>
          <w:iCs/>
          <w:szCs w:val="24"/>
          <w:lang w:val="cs-CZ" w:eastAsia="ja-JP"/>
        </w:rPr>
        <w:t xml:space="preserve"> od Sony</w:t>
      </w:r>
    </w:p>
    <w:p w:rsidR="00EC1391" w:rsidRPr="00152CBA" w:rsidRDefault="00EC1391" w:rsidP="00EC1391">
      <w:p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</w:p>
    <w:p w:rsidR="00D33A0F" w:rsidRPr="00152CBA" w:rsidRDefault="00B332C6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Rozšiřte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 sestavu svého domácího kina </w:t>
      </w:r>
      <w:r>
        <w:rPr>
          <w:rFonts w:ascii="Verdana" w:hAnsi="Verdana"/>
          <w:bCs/>
          <w:sz w:val="22"/>
          <w:szCs w:val="22"/>
          <w:lang w:val="cs-CZ"/>
        </w:rPr>
        <w:t>o nové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>zvukové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 projektory </w:t>
      </w:r>
      <w:hyperlink r:id="rId10" w:history="1">
        <w:r w:rsidR="00152CBA"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H</w:t>
        </w:r>
        <w:r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T-</w:t>
        </w:r>
        <w:proofErr w:type="spellStart"/>
        <w:r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X8500</w:t>
        </w:r>
        <w:proofErr w:type="spellEnd"/>
      </w:hyperlink>
      <w:r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1C0A90">
        <w:rPr>
          <w:rFonts w:ascii="Verdana" w:hAnsi="Verdana"/>
          <w:bCs/>
          <w:sz w:val="22"/>
          <w:szCs w:val="22"/>
          <w:lang w:val="cs-CZ"/>
        </w:rPr>
        <w:t>či</w:t>
      </w:r>
      <w:r w:rsidR="00152CBA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hyperlink r:id="rId11" w:history="1">
        <w:r w:rsidR="00152CBA"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HT-</w:t>
        </w:r>
        <w:proofErr w:type="spellStart"/>
        <w:r w:rsidR="00152CBA"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S350</w:t>
        </w:r>
        <w:proofErr w:type="spellEnd"/>
      </w:hyperlink>
      <w:r>
        <w:rPr>
          <w:rFonts w:ascii="Verdana" w:hAnsi="Verdana"/>
          <w:bCs/>
          <w:sz w:val="22"/>
          <w:szCs w:val="22"/>
          <w:lang w:val="cs-CZ"/>
        </w:rPr>
        <w:t xml:space="preserve"> a nezapomeňte na nový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>model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 4K </w:t>
      </w:r>
      <w:r w:rsidR="00152CBA" w:rsidRPr="00152CBA">
        <w:rPr>
          <w:rFonts w:ascii="Verdana" w:hAnsi="Verdana"/>
          <w:bCs/>
          <w:sz w:val="22"/>
          <w:szCs w:val="22"/>
          <w:lang w:val="cs-CZ"/>
        </w:rPr>
        <w:t xml:space="preserve">Ultra HD </w:t>
      </w:r>
      <w:proofErr w:type="spellStart"/>
      <w:r w:rsidR="00152CBA" w:rsidRPr="00152CBA">
        <w:rPr>
          <w:rFonts w:ascii="Verdana" w:hAnsi="Verdana"/>
          <w:bCs/>
          <w:sz w:val="22"/>
          <w:szCs w:val="22"/>
          <w:lang w:val="cs-CZ"/>
        </w:rPr>
        <w:t>Blu</w:t>
      </w:r>
      <w:proofErr w:type="spellEnd"/>
      <w:r w:rsidR="00152CBA" w:rsidRPr="00152CBA">
        <w:rPr>
          <w:rFonts w:ascii="Verdana" w:hAnsi="Verdana"/>
          <w:bCs/>
          <w:sz w:val="22"/>
          <w:szCs w:val="22"/>
          <w:lang w:val="cs-CZ"/>
        </w:rPr>
        <w:t>-</w:t>
      </w:r>
      <w:proofErr w:type="spellStart"/>
      <w:r w:rsidR="00152CBA" w:rsidRPr="00152CBA">
        <w:rPr>
          <w:rFonts w:ascii="Verdana" w:hAnsi="Verdana"/>
          <w:bCs/>
          <w:sz w:val="22"/>
          <w:szCs w:val="22"/>
          <w:lang w:val="cs-CZ"/>
        </w:rPr>
        <w:t>ray</w:t>
      </w:r>
      <w:proofErr w:type="spellEnd"/>
      <w:r w:rsidR="00152CBA" w:rsidRPr="00152CBA">
        <w:rPr>
          <w:rFonts w:ascii="Arial Rounded MT Bold" w:hAnsi="Arial Rounded MT Bold"/>
          <w:sz w:val="22"/>
          <w:szCs w:val="59"/>
          <w:lang w:val="cs-CZ"/>
        </w:rPr>
        <w:t>™</w:t>
      </w:r>
      <w:r w:rsidR="00152CBA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přehrávače </w:t>
      </w:r>
      <w:hyperlink r:id="rId12" w:history="1">
        <w:proofErr w:type="spellStart"/>
        <w:r w:rsidR="00152CBA"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UBP</w:t>
        </w:r>
        <w:proofErr w:type="spellEnd"/>
        <w:r w:rsidR="00152CBA"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-</w:t>
        </w:r>
        <w:proofErr w:type="spellStart"/>
        <w:r w:rsidR="00152CBA" w:rsidRPr="00C77BBF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X800M2</w:t>
        </w:r>
        <w:proofErr w:type="spellEnd"/>
      </w:hyperlink>
      <w:r w:rsidR="00152CBA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152CBA">
        <w:rPr>
          <w:rFonts w:ascii="Verdana" w:hAnsi="Verdana"/>
          <w:bCs/>
          <w:sz w:val="22"/>
          <w:szCs w:val="22"/>
          <w:lang w:val="cs-CZ"/>
        </w:rPr>
        <w:t>od Sony</w:t>
      </w:r>
      <w:r w:rsidR="00F36741" w:rsidRPr="00152CBA">
        <w:rPr>
          <w:rFonts w:ascii="Verdana" w:hAnsi="Verdana"/>
          <w:bCs/>
          <w:sz w:val="22"/>
          <w:szCs w:val="22"/>
          <w:lang w:val="cs-CZ"/>
        </w:rPr>
        <w:t xml:space="preserve">. </w:t>
      </w:r>
    </w:p>
    <w:p w:rsidR="00BF79A8" w:rsidRPr="001E4C99" w:rsidRDefault="00BF79A8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BF79A8" w:rsidRPr="00152CBA" w:rsidRDefault="00152CBA" w:rsidP="00762F61">
      <w:pPr>
        <w:jc w:val="both"/>
        <w:rPr>
          <w:rFonts w:ascii="Verdana" w:hAnsi="Verdana"/>
          <w:b/>
          <w:bCs/>
          <w:sz w:val="22"/>
          <w:szCs w:val="22"/>
          <w:lang w:val="cs-CZ" w:eastAsia="ja-JP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Zvuk, který vás obklopí</w:t>
      </w:r>
      <w:r w:rsidR="001F479F" w:rsidRPr="00152CBA">
        <w:rPr>
          <w:rFonts w:ascii="Verdana" w:hAnsi="Verdana"/>
          <w:b/>
          <w:bCs/>
          <w:sz w:val="22"/>
          <w:szCs w:val="22"/>
          <w:lang w:val="cs-CZ" w:eastAsia="ja-JP"/>
        </w:rPr>
        <w:t xml:space="preserve">: </w:t>
      </w:r>
      <w:r w:rsidR="000751D3" w:rsidRPr="00152CBA">
        <w:rPr>
          <w:rFonts w:ascii="Verdana" w:hAnsi="Verdana"/>
          <w:b/>
          <w:bCs/>
          <w:sz w:val="22"/>
          <w:szCs w:val="22"/>
          <w:lang w:val="cs-CZ" w:eastAsia="ja-JP"/>
        </w:rPr>
        <w:t>HT-X8500</w:t>
      </w:r>
    </w:p>
    <w:p w:rsidR="00D94E65" w:rsidRPr="00152CBA" w:rsidRDefault="00152CBA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  <w:r>
        <w:rPr>
          <w:rFonts w:ascii="Verdana" w:hAnsi="Verdana"/>
          <w:bCs/>
          <w:sz w:val="22"/>
          <w:szCs w:val="22"/>
          <w:lang w:val="cs-CZ"/>
        </w:rPr>
        <w:t>Užívejte si prostorový zvuk jako v</w:t>
      </w:r>
      <w:r w:rsidR="001E4C99">
        <w:rPr>
          <w:rFonts w:ascii="Verdana" w:hAnsi="Verdana"/>
          <w:bCs/>
          <w:sz w:val="22"/>
          <w:szCs w:val="22"/>
          <w:lang w:val="cs-CZ"/>
        </w:rPr>
        <w:t> </w:t>
      </w:r>
      <w:r>
        <w:rPr>
          <w:rFonts w:ascii="Verdana" w:hAnsi="Verdana"/>
          <w:bCs/>
          <w:sz w:val="22"/>
          <w:szCs w:val="22"/>
          <w:lang w:val="cs-CZ"/>
        </w:rPr>
        <w:t xml:space="preserve">kině v pohodlí domova s novým zvukovým projektorem </w:t>
      </w:r>
      <w:r w:rsidRPr="00152CBA">
        <w:rPr>
          <w:rFonts w:ascii="Verdana" w:hAnsi="Verdana"/>
          <w:bCs/>
          <w:sz w:val="22"/>
          <w:szCs w:val="22"/>
          <w:lang w:val="cs-CZ"/>
        </w:rPr>
        <w:t>X8500</w:t>
      </w:r>
      <w:r>
        <w:rPr>
          <w:rFonts w:ascii="Verdana" w:hAnsi="Verdana"/>
          <w:bCs/>
          <w:sz w:val="22"/>
          <w:szCs w:val="22"/>
          <w:lang w:val="cs-CZ"/>
        </w:rPr>
        <w:t xml:space="preserve">, který podporuje </w:t>
      </w:r>
      <w:proofErr w:type="spellStart"/>
      <w:r w:rsidR="00F25BDF" w:rsidRPr="00152CBA">
        <w:rPr>
          <w:rFonts w:ascii="Verdana" w:hAnsi="Verdana"/>
          <w:bCs/>
          <w:sz w:val="22"/>
          <w:szCs w:val="22"/>
          <w:lang w:val="cs-CZ"/>
        </w:rPr>
        <w:t>Dolby</w:t>
      </w:r>
      <w:proofErr w:type="spellEnd"/>
      <w:r w:rsidR="00F25BDF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F25BDF" w:rsidRPr="00152CBA">
        <w:rPr>
          <w:rFonts w:ascii="Verdana" w:hAnsi="Verdana"/>
          <w:bCs/>
          <w:sz w:val="22"/>
          <w:szCs w:val="22"/>
          <w:lang w:val="cs-CZ"/>
        </w:rPr>
        <w:t>Atmos</w:t>
      </w:r>
      <w:proofErr w:type="spellEnd"/>
      <w:r w:rsidR="004866AA" w:rsidRPr="00152CBA">
        <w:rPr>
          <w:rFonts w:ascii="Verdana" w:hAnsi="Verdana"/>
          <w:bCs/>
          <w:sz w:val="22"/>
          <w:szCs w:val="22"/>
          <w:vertAlign w:val="superscript"/>
          <w:lang w:val="cs-CZ"/>
        </w:rPr>
        <w:t>®</w:t>
      </w:r>
      <w:r>
        <w:rPr>
          <w:rFonts w:ascii="Verdana" w:hAnsi="Verdana"/>
          <w:bCs/>
          <w:sz w:val="22"/>
          <w:szCs w:val="22"/>
          <w:lang w:val="cs-CZ"/>
        </w:rPr>
        <w:t xml:space="preserve"> a</w:t>
      </w:r>
      <w:r w:rsidR="00F25BDF" w:rsidRPr="00152CBA">
        <w:rPr>
          <w:rFonts w:ascii="Verdana" w:hAnsi="Verdana"/>
          <w:bCs/>
          <w:sz w:val="22"/>
          <w:szCs w:val="22"/>
          <w:lang w:val="cs-CZ"/>
        </w:rPr>
        <w:t xml:space="preserve"> DTS:X</w:t>
      </w:r>
      <w:r w:rsidR="00AC4A6A" w:rsidRPr="00762F61">
        <w:rPr>
          <w:vertAlign w:val="superscript"/>
          <w:lang w:val="cs-CZ" w:eastAsia="ja-JP"/>
        </w:rPr>
        <w:t>®</w:t>
      </w:r>
      <w:r>
        <w:rPr>
          <w:lang w:val="cs-CZ" w:eastAsia="ja-JP"/>
        </w:rPr>
        <w:t>.</w:t>
      </w:r>
      <w:r w:rsidR="00F25BDF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087A2A">
        <w:rPr>
          <w:rFonts w:ascii="Verdana" w:hAnsi="Verdana"/>
          <w:bCs/>
          <w:sz w:val="22"/>
          <w:szCs w:val="22"/>
          <w:lang w:val="cs-CZ"/>
        </w:rPr>
        <w:t>Tento</w:t>
      </w:r>
      <w:r w:rsidR="00F25BDF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087A2A">
        <w:rPr>
          <w:rFonts w:ascii="Verdana" w:hAnsi="Verdana"/>
          <w:bCs/>
          <w:sz w:val="22"/>
          <w:szCs w:val="22"/>
          <w:lang w:val="cs-CZ"/>
        </w:rPr>
        <w:t>2.1k</w:t>
      </w:r>
      <w:r w:rsidR="000119D1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087A2A">
        <w:rPr>
          <w:rFonts w:ascii="Verdana" w:hAnsi="Verdana"/>
          <w:bCs/>
          <w:sz w:val="22"/>
          <w:szCs w:val="22"/>
          <w:lang w:val="cs-CZ"/>
        </w:rPr>
        <w:t xml:space="preserve">kompaktní zvukový projektor přináší objektově orientovaný zvuk v kinematografické </w:t>
      </w:r>
      <w:r w:rsidR="001E4C99">
        <w:rPr>
          <w:rFonts w:ascii="Verdana" w:hAnsi="Verdana"/>
          <w:bCs/>
          <w:sz w:val="22"/>
          <w:szCs w:val="22"/>
          <w:lang w:val="cs-CZ"/>
        </w:rPr>
        <w:t>kvalitě, s </w:t>
      </w:r>
      <w:r w:rsidR="00B332C6">
        <w:rPr>
          <w:rFonts w:ascii="Verdana" w:hAnsi="Verdana"/>
          <w:bCs/>
          <w:sz w:val="22"/>
          <w:szCs w:val="22"/>
          <w:lang w:val="cs-CZ"/>
        </w:rPr>
        <w:t xml:space="preserve">nímž </w:t>
      </w:r>
      <w:r w:rsidR="00087A2A">
        <w:rPr>
          <w:rFonts w:ascii="Verdana" w:hAnsi="Verdana"/>
          <w:bCs/>
          <w:sz w:val="22"/>
          <w:szCs w:val="22"/>
          <w:lang w:val="cs-CZ"/>
        </w:rPr>
        <w:t>se ocitne</w:t>
      </w:r>
      <w:r w:rsidR="001E4C99">
        <w:rPr>
          <w:rFonts w:ascii="Verdana" w:hAnsi="Verdana"/>
          <w:bCs/>
          <w:sz w:val="22"/>
          <w:szCs w:val="22"/>
          <w:lang w:val="cs-CZ"/>
        </w:rPr>
        <w:t>te</w:t>
      </w:r>
      <w:r w:rsidR="00087A2A">
        <w:rPr>
          <w:rFonts w:ascii="Verdana" w:hAnsi="Verdana"/>
          <w:bCs/>
          <w:sz w:val="22"/>
          <w:szCs w:val="22"/>
          <w:lang w:val="cs-CZ"/>
        </w:rPr>
        <w:t xml:space="preserve"> uprostřed děje. </w:t>
      </w:r>
      <w:r w:rsidR="00B332C6">
        <w:rPr>
          <w:rFonts w:ascii="Verdana" w:hAnsi="Verdana"/>
          <w:bCs/>
          <w:sz w:val="22"/>
          <w:szCs w:val="22"/>
          <w:lang w:val="cs-CZ" w:eastAsia="ja-JP"/>
        </w:rPr>
        <w:t>Díky</w:t>
      </w:r>
      <w:r w:rsidR="00087A2A">
        <w:rPr>
          <w:rFonts w:ascii="Verdana" w:hAnsi="Verdana"/>
          <w:bCs/>
          <w:sz w:val="22"/>
          <w:szCs w:val="22"/>
          <w:lang w:val="cs-CZ" w:eastAsia="ja-JP"/>
        </w:rPr>
        <w:t xml:space="preserve"> unikátní</w:t>
      </w:r>
      <w:r w:rsidR="00B332C6">
        <w:rPr>
          <w:rFonts w:ascii="Verdana" w:hAnsi="Verdana"/>
          <w:bCs/>
          <w:sz w:val="22"/>
          <w:szCs w:val="22"/>
          <w:lang w:val="cs-CZ" w:eastAsia="ja-JP"/>
        </w:rPr>
        <w:t>m</w:t>
      </w:r>
      <w:r w:rsidR="00087A2A">
        <w:rPr>
          <w:rFonts w:ascii="Verdana" w:hAnsi="Verdana"/>
          <w:bCs/>
          <w:sz w:val="22"/>
          <w:szCs w:val="22"/>
          <w:lang w:val="cs-CZ" w:eastAsia="ja-JP"/>
        </w:rPr>
        <w:t xml:space="preserve"> </w:t>
      </w:r>
      <w:r w:rsidR="00087A2A">
        <w:rPr>
          <w:rFonts w:ascii="Verdana" w:hAnsi="Verdana"/>
          <w:bCs/>
          <w:sz w:val="22"/>
          <w:szCs w:val="22"/>
          <w:lang w:val="cs-CZ" w:eastAsia="ja-JP"/>
        </w:rPr>
        <w:lastRenderedPageBreak/>
        <w:t>technologiím zpracování digitálního signálu (DSP)</w:t>
      </w:r>
      <w:r w:rsidR="00E32E2B">
        <w:rPr>
          <w:rFonts w:ascii="Verdana" w:hAnsi="Verdana"/>
          <w:bCs/>
          <w:sz w:val="22"/>
          <w:szCs w:val="22"/>
          <w:lang w:val="cs-CZ" w:eastAsia="ja-JP"/>
        </w:rPr>
        <w:t xml:space="preserve"> od Sony, mezi něž patří například technologie </w:t>
      </w:r>
      <w:proofErr w:type="spellStart"/>
      <w:r w:rsidR="007150E9" w:rsidRPr="00152CBA">
        <w:rPr>
          <w:rFonts w:ascii="Verdana" w:hAnsi="Verdana"/>
          <w:bCs/>
          <w:sz w:val="22"/>
          <w:szCs w:val="22"/>
          <w:lang w:val="cs-CZ"/>
        </w:rPr>
        <w:t>Vertical</w:t>
      </w:r>
      <w:proofErr w:type="spellEnd"/>
      <w:r w:rsidR="007150E9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7150E9" w:rsidRPr="00152CBA">
        <w:rPr>
          <w:rFonts w:ascii="Verdana" w:hAnsi="Verdana"/>
          <w:bCs/>
          <w:sz w:val="22"/>
          <w:szCs w:val="22"/>
          <w:lang w:val="cs-CZ"/>
        </w:rPr>
        <w:t>Surround</w:t>
      </w:r>
      <w:proofErr w:type="spellEnd"/>
      <w:r w:rsidR="007150E9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7150E9" w:rsidRPr="00152CBA">
        <w:rPr>
          <w:rFonts w:ascii="Verdana" w:hAnsi="Verdana"/>
          <w:bCs/>
          <w:sz w:val="22"/>
          <w:szCs w:val="22"/>
          <w:lang w:val="cs-CZ"/>
        </w:rPr>
        <w:t>Engine</w:t>
      </w:r>
      <w:proofErr w:type="spellEnd"/>
      <w:r w:rsidR="00B332C6">
        <w:rPr>
          <w:rFonts w:ascii="Verdana" w:hAnsi="Verdana"/>
          <w:bCs/>
          <w:sz w:val="22"/>
          <w:szCs w:val="22"/>
          <w:lang w:val="cs-CZ"/>
        </w:rPr>
        <w:t>,</w:t>
      </w:r>
      <w:r w:rsidR="00E32E2B">
        <w:rPr>
          <w:rFonts w:ascii="Verdana" w:hAnsi="Verdana"/>
          <w:bCs/>
          <w:sz w:val="22"/>
          <w:szCs w:val="22"/>
          <w:lang w:val="cs-CZ"/>
        </w:rPr>
        <w:t xml:space="preserve"> si </w:t>
      </w:r>
      <w:r w:rsidR="00B332C6">
        <w:rPr>
          <w:rFonts w:ascii="Verdana" w:hAnsi="Verdana"/>
          <w:bCs/>
          <w:sz w:val="22"/>
          <w:szCs w:val="22"/>
          <w:lang w:val="cs-CZ"/>
        </w:rPr>
        <w:t>můžete</w:t>
      </w:r>
      <w:r w:rsidR="001C0A90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E32E2B">
        <w:rPr>
          <w:rFonts w:ascii="Verdana" w:hAnsi="Verdana"/>
          <w:bCs/>
          <w:sz w:val="22"/>
          <w:szCs w:val="22"/>
          <w:lang w:val="cs-CZ"/>
        </w:rPr>
        <w:t xml:space="preserve">užívat až </w:t>
      </w:r>
      <w:proofErr w:type="spellStart"/>
      <w:r w:rsidR="00E32E2B">
        <w:rPr>
          <w:rFonts w:ascii="Verdana" w:hAnsi="Verdana"/>
          <w:bCs/>
          <w:sz w:val="22"/>
          <w:szCs w:val="22"/>
          <w:lang w:val="cs-CZ"/>
        </w:rPr>
        <w:t>7.1.2k</w:t>
      </w:r>
      <w:proofErr w:type="spellEnd"/>
      <w:r w:rsidR="00E32E2B">
        <w:rPr>
          <w:rFonts w:ascii="Verdana" w:hAnsi="Verdana"/>
          <w:bCs/>
          <w:sz w:val="22"/>
          <w:szCs w:val="22"/>
          <w:lang w:val="cs-CZ"/>
        </w:rPr>
        <w:t xml:space="preserve"> prostorový zvuk</w:t>
      </w:r>
      <w:r w:rsidR="001C0A90">
        <w:rPr>
          <w:rFonts w:ascii="Verdana" w:hAnsi="Verdana"/>
          <w:bCs/>
          <w:sz w:val="22"/>
          <w:szCs w:val="22"/>
          <w:lang w:val="cs-CZ"/>
        </w:rPr>
        <w:t xml:space="preserve"> s </w:t>
      </w:r>
      <w:proofErr w:type="spellStart"/>
      <w:r w:rsidR="001C0A90">
        <w:rPr>
          <w:rFonts w:ascii="Verdana" w:hAnsi="Verdana"/>
          <w:bCs/>
          <w:sz w:val="22"/>
          <w:szCs w:val="22"/>
          <w:lang w:val="cs-CZ"/>
        </w:rPr>
        <w:t>X8500</w:t>
      </w:r>
      <w:proofErr w:type="spellEnd"/>
      <w:r w:rsidR="00E32E2B">
        <w:rPr>
          <w:rFonts w:ascii="Verdana" w:hAnsi="Verdana"/>
          <w:bCs/>
          <w:sz w:val="22"/>
          <w:szCs w:val="22"/>
          <w:lang w:val="cs-CZ"/>
        </w:rPr>
        <w:t>, aniž byste k tomu potřebovali další reproduktory. Vestavěný subwoofer přináší hluboký basový zvuk</w:t>
      </w:r>
      <w:r w:rsidR="001C0A90">
        <w:rPr>
          <w:rFonts w:ascii="Verdana" w:hAnsi="Verdana"/>
          <w:bCs/>
          <w:sz w:val="22"/>
          <w:szCs w:val="22"/>
          <w:lang w:val="cs-CZ"/>
        </w:rPr>
        <w:t>,</w:t>
      </w:r>
      <w:r w:rsidR="00E32E2B">
        <w:rPr>
          <w:rFonts w:ascii="Verdana" w:hAnsi="Verdana"/>
          <w:bCs/>
          <w:sz w:val="22"/>
          <w:szCs w:val="22"/>
          <w:lang w:val="cs-CZ"/>
        </w:rPr>
        <w:t xml:space="preserve"> aktivujete-li režim </w:t>
      </w:r>
      <w:proofErr w:type="spellStart"/>
      <w:r w:rsidR="00737A04" w:rsidRPr="00152CBA">
        <w:rPr>
          <w:rFonts w:ascii="Verdana" w:hAnsi="Verdana"/>
          <w:sz w:val="22"/>
          <w:szCs w:val="22"/>
          <w:lang w:val="cs-CZ"/>
        </w:rPr>
        <w:t>Cinema</w:t>
      </w:r>
      <w:proofErr w:type="spellEnd"/>
      <w:r w:rsidR="00737A04" w:rsidRPr="00152CBA">
        <w:rPr>
          <w:rFonts w:ascii="Verdana" w:hAnsi="Verdana"/>
          <w:sz w:val="22"/>
          <w:szCs w:val="22"/>
          <w:lang w:val="cs-CZ"/>
        </w:rPr>
        <w:t xml:space="preserve"> Mode, </w:t>
      </w:r>
      <w:r w:rsidR="00E32E2B">
        <w:rPr>
          <w:rFonts w:ascii="Verdana" w:hAnsi="Verdana"/>
          <w:sz w:val="22"/>
          <w:szCs w:val="22"/>
          <w:lang w:val="cs-CZ"/>
        </w:rPr>
        <w:t xml:space="preserve">jeden ze sedmi optimalizovaných režimů zvuku, můžete si vychutnat každý film v té nejlepší podobě. </w:t>
      </w:r>
    </w:p>
    <w:p w:rsidR="00CD221C" w:rsidRPr="00152CBA" w:rsidRDefault="00CD221C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</w:p>
    <w:p w:rsidR="00CD221C" w:rsidRPr="00152CBA" w:rsidRDefault="002B62ED" w:rsidP="00762F61">
      <w:pPr>
        <w:pStyle w:val="Textkomente"/>
        <w:jc w:val="both"/>
        <w:rPr>
          <w:rFonts w:ascii="Verdana" w:hAnsi="Verdana"/>
          <w:sz w:val="22"/>
          <w:szCs w:val="22"/>
          <w:lang w:val="cs-CZ" w:eastAsia="ja-JP"/>
        </w:rPr>
      </w:pPr>
      <w:r>
        <w:rPr>
          <w:rFonts w:ascii="Verdana" w:hAnsi="Verdana"/>
          <w:sz w:val="22"/>
          <w:szCs w:val="22"/>
          <w:lang w:val="cs-CZ"/>
        </w:rPr>
        <w:t xml:space="preserve">Model 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X8500 </w:t>
      </w:r>
      <w:r>
        <w:rPr>
          <w:rFonts w:ascii="Verdana" w:hAnsi="Verdana"/>
          <w:sz w:val="22"/>
          <w:szCs w:val="22"/>
          <w:lang w:val="cs-CZ"/>
        </w:rPr>
        <w:t xml:space="preserve">nabízí podporu </w:t>
      </w:r>
      <w:proofErr w:type="spellStart"/>
      <w:r>
        <w:rPr>
          <w:rFonts w:ascii="Verdana" w:hAnsi="Verdana"/>
          <w:sz w:val="22"/>
          <w:szCs w:val="22"/>
          <w:lang w:val="cs-CZ"/>
        </w:rPr>
        <w:t>eARC</w:t>
      </w:r>
      <w:proofErr w:type="spellEnd"/>
      <w:r>
        <w:rPr>
          <w:rFonts w:ascii="Verdana" w:hAnsi="Verdana"/>
          <w:sz w:val="22"/>
          <w:szCs w:val="22"/>
          <w:lang w:val="cs-CZ"/>
        </w:rPr>
        <w:t xml:space="preserve"> zvyšující kvalitu audio kodeků při průchodu z televizoru do zvukového reproduktoru</w:t>
      </w:r>
      <w:r w:rsidR="00B332C6">
        <w:rPr>
          <w:rFonts w:ascii="Verdana" w:hAnsi="Verdana"/>
          <w:sz w:val="22"/>
          <w:szCs w:val="22"/>
          <w:lang w:val="cs-CZ"/>
        </w:rPr>
        <w:t>. Novinka také přináší</w:t>
      </w:r>
      <w:r>
        <w:rPr>
          <w:rFonts w:ascii="Verdana" w:hAnsi="Verdana"/>
          <w:sz w:val="22"/>
          <w:szCs w:val="22"/>
          <w:lang w:val="cs-CZ"/>
        </w:rPr>
        <w:t xml:space="preserve"> bezdrátové připojení prostřednictvím </w:t>
      </w:r>
      <w:r w:rsidR="00CD221C" w:rsidRPr="00152CBA">
        <w:rPr>
          <w:rFonts w:ascii="Verdana" w:hAnsi="Verdana"/>
          <w:sz w:val="22"/>
          <w:szCs w:val="22"/>
          <w:lang w:val="cs-CZ"/>
        </w:rPr>
        <w:t>BLUETOOTH</w:t>
      </w:r>
      <w:r w:rsidR="00CD221C" w:rsidRPr="001C0A90">
        <w:rPr>
          <w:rFonts w:ascii="Verdana" w:hAnsi="Verdana" w:cs="SST-Light"/>
          <w:sz w:val="22"/>
          <w:szCs w:val="22"/>
          <w:vertAlign w:val="superscript"/>
          <w:lang w:val="cs-CZ" w:eastAsia="en-GB"/>
        </w:rPr>
        <w:t>®</w:t>
      </w:r>
      <w:r w:rsidR="00CD221C" w:rsidRPr="00152CBA">
        <w:rPr>
          <w:rStyle w:val="Znakapoznpodarou"/>
          <w:rFonts w:ascii="Verdana" w:hAnsi="Verdana"/>
          <w:sz w:val="22"/>
          <w:szCs w:val="22"/>
          <w:lang w:val="cs-CZ"/>
        </w:rPr>
        <w:footnoteReference w:id="1"/>
      </w:r>
      <w:r w:rsidR="00996BF5" w:rsidRPr="00152CBA">
        <w:rPr>
          <w:rFonts w:ascii="Verdana" w:hAnsi="Verdana"/>
          <w:sz w:val="22"/>
          <w:szCs w:val="22"/>
          <w:lang w:val="cs-CZ"/>
        </w:rPr>
        <w:t>,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</w:t>
      </w:r>
      <w:r w:rsidR="00087A2A">
        <w:rPr>
          <w:rFonts w:ascii="Verdana" w:hAnsi="Verdana"/>
          <w:sz w:val="22"/>
          <w:szCs w:val="22"/>
          <w:lang w:val="cs-CZ"/>
        </w:rPr>
        <w:t>takže můžete zvukový projektor propojit bezdrátově s televizorem a vaše domácnost</w:t>
      </w:r>
      <w:r w:rsidR="00B332C6">
        <w:rPr>
          <w:rFonts w:ascii="Verdana" w:hAnsi="Verdana"/>
          <w:sz w:val="22"/>
          <w:szCs w:val="22"/>
          <w:lang w:val="cs-CZ"/>
        </w:rPr>
        <w:t xml:space="preserve"> bude </w:t>
      </w:r>
      <w:r w:rsidR="00087A2A">
        <w:rPr>
          <w:rFonts w:ascii="Verdana" w:hAnsi="Verdana"/>
          <w:sz w:val="22"/>
          <w:szCs w:val="22"/>
          <w:lang w:val="cs-CZ"/>
        </w:rPr>
        <w:t>působit upraveným dojmem</w:t>
      </w:r>
      <w:r w:rsidR="00B332C6">
        <w:rPr>
          <w:rFonts w:ascii="Verdana" w:hAnsi="Verdana"/>
          <w:sz w:val="22"/>
          <w:szCs w:val="22"/>
          <w:lang w:val="cs-CZ"/>
        </w:rPr>
        <w:t xml:space="preserve"> bez kabelů</w:t>
      </w:r>
      <w:r w:rsidR="00087A2A">
        <w:rPr>
          <w:rFonts w:ascii="Verdana" w:hAnsi="Verdana"/>
          <w:sz w:val="22"/>
          <w:szCs w:val="22"/>
          <w:lang w:val="cs-CZ"/>
        </w:rPr>
        <w:t xml:space="preserve">. Prostřednictvím </w:t>
      </w:r>
      <w:r w:rsidR="00087A2A" w:rsidRPr="00152CBA">
        <w:rPr>
          <w:rFonts w:ascii="Verdana" w:hAnsi="Verdana"/>
          <w:sz w:val="22"/>
          <w:szCs w:val="22"/>
          <w:lang w:val="cs-CZ"/>
        </w:rPr>
        <w:t>BLUETOOTH</w:t>
      </w:r>
      <w:r w:rsidR="00087A2A" w:rsidRPr="0051184B">
        <w:rPr>
          <w:rFonts w:ascii="Verdana" w:hAnsi="Verdana" w:cs="SST-Light"/>
          <w:sz w:val="22"/>
          <w:szCs w:val="22"/>
          <w:vertAlign w:val="superscript"/>
          <w:lang w:val="cs-CZ" w:eastAsia="en-GB"/>
        </w:rPr>
        <w:t>®</w:t>
      </w:r>
      <w:r w:rsidR="00087A2A">
        <w:rPr>
          <w:rFonts w:ascii="Verdana" w:hAnsi="Verdana" w:cs="SST-Light"/>
          <w:sz w:val="22"/>
          <w:szCs w:val="22"/>
          <w:lang w:val="cs-CZ" w:eastAsia="en-GB"/>
        </w:rPr>
        <w:t xml:space="preserve"> můžete poslouchat hudbu </w:t>
      </w:r>
      <w:r w:rsidR="0051184B">
        <w:rPr>
          <w:rFonts w:ascii="Verdana" w:hAnsi="Verdana" w:cs="SST-Light"/>
          <w:sz w:val="22"/>
          <w:szCs w:val="22"/>
          <w:lang w:val="cs-CZ" w:eastAsia="en-GB"/>
        </w:rPr>
        <w:t xml:space="preserve">také </w:t>
      </w:r>
      <w:r w:rsidR="00087A2A">
        <w:rPr>
          <w:rFonts w:ascii="Verdana" w:hAnsi="Verdana" w:cs="SST-Light"/>
          <w:sz w:val="22"/>
          <w:szCs w:val="22"/>
          <w:lang w:val="cs-CZ" w:eastAsia="en-GB"/>
        </w:rPr>
        <w:t xml:space="preserve">ze svého mobilního telefonu. </w:t>
      </w:r>
    </w:p>
    <w:p w:rsidR="003E0913" w:rsidRPr="00152CBA" w:rsidRDefault="003E0913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</w:p>
    <w:p w:rsidR="003E0913" w:rsidRPr="00152CBA" w:rsidRDefault="002B62ED" w:rsidP="00762F61">
      <w:pPr>
        <w:jc w:val="both"/>
        <w:rPr>
          <w:rFonts w:ascii="Verdana" w:hAnsi="Verdana"/>
          <w:b/>
          <w:bCs/>
          <w:sz w:val="22"/>
          <w:szCs w:val="22"/>
          <w:lang w:val="cs-CZ" w:eastAsia="ja-JP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Ještě výkonnější</w:t>
      </w:r>
      <w:r w:rsidR="001F479F" w:rsidRPr="00152CBA">
        <w:rPr>
          <w:rFonts w:ascii="Verdana" w:hAnsi="Verdana"/>
          <w:b/>
          <w:bCs/>
          <w:sz w:val="22"/>
          <w:szCs w:val="22"/>
          <w:lang w:val="cs-CZ" w:eastAsia="ja-JP"/>
        </w:rPr>
        <w:t xml:space="preserve">: </w:t>
      </w:r>
      <w:r w:rsidR="000751D3" w:rsidRPr="00152CBA">
        <w:rPr>
          <w:rFonts w:ascii="Verdana" w:hAnsi="Verdana"/>
          <w:b/>
          <w:bCs/>
          <w:sz w:val="22"/>
          <w:szCs w:val="22"/>
          <w:lang w:val="cs-CZ" w:eastAsia="ja-JP"/>
        </w:rPr>
        <w:t>HT-S350</w:t>
      </w:r>
    </w:p>
    <w:p w:rsidR="00311CB0" w:rsidRPr="00B332C6" w:rsidRDefault="00152CBA" w:rsidP="00762F61">
      <w:pPr>
        <w:jc w:val="both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Nový zvukový projektor </w:t>
      </w:r>
      <w:r w:rsidRPr="00152CBA">
        <w:rPr>
          <w:rFonts w:ascii="Verdana" w:hAnsi="Verdana"/>
          <w:bCs/>
          <w:sz w:val="22"/>
          <w:szCs w:val="22"/>
          <w:lang w:val="cs-CZ"/>
        </w:rPr>
        <w:t xml:space="preserve">HT-S350 </w:t>
      </w:r>
      <w:r>
        <w:rPr>
          <w:rFonts w:ascii="Verdana" w:hAnsi="Verdana"/>
          <w:bCs/>
          <w:sz w:val="22"/>
          <w:szCs w:val="22"/>
          <w:lang w:val="cs-CZ"/>
        </w:rPr>
        <w:t xml:space="preserve">s vysokým výkonem zvuku dosahujícím </w:t>
      </w:r>
      <w:r w:rsidR="00B87871" w:rsidRPr="00152CBA">
        <w:rPr>
          <w:rFonts w:ascii="Verdana" w:hAnsi="Verdana"/>
          <w:bCs/>
          <w:sz w:val="22"/>
          <w:szCs w:val="22"/>
          <w:lang w:val="cs-CZ"/>
        </w:rPr>
        <w:t>320W</w:t>
      </w:r>
      <w:r>
        <w:rPr>
          <w:rFonts w:ascii="Verdana" w:hAnsi="Verdana"/>
          <w:bCs/>
          <w:sz w:val="22"/>
          <w:szCs w:val="22"/>
          <w:lang w:val="cs-CZ"/>
        </w:rPr>
        <w:t xml:space="preserve"> přináší působivý prostorový zvuk a hluboké mocné basy</w:t>
      </w:r>
      <w:r w:rsidR="00B87871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 xml:space="preserve">díky bezdrátovému basovému reproduktoru. Unikátní zdokonalená technologie </w:t>
      </w:r>
      <w:r w:rsidR="001D7E74" w:rsidRPr="00152CBA">
        <w:rPr>
          <w:rFonts w:ascii="Verdana" w:hAnsi="Verdana"/>
          <w:bCs/>
          <w:sz w:val="22"/>
          <w:szCs w:val="22"/>
          <w:lang w:val="cs-CZ"/>
        </w:rPr>
        <w:t>S</w:t>
      </w:r>
      <w:r w:rsidR="00AC4A6A" w:rsidRPr="00152CBA">
        <w:rPr>
          <w:rFonts w:ascii="Verdana" w:hAnsi="Verdana"/>
          <w:bCs/>
          <w:sz w:val="22"/>
          <w:szCs w:val="22"/>
          <w:lang w:val="cs-CZ"/>
        </w:rPr>
        <w:t>-</w:t>
      </w:r>
      <w:proofErr w:type="spellStart"/>
      <w:r w:rsidR="001D7E74" w:rsidRPr="00152CBA">
        <w:rPr>
          <w:rFonts w:ascii="Verdana" w:hAnsi="Verdana"/>
          <w:bCs/>
          <w:sz w:val="22"/>
          <w:szCs w:val="22"/>
          <w:lang w:val="cs-CZ"/>
        </w:rPr>
        <w:t>Force</w:t>
      </w:r>
      <w:proofErr w:type="spellEnd"/>
      <w:r w:rsidR="001D7E74" w:rsidRPr="00152CBA">
        <w:rPr>
          <w:rFonts w:ascii="Verdana" w:hAnsi="Verdana"/>
          <w:bCs/>
          <w:sz w:val="22"/>
          <w:szCs w:val="22"/>
          <w:lang w:val="cs-CZ"/>
        </w:rPr>
        <w:t xml:space="preserve"> PRO </w:t>
      </w:r>
      <w:r w:rsidR="00910919" w:rsidRPr="00152CBA">
        <w:rPr>
          <w:rFonts w:ascii="Verdana" w:hAnsi="Verdana"/>
          <w:bCs/>
          <w:sz w:val="22"/>
          <w:szCs w:val="22"/>
          <w:lang w:val="cs-CZ"/>
        </w:rPr>
        <w:t>F</w:t>
      </w:r>
      <w:r w:rsidR="001D7E74" w:rsidRPr="00152CBA">
        <w:rPr>
          <w:rFonts w:ascii="Verdana" w:hAnsi="Verdana"/>
          <w:bCs/>
          <w:sz w:val="22"/>
          <w:szCs w:val="22"/>
          <w:lang w:val="cs-CZ"/>
        </w:rPr>
        <w:t xml:space="preserve">ront </w:t>
      </w:r>
      <w:proofErr w:type="spellStart"/>
      <w:r w:rsidR="00910919" w:rsidRPr="00152CBA">
        <w:rPr>
          <w:rFonts w:ascii="Verdana" w:hAnsi="Verdana"/>
          <w:bCs/>
          <w:sz w:val="22"/>
          <w:szCs w:val="22"/>
          <w:lang w:val="cs-CZ"/>
        </w:rPr>
        <w:t>S</w:t>
      </w:r>
      <w:r w:rsidR="001D7E74" w:rsidRPr="00152CBA">
        <w:rPr>
          <w:rFonts w:ascii="Verdana" w:hAnsi="Verdana"/>
          <w:bCs/>
          <w:sz w:val="22"/>
          <w:szCs w:val="22"/>
          <w:lang w:val="cs-CZ"/>
        </w:rPr>
        <w:t>urround</w:t>
      </w:r>
      <w:proofErr w:type="spellEnd"/>
      <w:r w:rsidR="00910919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 xml:space="preserve">vyvinutá společností Sony společně s podporou dekódování </w:t>
      </w:r>
      <w:r>
        <w:rPr>
          <w:rFonts w:ascii="Verdana" w:hAnsi="Verdana"/>
          <w:sz w:val="22"/>
          <w:szCs w:val="22"/>
          <w:lang w:val="cs-CZ"/>
        </w:rPr>
        <w:t>5.1k</w:t>
      </w:r>
      <w:r w:rsidR="00910919" w:rsidRPr="00152CBA">
        <w:rPr>
          <w:rFonts w:ascii="Verdana" w:hAnsi="Verdana"/>
          <w:sz w:val="22"/>
          <w:szCs w:val="22"/>
          <w:lang w:val="cs-CZ"/>
        </w:rPr>
        <w:t xml:space="preserve"> </w:t>
      </w:r>
      <w:r>
        <w:rPr>
          <w:rFonts w:ascii="Verdana" w:hAnsi="Verdana"/>
          <w:sz w:val="22"/>
          <w:szCs w:val="22"/>
          <w:lang w:val="cs-CZ"/>
        </w:rPr>
        <w:t xml:space="preserve">přináší širší prostorový zvuk, který vás obklopí ještě </w:t>
      </w:r>
      <w:r w:rsidR="0051184B">
        <w:rPr>
          <w:rFonts w:ascii="Verdana" w:hAnsi="Verdana"/>
          <w:sz w:val="22"/>
          <w:szCs w:val="22"/>
          <w:lang w:val="cs-CZ"/>
        </w:rPr>
        <w:t>lépe</w:t>
      </w:r>
      <w:r>
        <w:rPr>
          <w:rFonts w:ascii="Verdana" w:hAnsi="Verdana"/>
          <w:sz w:val="22"/>
          <w:szCs w:val="22"/>
          <w:lang w:val="cs-CZ"/>
        </w:rPr>
        <w:t xml:space="preserve"> </w:t>
      </w:r>
      <w:r w:rsidR="00B332C6">
        <w:rPr>
          <w:rFonts w:ascii="Verdana" w:hAnsi="Verdana"/>
          <w:sz w:val="22"/>
          <w:szCs w:val="22"/>
          <w:lang w:val="cs-CZ"/>
        </w:rPr>
        <w:t>než kdy dřív. N</w:t>
      </w:r>
      <w:r>
        <w:rPr>
          <w:rFonts w:ascii="Verdana" w:hAnsi="Verdana"/>
          <w:sz w:val="22"/>
          <w:szCs w:val="22"/>
          <w:lang w:val="cs-CZ"/>
        </w:rPr>
        <w:t xml:space="preserve">ový zvukový projektor </w:t>
      </w:r>
      <w:r w:rsidR="00B332C6">
        <w:rPr>
          <w:rFonts w:ascii="Verdana" w:hAnsi="Verdana"/>
          <w:sz w:val="22"/>
          <w:szCs w:val="22"/>
          <w:lang w:val="cs-CZ"/>
        </w:rPr>
        <w:t xml:space="preserve">můžete připojit </w:t>
      </w:r>
      <w:r>
        <w:rPr>
          <w:rFonts w:ascii="Verdana" w:hAnsi="Verdana"/>
          <w:sz w:val="22"/>
          <w:szCs w:val="22"/>
          <w:lang w:val="cs-CZ"/>
        </w:rPr>
        <w:t>ke svému televizoru p</w:t>
      </w:r>
      <w:r w:rsidR="00B332C6">
        <w:rPr>
          <w:rFonts w:ascii="Verdana" w:hAnsi="Verdana"/>
          <w:sz w:val="22"/>
          <w:szCs w:val="22"/>
          <w:lang w:val="cs-CZ"/>
        </w:rPr>
        <w:t>řes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HDMI ARC</w:t>
      </w:r>
      <w:r w:rsidR="00B332C6">
        <w:rPr>
          <w:rFonts w:ascii="Verdana" w:hAnsi="Verdana"/>
          <w:sz w:val="22"/>
          <w:szCs w:val="22"/>
          <w:lang w:val="cs-CZ"/>
        </w:rPr>
        <w:t>, který</w:t>
      </w:r>
      <w:r>
        <w:rPr>
          <w:rFonts w:ascii="Verdana" w:hAnsi="Verdana"/>
          <w:sz w:val="22"/>
          <w:szCs w:val="22"/>
          <w:lang w:val="cs-CZ"/>
        </w:rPr>
        <w:t xml:space="preserve"> vám usnadní dálkové ovládání.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</w:t>
      </w:r>
      <w:r>
        <w:rPr>
          <w:rFonts w:ascii="Verdana" w:hAnsi="Verdana"/>
          <w:sz w:val="22"/>
          <w:szCs w:val="22"/>
          <w:lang w:val="cs-CZ"/>
        </w:rPr>
        <w:t xml:space="preserve">Tento zvukový projektor nabízí možnost připojení prostřednictvím </w:t>
      </w:r>
      <w:r w:rsidR="00311CB0" w:rsidRPr="00152CBA">
        <w:rPr>
          <w:rFonts w:ascii="Verdana" w:hAnsi="Verdana"/>
          <w:sz w:val="22"/>
          <w:szCs w:val="22"/>
          <w:lang w:val="cs-CZ"/>
        </w:rPr>
        <w:t>BLUETOOTH</w:t>
      </w:r>
      <w:r w:rsidR="00311CB0" w:rsidRPr="0051184B">
        <w:rPr>
          <w:rFonts w:ascii="Verdana" w:hAnsi="Verdana" w:cs="SST-Light"/>
          <w:sz w:val="22"/>
          <w:szCs w:val="22"/>
          <w:vertAlign w:val="superscript"/>
          <w:lang w:val="cs-CZ" w:eastAsia="en-GB"/>
        </w:rPr>
        <w:t>®</w:t>
      </w:r>
      <w:r>
        <w:rPr>
          <w:rFonts w:ascii="Verdana" w:hAnsi="Verdana"/>
          <w:sz w:val="22"/>
          <w:szCs w:val="22"/>
          <w:lang w:val="cs-CZ"/>
        </w:rPr>
        <w:t xml:space="preserve">, stejně jako model </w:t>
      </w:r>
      <w:r w:rsidR="00311CB0" w:rsidRPr="00152CBA">
        <w:rPr>
          <w:rFonts w:ascii="Verdana" w:hAnsi="Verdana"/>
          <w:sz w:val="22"/>
          <w:szCs w:val="22"/>
          <w:lang w:val="cs-CZ" w:eastAsia="ja-JP"/>
        </w:rPr>
        <w:t>X8500.</w:t>
      </w:r>
    </w:p>
    <w:p w:rsidR="00311CB0" w:rsidRPr="00152CBA" w:rsidRDefault="00311CB0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</w:p>
    <w:p w:rsidR="00A06A1C" w:rsidRPr="00152CBA" w:rsidRDefault="002B62ED" w:rsidP="00762F61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Elegantní design</w:t>
      </w:r>
    </w:p>
    <w:p w:rsidR="00C03990" w:rsidRPr="00152CBA" w:rsidRDefault="0051184B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Nové kousky</w:t>
      </w:r>
      <w:r w:rsidR="002B62E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B332C6">
        <w:rPr>
          <w:rFonts w:ascii="Verdana" w:hAnsi="Verdana"/>
          <w:bCs/>
          <w:sz w:val="22"/>
          <w:szCs w:val="22"/>
          <w:lang w:val="cs-CZ"/>
        </w:rPr>
        <w:t xml:space="preserve">bez problémů </w:t>
      </w:r>
      <w:r w:rsidR="002B62ED">
        <w:rPr>
          <w:rFonts w:ascii="Verdana" w:hAnsi="Verdana"/>
          <w:bCs/>
          <w:sz w:val="22"/>
          <w:szCs w:val="22"/>
          <w:lang w:val="cs-CZ"/>
        </w:rPr>
        <w:t xml:space="preserve">zapadnou do </w:t>
      </w:r>
      <w:r w:rsidR="00B332C6">
        <w:rPr>
          <w:rFonts w:ascii="Verdana" w:hAnsi="Verdana"/>
          <w:bCs/>
          <w:sz w:val="22"/>
          <w:szCs w:val="22"/>
          <w:lang w:val="cs-CZ"/>
        </w:rPr>
        <w:t xml:space="preserve">stávajícího </w:t>
      </w:r>
      <w:r w:rsidR="002B62ED">
        <w:rPr>
          <w:rFonts w:ascii="Verdana" w:hAnsi="Verdana"/>
          <w:bCs/>
          <w:sz w:val="22"/>
          <w:szCs w:val="22"/>
          <w:lang w:val="cs-CZ"/>
        </w:rPr>
        <w:t>systému domácího kina díky elegantnímu designu nové řady. Modely X8500 a</w:t>
      </w:r>
      <w:r w:rsidR="00C03990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582140" w:rsidRPr="00152CBA">
        <w:rPr>
          <w:rFonts w:ascii="Verdana" w:hAnsi="Verdana"/>
          <w:bCs/>
          <w:sz w:val="22"/>
          <w:szCs w:val="22"/>
          <w:lang w:val="cs-CZ"/>
        </w:rPr>
        <w:t>S350</w:t>
      </w:r>
      <w:r w:rsidR="00C03990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2B62ED">
        <w:rPr>
          <w:rFonts w:ascii="Verdana" w:hAnsi="Verdana"/>
          <w:bCs/>
          <w:sz w:val="22"/>
          <w:szCs w:val="22"/>
          <w:lang w:val="cs-CZ"/>
        </w:rPr>
        <w:t xml:space="preserve">dostaly stylový úzký podlouhlý design využívající perforovaný kov. Model </w:t>
      </w:r>
      <w:r w:rsidR="00C03990" w:rsidRPr="00152CBA">
        <w:rPr>
          <w:rFonts w:ascii="Verdana" w:hAnsi="Verdana"/>
          <w:bCs/>
          <w:sz w:val="22"/>
          <w:szCs w:val="22"/>
          <w:lang w:val="cs-CZ"/>
        </w:rPr>
        <w:t>X8500</w:t>
      </w:r>
      <w:r w:rsidR="002B62ED">
        <w:rPr>
          <w:rFonts w:ascii="Verdana" w:hAnsi="Verdana"/>
          <w:bCs/>
          <w:sz w:val="22"/>
          <w:szCs w:val="22"/>
          <w:lang w:val="cs-CZ"/>
        </w:rPr>
        <w:t xml:space="preserve"> je vybaven vestavěným duálním ba</w:t>
      </w:r>
      <w:r w:rsidR="002B62ED" w:rsidRPr="0051184B">
        <w:rPr>
          <w:rFonts w:ascii="Verdana" w:hAnsi="Verdana"/>
          <w:bCs/>
          <w:sz w:val="22"/>
          <w:szCs w:val="22"/>
          <w:lang w:val="cs-CZ"/>
        </w:rPr>
        <w:t>sovým reproduktorem s </w:t>
      </w:r>
      <w:r w:rsidR="00B332C6" w:rsidRPr="0051184B">
        <w:rPr>
          <w:rFonts w:ascii="Verdana" w:hAnsi="Verdana"/>
          <w:bCs/>
          <w:sz w:val="22"/>
          <w:szCs w:val="22"/>
          <w:lang w:val="cs-CZ"/>
        </w:rPr>
        <w:t xml:space="preserve">kultovními </w:t>
      </w:r>
      <w:r w:rsidR="002B62ED" w:rsidRPr="0051184B">
        <w:rPr>
          <w:rFonts w:ascii="Verdana" w:hAnsi="Verdana"/>
          <w:bCs/>
          <w:sz w:val="22"/>
          <w:szCs w:val="22"/>
          <w:lang w:val="cs-CZ"/>
        </w:rPr>
        <w:t>zvukovody</w:t>
      </w:r>
      <w:r w:rsidR="00C03990" w:rsidRPr="0051184B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2B62ED" w:rsidRPr="0051184B">
        <w:rPr>
          <w:rFonts w:ascii="Verdana" w:hAnsi="Verdana"/>
          <w:bCs/>
          <w:sz w:val="22"/>
          <w:szCs w:val="22"/>
          <w:lang w:val="cs-CZ"/>
        </w:rPr>
        <w:t xml:space="preserve">po stranách projektoru. </w:t>
      </w:r>
      <w:r w:rsidR="00582140" w:rsidRPr="0051184B">
        <w:rPr>
          <w:rFonts w:ascii="Verdana" w:hAnsi="Verdana"/>
          <w:bCs/>
          <w:sz w:val="22"/>
          <w:szCs w:val="22"/>
          <w:lang w:val="cs-CZ"/>
        </w:rPr>
        <w:t>S350</w:t>
      </w:r>
      <w:r w:rsidR="002B62ED" w:rsidRPr="0051184B">
        <w:rPr>
          <w:rFonts w:ascii="Verdana" w:hAnsi="Verdana"/>
          <w:bCs/>
          <w:sz w:val="22"/>
          <w:szCs w:val="22"/>
          <w:lang w:val="cs-CZ"/>
        </w:rPr>
        <w:t xml:space="preserve"> má ladící basový reproduktor s velkým zvukovodem</w:t>
      </w:r>
      <w:r w:rsidR="00C03990" w:rsidRPr="0051184B">
        <w:rPr>
          <w:rFonts w:ascii="Verdana" w:hAnsi="Verdana"/>
          <w:bCs/>
          <w:sz w:val="22"/>
          <w:szCs w:val="22"/>
          <w:lang w:val="cs-CZ"/>
        </w:rPr>
        <w:t>.</w:t>
      </w:r>
      <w:r w:rsidR="00C03990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:rsidR="00CD221C" w:rsidRPr="00152CBA" w:rsidRDefault="00CD221C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</w:p>
    <w:p w:rsidR="00CD221C" w:rsidRPr="00152CBA" w:rsidRDefault="00152CBA" w:rsidP="00762F61">
      <w:pPr>
        <w:jc w:val="both"/>
        <w:rPr>
          <w:rFonts w:ascii="Verdana" w:hAnsi="Verdana"/>
          <w:b/>
          <w:bCs/>
          <w:sz w:val="22"/>
          <w:szCs w:val="22"/>
          <w:lang w:val="cs-CZ" w:eastAsia="ja-JP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 xml:space="preserve">Dokonalý obraz: </w:t>
      </w:r>
      <w:r w:rsidR="000751D3" w:rsidRPr="00152CBA">
        <w:rPr>
          <w:rFonts w:ascii="Verdana" w:hAnsi="Verdana"/>
          <w:b/>
          <w:bCs/>
          <w:sz w:val="22"/>
          <w:szCs w:val="22"/>
          <w:lang w:val="cs-CZ" w:eastAsia="ja-JP"/>
        </w:rPr>
        <w:t>UBP-X800M2</w:t>
      </w:r>
    </w:p>
    <w:p w:rsidR="00CD221C" w:rsidRPr="00152CBA" w:rsidRDefault="00152CBA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Model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X800M2 </w:t>
      </w:r>
      <w:r>
        <w:rPr>
          <w:rFonts w:ascii="Verdana" w:hAnsi="Verdana"/>
          <w:bCs/>
          <w:sz w:val="22"/>
          <w:szCs w:val="22"/>
          <w:lang w:val="cs-CZ"/>
        </w:rPr>
        <w:t xml:space="preserve">podporuje přehrávání 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4K Ultra-HD </w:t>
      </w:r>
      <w:proofErr w:type="spellStart"/>
      <w:r w:rsidR="00CD221C" w:rsidRPr="00152CBA">
        <w:rPr>
          <w:rFonts w:ascii="Verdana" w:hAnsi="Verdana"/>
          <w:bCs/>
          <w:sz w:val="22"/>
          <w:szCs w:val="22"/>
          <w:lang w:val="cs-CZ"/>
        </w:rPr>
        <w:t>Blu</w:t>
      </w:r>
      <w:proofErr w:type="spellEnd"/>
      <w:r w:rsidR="00CD221C" w:rsidRPr="00152CBA">
        <w:rPr>
          <w:rFonts w:ascii="Verdana" w:hAnsi="Verdana"/>
          <w:bCs/>
          <w:sz w:val="22"/>
          <w:szCs w:val="22"/>
          <w:lang w:val="cs-CZ"/>
        </w:rPr>
        <w:t>-</w:t>
      </w:r>
      <w:proofErr w:type="spellStart"/>
      <w:r w:rsidR="00CD221C" w:rsidRPr="00152CBA">
        <w:rPr>
          <w:rFonts w:ascii="Verdana" w:hAnsi="Verdana"/>
          <w:bCs/>
          <w:sz w:val="22"/>
          <w:szCs w:val="22"/>
          <w:lang w:val="cs-CZ"/>
        </w:rPr>
        <w:t>ray</w:t>
      </w:r>
      <w:proofErr w:type="spellEnd"/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B332C6">
        <w:rPr>
          <w:rFonts w:ascii="Verdana" w:hAnsi="Verdana"/>
          <w:bCs/>
          <w:sz w:val="22"/>
          <w:szCs w:val="22"/>
          <w:lang w:val="cs-CZ"/>
        </w:rPr>
        <w:t>i přehrávání HDR formá</w:t>
      </w:r>
      <w:r>
        <w:rPr>
          <w:rFonts w:ascii="Verdana" w:hAnsi="Verdana"/>
          <w:bCs/>
          <w:sz w:val="22"/>
          <w:szCs w:val="22"/>
          <w:lang w:val="cs-CZ"/>
        </w:rPr>
        <w:t>tů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 xml:space="preserve">včetně HDR10, </w:t>
      </w:r>
      <w:proofErr w:type="spellStart"/>
      <w:r>
        <w:rPr>
          <w:rFonts w:ascii="Verdana" w:hAnsi="Verdana"/>
          <w:bCs/>
          <w:sz w:val="22"/>
          <w:szCs w:val="22"/>
          <w:lang w:val="cs-CZ"/>
        </w:rPr>
        <w:t>Dolby</w:t>
      </w:r>
      <w:proofErr w:type="spellEnd"/>
      <w:r>
        <w:rPr>
          <w:rFonts w:ascii="Verdana" w:hAnsi="Verdana"/>
          <w:bCs/>
          <w:sz w:val="22"/>
          <w:szCs w:val="22"/>
          <w:lang w:val="cs-CZ"/>
        </w:rPr>
        <w:t xml:space="preserve"> Vision a Hybrid Log </w:t>
      </w:r>
      <w:proofErr w:type="spellStart"/>
      <w:r>
        <w:rPr>
          <w:rFonts w:ascii="Verdana" w:hAnsi="Verdana"/>
          <w:bCs/>
          <w:sz w:val="22"/>
          <w:szCs w:val="22"/>
          <w:lang w:val="cs-CZ"/>
        </w:rPr>
        <w:t>Gamma</w:t>
      </w:r>
      <w:proofErr w:type="spellEnd"/>
      <w:r>
        <w:rPr>
          <w:rFonts w:ascii="Verdana" w:hAnsi="Verdana"/>
          <w:bCs/>
          <w:sz w:val="22"/>
          <w:szCs w:val="22"/>
          <w:lang w:val="cs-CZ"/>
        </w:rPr>
        <w:t xml:space="preserve">. Díky tomu přináší úchvatnou kvalitu obrazu až k vám domů. </w:t>
      </w:r>
      <w:r w:rsidRPr="00152CBA">
        <w:rPr>
          <w:rFonts w:ascii="Verdana" w:hAnsi="Verdana"/>
          <w:bCs/>
          <w:sz w:val="22"/>
          <w:szCs w:val="22"/>
          <w:lang w:val="cs-CZ"/>
        </w:rPr>
        <w:t>X800M2</w:t>
      </w:r>
      <w:r>
        <w:rPr>
          <w:rFonts w:ascii="Verdana" w:hAnsi="Verdana"/>
          <w:bCs/>
          <w:sz w:val="22"/>
          <w:szCs w:val="22"/>
          <w:lang w:val="cs-CZ"/>
        </w:rPr>
        <w:t xml:space="preserve"> umožňuje také „dopočítávání“ formátu na kvalitu 4K.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B332C6">
        <w:rPr>
          <w:rFonts w:ascii="Verdana" w:hAnsi="Verdana"/>
          <w:bCs/>
          <w:sz w:val="22"/>
          <w:szCs w:val="22"/>
          <w:lang w:val="cs-CZ"/>
        </w:rPr>
        <w:t xml:space="preserve">Dokáže přeměnit </w:t>
      </w:r>
      <w:r>
        <w:rPr>
          <w:rFonts w:ascii="Verdana" w:hAnsi="Verdana"/>
          <w:bCs/>
          <w:sz w:val="22"/>
          <w:szCs w:val="22"/>
          <w:lang w:val="cs-CZ"/>
        </w:rPr>
        <w:t xml:space="preserve">kvalitu obrazu všeho, co sledujete – včetně obsahu, který není ve formátu 4K – na kvalitu obrazu s vysokou mírou detailů. </w:t>
      </w:r>
    </w:p>
    <w:p w:rsidR="00CD221C" w:rsidRPr="00152CBA" w:rsidRDefault="00CD221C" w:rsidP="00762F61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:rsidR="00CD221C" w:rsidRPr="00152CBA" w:rsidRDefault="00152CBA" w:rsidP="00762F61">
      <w:pPr>
        <w:jc w:val="both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Nový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X800M2 </w:t>
      </w:r>
      <w:r>
        <w:rPr>
          <w:rFonts w:ascii="Verdana" w:hAnsi="Verdana"/>
          <w:bCs/>
          <w:sz w:val="22"/>
          <w:szCs w:val="22"/>
          <w:lang w:val="cs-CZ"/>
        </w:rPr>
        <w:t xml:space="preserve">podporuje také nejnovější formáty audia nejvyšší kvality, včetně </w:t>
      </w:r>
      <w:proofErr w:type="spellStart"/>
      <w:r w:rsidR="00CD221C" w:rsidRPr="00152CBA">
        <w:rPr>
          <w:rFonts w:ascii="Verdana" w:hAnsi="Verdana"/>
          <w:bCs/>
          <w:sz w:val="22"/>
          <w:szCs w:val="22"/>
          <w:lang w:val="cs-CZ"/>
        </w:rPr>
        <w:t>Hi</w:t>
      </w:r>
      <w:proofErr w:type="spellEnd"/>
      <w:r w:rsidR="00CD221C" w:rsidRPr="00152CBA">
        <w:rPr>
          <w:rFonts w:ascii="Verdana" w:hAnsi="Verdana"/>
          <w:bCs/>
          <w:sz w:val="22"/>
          <w:szCs w:val="22"/>
          <w:lang w:val="cs-CZ"/>
        </w:rPr>
        <w:t>-Res Audi</w:t>
      </w:r>
      <w:r>
        <w:rPr>
          <w:rFonts w:ascii="Verdana" w:hAnsi="Verdana"/>
          <w:bCs/>
          <w:sz w:val="22"/>
          <w:szCs w:val="22"/>
          <w:lang w:val="cs-CZ"/>
        </w:rPr>
        <w:t>a</w:t>
      </w:r>
      <w:r w:rsidR="00CD221C" w:rsidRPr="00152CBA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id="2"/>
      </w:r>
      <w:r w:rsidR="00311CB0" w:rsidRPr="00152CBA">
        <w:rPr>
          <w:rFonts w:ascii="Verdana" w:hAnsi="Verdana"/>
          <w:bCs/>
          <w:sz w:val="22"/>
          <w:szCs w:val="22"/>
          <w:lang w:val="cs-CZ" w:eastAsia="ja-JP"/>
        </w:rPr>
        <w:t>.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sz w:val="22"/>
          <w:szCs w:val="22"/>
          <w:lang w:val="cs-CZ"/>
        </w:rPr>
        <w:t>S X8500 a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X800M2 </w:t>
      </w:r>
      <w:r w:rsidR="00B332C6">
        <w:rPr>
          <w:rFonts w:ascii="Verdana" w:hAnsi="Verdana"/>
          <w:sz w:val="22"/>
          <w:szCs w:val="22"/>
          <w:lang w:val="cs-CZ"/>
        </w:rPr>
        <w:t>si můžete užít</w:t>
      </w:r>
      <w:r>
        <w:rPr>
          <w:rFonts w:ascii="Verdana" w:hAnsi="Verdana"/>
          <w:sz w:val="22"/>
          <w:szCs w:val="22"/>
          <w:lang w:val="cs-CZ"/>
        </w:rPr>
        <w:t xml:space="preserve"> ten nejlepší zážitek ze sledování domácího kina –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</w:t>
      </w:r>
      <w:r>
        <w:rPr>
          <w:rFonts w:ascii="Verdana" w:hAnsi="Verdana"/>
          <w:sz w:val="22"/>
          <w:szCs w:val="22"/>
          <w:lang w:val="cs-CZ"/>
        </w:rPr>
        <w:t xml:space="preserve">plynulé přehrávání vysoce kvalitního obsahu ve formátech </w:t>
      </w:r>
      <w:proofErr w:type="spellStart"/>
      <w:r>
        <w:rPr>
          <w:rFonts w:ascii="Verdana" w:hAnsi="Verdana"/>
          <w:bCs/>
          <w:sz w:val="22"/>
          <w:szCs w:val="22"/>
          <w:lang w:val="cs-CZ"/>
        </w:rPr>
        <w:t>Dolby</w:t>
      </w:r>
      <w:proofErr w:type="spellEnd"/>
      <w:r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  <w:lang w:val="cs-CZ"/>
        </w:rPr>
        <w:t>Atmos</w:t>
      </w:r>
      <w:proofErr w:type="spellEnd"/>
      <w:r>
        <w:rPr>
          <w:rFonts w:ascii="Verdana" w:hAnsi="Verdana"/>
          <w:bCs/>
          <w:sz w:val="22"/>
          <w:szCs w:val="22"/>
          <w:lang w:val="cs-CZ"/>
        </w:rPr>
        <w:t xml:space="preserve"> a</w:t>
      </w:r>
      <w:r w:rsidR="00311CB0" w:rsidRPr="00152CBA">
        <w:rPr>
          <w:rFonts w:ascii="Verdana" w:hAnsi="Verdana"/>
          <w:bCs/>
          <w:sz w:val="22"/>
          <w:szCs w:val="22"/>
          <w:lang w:val="cs-CZ"/>
        </w:rPr>
        <w:t xml:space="preserve"> DTS:X</w:t>
      </w:r>
      <w:r>
        <w:rPr>
          <w:rFonts w:ascii="Verdana" w:hAnsi="Verdana"/>
          <w:bCs/>
          <w:sz w:val="22"/>
          <w:szCs w:val="22"/>
          <w:lang w:val="cs-CZ"/>
        </w:rPr>
        <w:t>, které zajistí dokonale optimalizovanou kvalitu</w:t>
      </w:r>
      <w:r w:rsidR="00311CB0" w:rsidRPr="00152CBA">
        <w:rPr>
          <w:rFonts w:ascii="Verdana" w:hAnsi="Verdana"/>
          <w:bCs/>
          <w:sz w:val="22"/>
          <w:szCs w:val="22"/>
          <w:lang w:val="cs-CZ" w:eastAsia="ja-JP"/>
        </w:rPr>
        <w:t xml:space="preserve"> </w:t>
      </w:r>
      <w:r>
        <w:rPr>
          <w:rFonts w:ascii="Verdana" w:hAnsi="Verdana"/>
          <w:bCs/>
          <w:sz w:val="22"/>
          <w:szCs w:val="22"/>
          <w:lang w:val="cs-CZ" w:eastAsia="ja-JP"/>
        </w:rPr>
        <w:t xml:space="preserve">zvuku i obrazu. </w:t>
      </w:r>
    </w:p>
    <w:p w:rsidR="00CD221C" w:rsidRPr="00152CBA" w:rsidRDefault="00CD221C" w:rsidP="00762F61">
      <w:pPr>
        <w:jc w:val="both"/>
        <w:rPr>
          <w:rFonts w:ascii="Verdana" w:hAnsi="Verdana"/>
          <w:sz w:val="22"/>
          <w:szCs w:val="22"/>
          <w:lang w:val="cs-CZ"/>
        </w:rPr>
      </w:pPr>
    </w:p>
    <w:p w:rsidR="00CD221C" w:rsidRPr="00152CBA" w:rsidRDefault="00152CBA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>Užívejte si širokou</w:t>
      </w:r>
      <w:r w:rsidR="00303C86">
        <w:rPr>
          <w:rFonts w:ascii="Verdana" w:hAnsi="Verdana"/>
          <w:sz w:val="22"/>
          <w:szCs w:val="22"/>
          <w:lang w:val="cs-CZ"/>
        </w:rPr>
        <w:t xml:space="preserve"> kompatibilitu disků s </w:t>
      </w:r>
      <w:r>
        <w:rPr>
          <w:rFonts w:ascii="Verdana" w:hAnsi="Verdana"/>
          <w:sz w:val="22"/>
          <w:szCs w:val="22"/>
          <w:lang w:val="cs-CZ"/>
        </w:rPr>
        <w:t>X800M2 a vychutnejte si filmy i hudbu ze svého archivu nebo poslední novinky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</w:t>
      </w:r>
      <w:r>
        <w:rPr>
          <w:rFonts w:ascii="Verdana" w:hAnsi="Verdana"/>
          <w:sz w:val="22"/>
          <w:szCs w:val="22"/>
          <w:lang w:val="cs-CZ"/>
        </w:rPr>
        <w:t>ve formátech s vysokým rozlišením, včetně SACD a</w:t>
      </w:r>
      <w:r w:rsidR="00CD221C" w:rsidRPr="00152CBA">
        <w:rPr>
          <w:rFonts w:ascii="Verdana" w:hAnsi="Verdana"/>
          <w:sz w:val="22"/>
          <w:szCs w:val="22"/>
          <w:lang w:val="cs-CZ"/>
        </w:rPr>
        <w:t xml:space="preserve"> DVD-A.</w:t>
      </w:r>
    </w:p>
    <w:p w:rsidR="00CD221C" w:rsidRPr="00152CBA" w:rsidRDefault="00CD221C" w:rsidP="00762F61">
      <w:pPr>
        <w:jc w:val="both"/>
        <w:rPr>
          <w:rFonts w:ascii="Verdana" w:hAnsi="Verdana"/>
          <w:sz w:val="22"/>
          <w:szCs w:val="22"/>
          <w:lang w:val="cs-CZ"/>
        </w:rPr>
      </w:pPr>
    </w:p>
    <w:p w:rsidR="00CD221C" w:rsidRPr="00152CBA" w:rsidRDefault="00152CBA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  <w:r>
        <w:rPr>
          <w:rFonts w:ascii="Verdana" w:hAnsi="Verdana"/>
          <w:bCs/>
          <w:sz w:val="22"/>
          <w:szCs w:val="22"/>
          <w:lang w:val="cs-CZ"/>
        </w:rPr>
        <w:t>Model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X800M2 </w:t>
      </w:r>
      <w:r>
        <w:rPr>
          <w:rFonts w:ascii="Verdana" w:hAnsi="Verdana"/>
          <w:bCs/>
          <w:sz w:val="22"/>
          <w:szCs w:val="22"/>
          <w:lang w:val="cs-CZ"/>
        </w:rPr>
        <w:t xml:space="preserve">podporuje streamovací služby ve 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>4K</w:t>
      </w:r>
      <w:r>
        <w:rPr>
          <w:rFonts w:ascii="Verdana" w:hAnsi="Verdana"/>
          <w:bCs/>
          <w:sz w:val="22"/>
          <w:szCs w:val="22"/>
          <w:lang w:val="cs-CZ"/>
        </w:rPr>
        <w:t>, mezi něž se ř</w:t>
      </w:r>
      <w:r w:rsidR="00B332C6">
        <w:rPr>
          <w:rFonts w:ascii="Verdana" w:hAnsi="Verdana"/>
          <w:bCs/>
          <w:sz w:val="22"/>
          <w:szCs w:val="22"/>
          <w:lang w:val="cs-CZ"/>
        </w:rPr>
        <w:t>adí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CD221C" w:rsidRPr="00152CBA">
        <w:rPr>
          <w:rFonts w:ascii="Verdana" w:hAnsi="Verdana"/>
          <w:bCs/>
          <w:sz w:val="22"/>
          <w:szCs w:val="22"/>
          <w:lang w:val="cs-CZ"/>
        </w:rPr>
        <w:t>Netflix</w:t>
      </w:r>
      <w:proofErr w:type="spellEnd"/>
      <w:r w:rsidR="0051184B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>nebo</w:t>
      </w:r>
      <w:r w:rsidR="00CD221C" w:rsidRPr="00152CBA">
        <w:rPr>
          <w:rFonts w:ascii="Verdana" w:hAnsi="Verdana"/>
          <w:bCs/>
          <w:sz w:val="22"/>
          <w:szCs w:val="22"/>
          <w:lang w:val="cs-CZ"/>
        </w:rPr>
        <w:t xml:space="preserve"> YouTube. </w:t>
      </w:r>
      <w:r>
        <w:rPr>
          <w:rFonts w:ascii="Verdana" w:hAnsi="Verdana"/>
          <w:bCs/>
          <w:sz w:val="22"/>
          <w:szCs w:val="22"/>
          <w:lang w:val="cs-CZ"/>
        </w:rPr>
        <w:t>Udělejte si pohod</w:t>
      </w:r>
      <w:r w:rsidR="0051184B">
        <w:rPr>
          <w:rFonts w:ascii="Verdana" w:hAnsi="Verdana"/>
          <w:bCs/>
          <w:sz w:val="22"/>
          <w:szCs w:val="22"/>
          <w:lang w:val="cs-CZ"/>
        </w:rPr>
        <w:t>lí</w:t>
      </w:r>
      <w:r>
        <w:rPr>
          <w:rFonts w:ascii="Verdana" w:hAnsi="Verdana"/>
          <w:bCs/>
          <w:sz w:val="22"/>
          <w:szCs w:val="22"/>
          <w:lang w:val="cs-CZ"/>
        </w:rPr>
        <w:t xml:space="preserve"> a sledujte svoje oblíbené pořady online přímo na své televizi přehrávané z vašeho </w:t>
      </w:r>
      <w:proofErr w:type="spellStart"/>
      <w:r w:rsidR="00CD221C" w:rsidRPr="00152CBA">
        <w:rPr>
          <w:rFonts w:ascii="Verdana" w:hAnsi="Verdana"/>
          <w:bCs/>
          <w:sz w:val="22"/>
          <w:szCs w:val="22"/>
          <w:lang w:val="cs-CZ"/>
        </w:rPr>
        <w:t>Blu</w:t>
      </w:r>
      <w:proofErr w:type="spellEnd"/>
      <w:r w:rsidR="00CD221C" w:rsidRPr="00152CBA">
        <w:rPr>
          <w:rFonts w:ascii="Verdana" w:hAnsi="Verdana"/>
          <w:bCs/>
          <w:sz w:val="22"/>
          <w:szCs w:val="22"/>
          <w:lang w:val="cs-CZ"/>
        </w:rPr>
        <w:t>-</w:t>
      </w:r>
      <w:proofErr w:type="spellStart"/>
      <w:r w:rsidR="00CD221C" w:rsidRPr="00152CBA">
        <w:rPr>
          <w:rFonts w:ascii="Verdana" w:hAnsi="Verdana"/>
          <w:bCs/>
          <w:sz w:val="22"/>
          <w:szCs w:val="22"/>
          <w:lang w:val="cs-CZ"/>
        </w:rPr>
        <w:t>ray</w:t>
      </w:r>
      <w:proofErr w:type="spellEnd"/>
      <w:r>
        <w:rPr>
          <w:rFonts w:ascii="Verdana" w:hAnsi="Verdana"/>
          <w:bCs/>
          <w:sz w:val="22"/>
          <w:szCs w:val="22"/>
          <w:lang w:val="cs-CZ"/>
        </w:rPr>
        <w:t xml:space="preserve"> přehrávače v ultra vysokém rozlišení. </w:t>
      </w:r>
    </w:p>
    <w:p w:rsidR="00CD221C" w:rsidRPr="00152CBA" w:rsidRDefault="00CD221C" w:rsidP="00762F61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</w:p>
    <w:p w:rsidR="008D763E" w:rsidRPr="00152CBA" w:rsidRDefault="00152CBA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Model</w:t>
      </w:r>
      <w:r w:rsidR="0051184B">
        <w:rPr>
          <w:rFonts w:ascii="Verdana" w:hAnsi="Verdana"/>
          <w:bCs/>
          <w:sz w:val="22"/>
          <w:szCs w:val="22"/>
          <w:lang w:val="cs-CZ"/>
        </w:rPr>
        <w:t>y</w:t>
      </w:r>
      <w:r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1C7884" w:rsidRPr="00152CBA">
        <w:rPr>
          <w:rFonts w:ascii="Verdana" w:hAnsi="Verdana"/>
          <w:bCs/>
          <w:sz w:val="22"/>
          <w:szCs w:val="22"/>
          <w:lang w:val="cs-CZ"/>
        </w:rPr>
        <w:t>HT-</w:t>
      </w:r>
      <w:proofErr w:type="spellStart"/>
      <w:r w:rsidR="001C7884" w:rsidRPr="00152CBA">
        <w:rPr>
          <w:rFonts w:ascii="Verdana" w:hAnsi="Verdana"/>
          <w:bCs/>
          <w:sz w:val="22"/>
          <w:szCs w:val="22"/>
          <w:lang w:val="cs-CZ"/>
        </w:rPr>
        <w:t>X8500</w:t>
      </w:r>
      <w:proofErr w:type="spellEnd"/>
      <w:r w:rsidR="0051184B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51184B" w:rsidRPr="00152CBA">
        <w:rPr>
          <w:rFonts w:ascii="Verdana" w:hAnsi="Verdana"/>
          <w:bCs/>
          <w:sz w:val="22"/>
          <w:szCs w:val="22"/>
          <w:lang w:val="cs-CZ"/>
        </w:rPr>
        <w:t>HT-</w:t>
      </w:r>
      <w:proofErr w:type="spellStart"/>
      <w:r w:rsidR="0051184B" w:rsidRPr="00152CBA">
        <w:rPr>
          <w:rFonts w:ascii="Verdana" w:hAnsi="Verdana"/>
          <w:bCs/>
          <w:sz w:val="22"/>
          <w:szCs w:val="22"/>
          <w:lang w:val="cs-CZ"/>
        </w:rPr>
        <w:t>S350</w:t>
      </w:r>
      <w:proofErr w:type="spellEnd"/>
      <w:r w:rsidR="0051184B">
        <w:rPr>
          <w:rFonts w:ascii="Verdana" w:hAnsi="Verdana"/>
          <w:bCs/>
          <w:sz w:val="22"/>
          <w:szCs w:val="22"/>
          <w:lang w:val="cs-CZ"/>
        </w:rPr>
        <w:t xml:space="preserve"> a </w:t>
      </w:r>
      <w:proofErr w:type="spellStart"/>
      <w:r w:rsidR="0051184B" w:rsidRPr="00152CBA">
        <w:rPr>
          <w:rFonts w:ascii="Verdana" w:hAnsi="Verdana"/>
          <w:bCs/>
          <w:sz w:val="22"/>
          <w:szCs w:val="22"/>
          <w:lang w:val="cs-CZ"/>
        </w:rPr>
        <w:t>UBP</w:t>
      </w:r>
      <w:proofErr w:type="spellEnd"/>
      <w:r w:rsidR="0051184B" w:rsidRPr="00152CBA">
        <w:rPr>
          <w:rFonts w:ascii="Verdana" w:hAnsi="Verdana"/>
          <w:bCs/>
          <w:sz w:val="22"/>
          <w:szCs w:val="22"/>
          <w:lang w:val="cs-CZ"/>
        </w:rPr>
        <w:t>-</w:t>
      </w:r>
      <w:proofErr w:type="spellStart"/>
      <w:r w:rsidR="0051184B" w:rsidRPr="00152CBA">
        <w:rPr>
          <w:rFonts w:ascii="Verdana" w:hAnsi="Verdana"/>
          <w:bCs/>
          <w:sz w:val="22"/>
          <w:szCs w:val="22"/>
          <w:lang w:val="cs-CZ"/>
        </w:rPr>
        <w:t>X800M2</w:t>
      </w:r>
      <w:proofErr w:type="spellEnd"/>
      <w:r w:rsidR="008D763E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>bud</w:t>
      </w:r>
      <w:r w:rsidR="0051184B">
        <w:rPr>
          <w:rFonts w:ascii="Verdana" w:hAnsi="Verdana"/>
          <w:bCs/>
          <w:sz w:val="22"/>
          <w:szCs w:val="22"/>
          <w:lang w:val="cs-CZ"/>
        </w:rPr>
        <w:t>ou</w:t>
      </w:r>
      <w:r>
        <w:rPr>
          <w:rFonts w:ascii="Verdana" w:hAnsi="Verdana"/>
          <w:bCs/>
          <w:sz w:val="22"/>
          <w:szCs w:val="22"/>
          <w:lang w:val="cs-CZ"/>
        </w:rPr>
        <w:t xml:space="preserve"> v prodeji </w:t>
      </w:r>
      <w:r w:rsidR="0051184B">
        <w:rPr>
          <w:rFonts w:ascii="Verdana" w:hAnsi="Verdana"/>
          <w:bCs/>
          <w:sz w:val="22"/>
          <w:szCs w:val="22"/>
          <w:lang w:val="cs-CZ"/>
        </w:rPr>
        <w:t xml:space="preserve">na jaře </w:t>
      </w:r>
      <w:r>
        <w:rPr>
          <w:rFonts w:ascii="Verdana" w:hAnsi="Verdana"/>
          <w:bCs/>
          <w:sz w:val="22"/>
          <w:szCs w:val="22"/>
          <w:lang w:val="cs-CZ"/>
        </w:rPr>
        <w:t>2019</w:t>
      </w:r>
      <w:r w:rsidR="0051184B">
        <w:rPr>
          <w:rFonts w:ascii="Verdana" w:hAnsi="Verdana"/>
          <w:bCs/>
          <w:sz w:val="22"/>
          <w:szCs w:val="22"/>
          <w:lang w:val="cs-CZ"/>
        </w:rPr>
        <w:t>.</w:t>
      </w:r>
    </w:p>
    <w:p w:rsidR="00C57310" w:rsidRPr="00152CBA" w:rsidRDefault="00C57310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1C7884" w:rsidRPr="00152CBA" w:rsidRDefault="001C7884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C57310" w:rsidRDefault="00152CBA" w:rsidP="00762F61">
      <w:pPr>
        <w:jc w:val="both"/>
        <w:rPr>
          <w:rFonts w:ascii="Verdana" w:hAnsi="Verdana"/>
          <w:bCs/>
          <w:color w:val="FF0000"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Specifikace produktů jsou k dispozici </w:t>
      </w:r>
      <w:proofErr w:type="gramStart"/>
      <w:r>
        <w:rPr>
          <w:rFonts w:ascii="Verdana" w:hAnsi="Verdana"/>
          <w:bCs/>
          <w:sz w:val="22"/>
          <w:szCs w:val="22"/>
          <w:lang w:val="cs-CZ"/>
        </w:rPr>
        <w:t>na</w:t>
      </w:r>
      <w:proofErr w:type="gramEnd"/>
      <w:r w:rsidR="00C57310" w:rsidRPr="00152CBA">
        <w:rPr>
          <w:rFonts w:ascii="Verdana" w:hAnsi="Verdana"/>
          <w:bCs/>
          <w:sz w:val="22"/>
          <w:szCs w:val="22"/>
          <w:lang w:val="cs-CZ"/>
        </w:rPr>
        <w:t xml:space="preserve">: </w:t>
      </w:r>
    </w:p>
    <w:p w:rsidR="00C77BBF" w:rsidRPr="00C77BBF" w:rsidRDefault="00C77BBF" w:rsidP="00C77BBF">
      <w:pPr>
        <w:jc w:val="both"/>
        <w:rPr>
          <w:rFonts w:ascii="Verdana" w:eastAsia="Times New Roman" w:hAnsi="Verdana" w:cs="Calibri"/>
          <w:color w:val="000000"/>
          <w:sz w:val="22"/>
          <w:szCs w:val="22"/>
          <w:lang w:val="cs-CZ" w:eastAsia="cs-CZ"/>
        </w:rPr>
      </w:pPr>
      <w:hyperlink r:id="rId13" w:history="1"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https</w:t>
        </w:r>
        <w:proofErr w:type="spell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://</w:t>
        </w:r>
        <w:proofErr w:type="gram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www</w:t>
        </w:r>
        <w:proofErr w:type="gram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.</w:t>
        </w:r>
        <w:proofErr w:type="gram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sony</w:t>
        </w:r>
        <w:proofErr w:type="gram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.cz/</w:t>
        </w:r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electronics</w:t>
        </w:r>
        <w:proofErr w:type="spell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/</w:t>
        </w:r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zvukove</w:t>
        </w:r>
        <w:proofErr w:type="spell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-projektory/ht-</w:t>
        </w:r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x8500</w:t>
        </w:r>
        <w:proofErr w:type="spellEnd"/>
      </w:hyperlink>
      <w:r w:rsidRPr="00C77BBF">
        <w:rPr>
          <w:rFonts w:ascii="Verdana" w:eastAsia="Times New Roman" w:hAnsi="Verdana" w:cs="Calibri"/>
          <w:color w:val="000000"/>
          <w:sz w:val="22"/>
          <w:szCs w:val="22"/>
          <w:lang w:val="cs-CZ" w:eastAsia="cs-CZ"/>
        </w:rPr>
        <w:t xml:space="preserve"> </w:t>
      </w:r>
    </w:p>
    <w:p w:rsidR="00C77BBF" w:rsidRPr="00C77BBF" w:rsidRDefault="00C77BBF" w:rsidP="00C77BBF">
      <w:pPr>
        <w:jc w:val="both"/>
        <w:rPr>
          <w:rFonts w:ascii="Verdana" w:eastAsia="Times New Roman" w:hAnsi="Verdana" w:cs="Calibri"/>
          <w:color w:val="000000"/>
          <w:sz w:val="22"/>
          <w:szCs w:val="22"/>
          <w:lang w:val="cs-CZ" w:eastAsia="cs-CZ"/>
        </w:rPr>
      </w:pPr>
      <w:hyperlink r:id="rId14" w:history="1"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https</w:t>
        </w:r>
        <w:proofErr w:type="spell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://</w:t>
        </w:r>
        <w:proofErr w:type="gram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www</w:t>
        </w:r>
        <w:proofErr w:type="gram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.</w:t>
        </w:r>
        <w:proofErr w:type="gram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sony</w:t>
        </w:r>
        <w:proofErr w:type="gram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.cz/</w:t>
        </w:r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electronics</w:t>
        </w:r>
        <w:proofErr w:type="spell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/</w:t>
        </w:r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zvukove</w:t>
        </w:r>
        <w:proofErr w:type="spell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-projektory/ht-</w:t>
        </w:r>
        <w:proofErr w:type="spell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s350</w:t>
        </w:r>
        <w:proofErr w:type="spellEnd"/>
      </w:hyperlink>
      <w:r w:rsidRPr="00C77BBF">
        <w:rPr>
          <w:rFonts w:ascii="Verdana" w:eastAsia="Times New Roman" w:hAnsi="Verdana" w:cs="Calibri"/>
          <w:color w:val="000000"/>
          <w:sz w:val="22"/>
          <w:szCs w:val="22"/>
          <w:lang w:val="cs-CZ" w:eastAsia="cs-CZ"/>
        </w:rPr>
        <w:t xml:space="preserve"> </w:t>
      </w:r>
    </w:p>
    <w:p w:rsidR="00C77BBF" w:rsidRPr="00C77BBF" w:rsidRDefault="00C77BBF" w:rsidP="00C77BBF">
      <w:pPr>
        <w:jc w:val="both"/>
        <w:rPr>
          <w:rFonts w:ascii="Verdana" w:eastAsia="Times New Roman" w:hAnsi="Verdana" w:cs="Calibri"/>
          <w:color w:val="000000"/>
          <w:sz w:val="22"/>
          <w:szCs w:val="22"/>
          <w:lang w:val="cs-CZ" w:eastAsia="cs-CZ"/>
        </w:rPr>
      </w:pPr>
      <w:hyperlink r:id="rId15" w:history="1"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https://</w:t>
        </w:r>
        <w:proofErr w:type="gram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www</w:t>
        </w:r>
        <w:proofErr w:type="gram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.</w:t>
        </w:r>
        <w:proofErr w:type="gramStart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sony</w:t>
        </w:r>
        <w:proofErr w:type="gramEnd"/>
        <w:r w:rsidRPr="00C77BBF">
          <w:rPr>
            <w:rStyle w:val="Hypertextovodkaz"/>
            <w:rFonts w:ascii="Verdana" w:eastAsia="Times New Roman" w:hAnsi="Verdana" w:cs="Calibri"/>
            <w:sz w:val="22"/>
            <w:szCs w:val="22"/>
            <w:lang w:val="cs-CZ" w:eastAsia="cs-CZ"/>
          </w:rPr>
          <w:t>.cz/electronics/prehravace-blu-ray-disc/ubp-x800m2</w:t>
        </w:r>
      </w:hyperlink>
      <w:r w:rsidRPr="00C77BBF">
        <w:rPr>
          <w:rFonts w:ascii="Verdana" w:eastAsia="Times New Roman" w:hAnsi="Verdana" w:cs="Calibri"/>
          <w:color w:val="000000"/>
          <w:sz w:val="22"/>
          <w:szCs w:val="22"/>
          <w:lang w:val="cs-CZ" w:eastAsia="cs-CZ"/>
        </w:rPr>
        <w:t xml:space="preserve"> </w:t>
      </w:r>
    </w:p>
    <w:p w:rsidR="00C77BBF" w:rsidRDefault="00C77BBF" w:rsidP="00762F61">
      <w:pPr>
        <w:jc w:val="both"/>
        <w:rPr>
          <w:rFonts w:ascii="Verdana" w:hAnsi="Verdana"/>
          <w:bCs/>
          <w:color w:val="FF0000"/>
          <w:sz w:val="22"/>
          <w:szCs w:val="22"/>
          <w:lang w:val="cs-CZ"/>
        </w:rPr>
      </w:pPr>
    </w:p>
    <w:p w:rsidR="00C77BBF" w:rsidRDefault="00C77BBF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C77BBF" w:rsidRDefault="00152CBA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lastRenderedPageBreak/>
        <w:t xml:space="preserve">Další novinky ze světa Sony se dozvíte na adrese: </w:t>
      </w:r>
    </w:p>
    <w:p w:rsidR="00152CBA" w:rsidRPr="0074627A" w:rsidRDefault="00194442" w:rsidP="00762F61">
      <w:pPr>
        <w:jc w:val="both"/>
        <w:rPr>
          <w:rFonts w:ascii="Verdana" w:hAnsi="Verdana"/>
          <w:bCs/>
          <w:sz w:val="22"/>
          <w:szCs w:val="22"/>
          <w:lang w:val="cs-CZ"/>
        </w:rPr>
      </w:pPr>
      <w:hyperlink r:id="rId16" w:history="1">
        <w:r w:rsidR="00152CBA" w:rsidRPr="0074627A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http://</w:t>
        </w:r>
        <w:proofErr w:type="spellStart"/>
        <w:r w:rsidR="00152CBA" w:rsidRPr="0074627A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presscentre.sony.eu</w:t>
        </w:r>
        <w:proofErr w:type="spellEnd"/>
        <w:r w:rsidR="00152CBA" w:rsidRPr="0074627A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/</w:t>
        </w:r>
      </w:hyperlink>
    </w:p>
    <w:p w:rsidR="00B42A22" w:rsidRPr="00152CBA" w:rsidRDefault="00B42A22" w:rsidP="0028420D">
      <w:pPr>
        <w:jc w:val="center"/>
        <w:rPr>
          <w:rFonts w:ascii="Verdana" w:hAnsi="Verdana"/>
          <w:bCs/>
          <w:sz w:val="22"/>
          <w:szCs w:val="22"/>
          <w:lang w:val="cs-CZ"/>
        </w:rPr>
      </w:pPr>
    </w:p>
    <w:p w:rsidR="0028420D" w:rsidRPr="00152CBA" w:rsidRDefault="00343F25" w:rsidP="0028420D">
      <w:pPr>
        <w:jc w:val="center"/>
        <w:rPr>
          <w:rFonts w:ascii="Verdana" w:hAnsi="Verdana"/>
          <w:bCs/>
          <w:sz w:val="22"/>
          <w:szCs w:val="22"/>
          <w:lang w:val="cs-CZ"/>
        </w:rPr>
      </w:pPr>
      <w:r w:rsidRPr="00152CBA">
        <w:rPr>
          <w:rFonts w:ascii="Verdana" w:hAnsi="Verdana"/>
          <w:bCs/>
          <w:sz w:val="22"/>
          <w:szCs w:val="22"/>
          <w:lang w:val="cs-CZ"/>
        </w:rPr>
        <w:t>–</w:t>
      </w:r>
      <w:r w:rsidR="00152CBA">
        <w:rPr>
          <w:rFonts w:ascii="Verdana" w:hAnsi="Verdana"/>
          <w:bCs/>
          <w:sz w:val="22"/>
          <w:szCs w:val="22"/>
          <w:lang w:val="cs-CZ"/>
        </w:rPr>
        <w:t xml:space="preserve"> Konec</w:t>
      </w:r>
      <w:r w:rsidR="0028420D" w:rsidRPr="00152CBA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10056" w:rsidRPr="00152CBA">
        <w:rPr>
          <w:rFonts w:ascii="Verdana" w:hAnsi="Verdana"/>
          <w:bCs/>
          <w:sz w:val="22"/>
          <w:szCs w:val="22"/>
          <w:lang w:val="cs-CZ"/>
        </w:rPr>
        <w:t>–</w:t>
      </w:r>
    </w:p>
    <w:p w:rsidR="007D58F7" w:rsidRPr="00152CBA" w:rsidRDefault="007D58F7" w:rsidP="00057F56">
      <w:pPr>
        <w:pStyle w:val="Zpat"/>
        <w:spacing w:line="220" w:lineRule="exact"/>
        <w:rPr>
          <w:rFonts w:ascii="Verdana" w:hAnsi="Verdana"/>
          <w:szCs w:val="18"/>
          <w:lang w:val="cs-CZ"/>
        </w:rPr>
      </w:pPr>
    </w:p>
    <w:p w:rsidR="0051184B" w:rsidRDefault="0051184B" w:rsidP="0051184B">
      <w:pPr>
        <w:ind w:right="-60"/>
        <w:rPr>
          <w:rFonts w:ascii="Verdana" w:hAnsi="Verdana" w:cstheme="minorHAnsi"/>
          <w:b/>
          <w:sz w:val="16"/>
          <w:szCs w:val="16"/>
          <w:lang w:val="cs-CZ"/>
        </w:rPr>
      </w:pPr>
    </w:p>
    <w:p w:rsidR="0051184B" w:rsidRPr="001A4EF3" w:rsidRDefault="0051184B" w:rsidP="0051184B">
      <w:pPr>
        <w:ind w:right="-60"/>
        <w:rPr>
          <w:rFonts w:ascii="Verdana" w:hAnsi="Verdana" w:cstheme="minorHAnsi"/>
          <w:b/>
          <w:sz w:val="16"/>
          <w:szCs w:val="16"/>
          <w:lang w:val="cs-CZ"/>
        </w:rPr>
      </w:pPr>
      <w:r w:rsidRPr="001A4EF3">
        <w:rPr>
          <w:rFonts w:ascii="Verdana" w:hAnsi="Verdana" w:cstheme="minorHAnsi"/>
          <w:b/>
          <w:sz w:val="16"/>
          <w:szCs w:val="16"/>
          <w:lang w:val="cs-CZ"/>
        </w:rPr>
        <w:t>Poznámky pro editory</w:t>
      </w:r>
    </w:p>
    <w:p w:rsidR="0051184B" w:rsidRPr="00B519FB" w:rsidRDefault="0051184B" w:rsidP="0051184B">
      <w:pPr>
        <w:jc w:val="both"/>
        <w:outlineLvl w:val="0"/>
        <w:rPr>
          <w:rFonts w:ascii="Verdana" w:eastAsia="SimSun" w:hAnsi="Verdana" w:cstheme="majorHAnsi"/>
          <w:b/>
          <w:sz w:val="16"/>
          <w:szCs w:val="16"/>
          <w:lang w:val="cs-CZ"/>
        </w:rPr>
      </w:pPr>
      <w:r w:rsidRPr="00B519FB">
        <w:rPr>
          <w:rFonts w:ascii="Verdana" w:eastAsia="SimSun" w:hAnsi="Verdana" w:cstheme="majorHAnsi"/>
          <w:b/>
          <w:sz w:val="16"/>
          <w:szCs w:val="16"/>
          <w:lang w:val="cs-CZ"/>
        </w:rPr>
        <w:t>Pro více informací, prosím, kontaktujte:</w:t>
      </w:r>
    </w:p>
    <w:p w:rsidR="0051184B" w:rsidRPr="00B519FB" w:rsidRDefault="0051184B" w:rsidP="0051184B">
      <w:pPr>
        <w:pStyle w:val="Zhlav"/>
        <w:spacing w:line="276" w:lineRule="auto"/>
        <w:jc w:val="both"/>
        <w:rPr>
          <w:rFonts w:ascii="Verdana" w:hAnsi="Verdana" w:cstheme="majorHAnsi"/>
          <w:sz w:val="16"/>
          <w:szCs w:val="16"/>
          <w:lang w:val="cs-CZ"/>
        </w:rPr>
      </w:pPr>
      <w:r w:rsidRPr="00B519FB">
        <w:rPr>
          <w:rFonts w:ascii="Verdana" w:hAnsi="Verdana" w:cstheme="majorHAnsi"/>
          <w:b/>
          <w:bCs/>
          <w:sz w:val="16"/>
          <w:szCs w:val="16"/>
          <w:lang w:val="cs-CZ"/>
        </w:rPr>
        <w:t xml:space="preserve">Lucie </w:t>
      </w:r>
      <w:proofErr w:type="spellStart"/>
      <w:r w:rsidRPr="00B519FB">
        <w:rPr>
          <w:rFonts w:ascii="Verdana" w:hAnsi="Verdana" w:cstheme="majorHAnsi"/>
          <w:b/>
          <w:bCs/>
          <w:sz w:val="16"/>
          <w:szCs w:val="16"/>
          <w:lang w:val="cs-CZ"/>
        </w:rPr>
        <w:t>Brochová</w:t>
      </w:r>
      <w:proofErr w:type="spellEnd"/>
      <w:r w:rsidRPr="00B519FB">
        <w:rPr>
          <w:rFonts w:ascii="Verdana" w:hAnsi="Verdana" w:cstheme="majorHAnsi"/>
          <w:b/>
          <w:bCs/>
          <w:sz w:val="16"/>
          <w:szCs w:val="16"/>
          <w:lang w:val="cs-CZ"/>
        </w:rPr>
        <w:t xml:space="preserve">, </w:t>
      </w:r>
      <w:proofErr w:type="spellStart"/>
      <w:r w:rsidRPr="00B519FB">
        <w:rPr>
          <w:rFonts w:ascii="Verdana" w:eastAsia="SimSun" w:hAnsi="Verdana" w:cstheme="majorHAnsi"/>
          <w:sz w:val="16"/>
          <w:szCs w:val="16"/>
          <w:lang w:val="cs-CZ" w:eastAsia="en-GB"/>
        </w:rPr>
        <w:t>Consultant</w:t>
      </w:r>
      <w:proofErr w:type="spellEnd"/>
      <w:r w:rsidRPr="00B519FB">
        <w:rPr>
          <w:rFonts w:ascii="Verdana" w:eastAsia="SimSun" w:hAnsi="Verdana" w:cstheme="majorHAnsi"/>
          <w:sz w:val="16"/>
          <w:szCs w:val="16"/>
          <w:lang w:val="cs-CZ" w:eastAsia="en-GB"/>
        </w:rPr>
        <w:t xml:space="preserve">, </w:t>
      </w:r>
      <w:proofErr w:type="spellStart"/>
      <w:r w:rsidRPr="00B519FB">
        <w:rPr>
          <w:rFonts w:ascii="Verdana" w:eastAsia="SimSun" w:hAnsi="Verdana" w:cstheme="majorHAnsi"/>
          <w:sz w:val="16"/>
          <w:szCs w:val="16"/>
          <w:lang w:val="cs-CZ" w:eastAsia="en-GB"/>
        </w:rPr>
        <w:t>PR</w:t>
      </w:r>
      <w:proofErr w:type="spellEnd"/>
      <w:r w:rsidRPr="00B519FB">
        <w:rPr>
          <w:rFonts w:ascii="Verdana" w:eastAsia="SimSun" w:hAnsi="Verdana" w:cstheme="majorHAnsi"/>
          <w:sz w:val="16"/>
          <w:szCs w:val="16"/>
          <w:lang w:val="cs-CZ" w:eastAsia="en-GB"/>
        </w:rPr>
        <w:t xml:space="preserve"> agentura společnosti SONY, </w:t>
      </w:r>
      <w:proofErr w:type="spellStart"/>
      <w:r w:rsidRPr="00B519FB">
        <w:rPr>
          <w:rFonts w:ascii="Verdana" w:eastAsia="SimSun" w:hAnsi="Verdana" w:cstheme="majorHAnsi"/>
          <w:sz w:val="16"/>
          <w:szCs w:val="16"/>
          <w:lang w:val="cs-CZ" w:eastAsia="en-GB"/>
        </w:rPr>
        <w:t>Bison</w:t>
      </w:r>
      <w:proofErr w:type="spellEnd"/>
      <w:r w:rsidRPr="00B519FB">
        <w:rPr>
          <w:rFonts w:ascii="Verdana" w:eastAsia="SimSun" w:hAnsi="Verdana" w:cstheme="majorHAnsi"/>
          <w:sz w:val="16"/>
          <w:szCs w:val="16"/>
          <w:lang w:val="cs-CZ" w:eastAsia="en-GB"/>
        </w:rPr>
        <w:t xml:space="preserve"> &amp; Rose, +420 739 483 442, e-mail: </w:t>
      </w:r>
      <w:hyperlink r:id="rId17" w:history="1">
        <w:proofErr w:type="spellStart"/>
        <w:r w:rsidRPr="00B519FB">
          <w:rPr>
            <w:rStyle w:val="Hypertextovodkaz"/>
            <w:rFonts w:ascii="Verdana" w:eastAsia="SimSun" w:hAnsi="Verdana" w:cstheme="majorHAnsi"/>
            <w:sz w:val="16"/>
            <w:szCs w:val="16"/>
            <w:lang w:val="cs-CZ"/>
          </w:rPr>
          <w:t>lucie.brochova</w:t>
        </w:r>
        <w:proofErr w:type="spellEnd"/>
        <w:r w:rsidRPr="00B519FB">
          <w:rPr>
            <w:rStyle w:val="Hypertextovodkaz"/>
            <w:rFonts w:ascii="Verdana" w:eastAsia="SimSun" w:hAnsi="Verdana" w:cstheme="majorHAnsi"/>
            <w:sz w:val="16"/>
            <w:szCs w:val="16"/>
            <w:lang w:val="cs-CZ"/>
          </w:rPr>
          <w:t>@</w:t>
        </w:r>
        <w:proofErr w:type="spellStart"/>
        <w:r w:rsidRPr="00B519FB">
          <w:rPr>
            <w:rStyle w:val="Hypertextovodkaz"/>
            <w:rFonts w:ascii="Verdana" w:eastAsia="SimSun" w:hAnsi="Verdana" w:cstheme="majorHAnsi"/>
            <w:sz w:val="16"/>
            <w:szCs w:val="16"/>
            <w:lang w:val="cs-CZ"/>
          </w:rPr>
          <w:t>bisonrose.cz</w:t>
        </w:r>
        <w:proofErr w:type="spellEnd"/>
      </w:hyperlink>
      <w:r w:rsidRPr="00B519FB">
        <w:rPr>
          <w:rFonts w:ascii="Verdana" w:hAnsi="Verdana" w:cstheme="majorHAnsi"/>
          <w:sz w:val="16"/>
          <w:szCs w:val="16"/>
          <w:lang w:val="cs-CZ"/>
        </w:rPr>
        <w:t xml:space="preserve"> </w:t>
      </w:r>
    </w:p>
    <w:p w:rsidR="0051184B" w:rsidRPr="00B519FB" w:rsidRDefault="0051184B" w:rsidP="0051184B">
      <w:pPr>
        <w:pStyle w:val="Zpat"/>
        <w:spacing w:line="220" w:lineRule="exact"/>
        <w:jc w:val="both"/>
        <w:rPr>
          <w:rFonts w:ascii="Verdana" w:hAnsi="Verdana" w:cs="Arial"/>
          <w:sz w:val="18"/>
          <w:lang w:val="cs-CZ"/>
        </w:rPr>
      </w:pPr>
    </w:p>
    <w:p w:rsidR="0051184B" w:rsidRPr="00B519FB" w:rsidRDefault="0051184B" w:rsidP="0051184B">
      <w:pPr>
        <w:shd w:val="clear" w:color="auto" w:fill="FFFFFF"/>
        <w:spacing w:line="240" w:lineRule="atLeast"/>
        <w:jc w:val="both"/>
        <w:rPr>
          <w:rFonts w:ascii="Verdana" w:hAnsi="Verdana" w:cs="Tahoma"/>
          <w:b/>
          <w:sz w:val="16"/>
          <w:szCs w:val="16"/>
          <w:lang w:val="cs-CZ"/>
        </w:rPr>
      </w:pPr>
      <w:r w:rsidRPr="00B519FB">
        <w:rPr>
          <w:rFonts w:ascii="Verdana" w:hAnsi="Verdana" w:cs="Tahoma"/>
          <w:b/>
          <w:sz w:val="16"/>
          <w:szCs w:val="16"/>
          <w:lang w:val="cs-CZ"/>
        </w:rPr>
        <w:t xml:space="preserve">O společnosti Sony </w:t>
      </w:r>
    </w:p>
    <w:p w:rsidR="0051184B" w:rsidRPr="00B519FB" w:rsidRDefault="0051184B" w:rsidP="0051184B">
      <w:pPr>
        <w:shd w:val="clear" w:color="auto" w:fill="FFFFFF"/>
        <w:spacing w:after="100" w:afterAutospacing="1" w:line="180" w:lineRule="exact"/>
        <w:jc w:val="both"/>
        <w:rPr>
          <w:rFonts w:ascii="Arial" w:hAnsi="Arial"/>
          <w:szCs w:val="21"/>
          <w:lang w:val="cs-CZ"/>
        </w:rPr>
      </w:pPr>
      <w:r w:rsidRPr="00B519FB">
        <w:rPr>
          <w:rFonts w:ascii="Verdana" w:hAnsi="Verdana" w:cs="Tahoma"/>
          <w:sz w:val="16"/>
          <w:szCs w:val="16"/>
          <w:lang w:val="cs-CZ"/>
        </w:rPr>
        <w:t>Společnost Sony je vedoucí výrobce produktů na poli audio, video, her, komunikace, klíčov</w:t>
      </w:r>
      <w:r>
        <w:rPr>
          <w:rFonts w:ascii="Verdana" w:hAnsi="Verdana" w:cs="Tahoma"/>
          <w:sz w:val="16"/>
          <w:szCs w:val="16"/>
          <w:lang w:val="cs-CZ"/>
        </w:rPr>
        <w:t>ých</w:t>
      </w:r>
      <w:r w:rsidRPr="00B519FB">
        <w:rPr>
          <w:rFonts w:ascii="Verdana" w:hAnsi="Verdana" w:cs="Tahoma"/>
          <w:sz w:val="16"/>
          <w:szCs w:val="16"/>
          <w:lang w:val="cs-CZ"/>
        </w:rPr>
        <w:t xml:space="preserve"> zařízení a informačních technologií jak pro spotřebitele, tak i pro profesionální trh. Společnost Sony zastává díky svému podnikání v hudebním a zobrazovacím průmyslu, v odvětví počítačové zábavy a online služeb unikátní pozici světového jedničky elektronického a zábavního průmyslu. Sony zaznamenala ve fiskálním roce končícím k 31.</w:t>
      </w:r>
      <w:r>
        <w:rPr>
          <w:rFonts w:ascii="Verdana" w:hAnsi="Verdana" w:cs="Tahoma"/>
          <w:sz w:val="16"/>
          <w:szCs w:val="16"/>
          <w:lang w:val="cs-CZ"/>
        </w:rPr>
        <w:t xml:space="preserve"> </w:t>
      </w:r>
      <w:r w:rsidRPr="00B519FB">
        <w:rPr>
          <w:rFonts w:ascii="Verdana" w:hAnsi="Verdana" w:cs="Tahoma"/>
          <w:sz w:val="16"/>
          <w:szCs w:val="16"/>
          <w:lang w:val="cs-CZ"/>
        </w:rPr>
        <w:t>3.</w:t>
      </w:r>
      <w:r>
        <w:rPr>
          <w:rFonts w:ascii="Verdana" w:hAnsi="Verdana" w:cs="Tahoma"/>
          <w:sz w:val="16"/>
          <w:szCs w:val="16"/>
          <w:lang w:val="cs-CZ"/>
        </w:rPr>
        <w:t xml:space="preserve"> </w:t>
      </w:r>
      <w:r w:rsidRPr="00B519FB">
        <w:rPr>
          <w:rFonts w:ascii="Verdana" w:hAnsi="Verdana" w:cs="Tahoma"/>
          <w:sz w:val="16"/>
          <w:szCs w:val="16"/>
          <w:lang w:val="cs-CZ"/>
        </w:rPr>
        <w:t>2018 úhrnné roční prodeje ve výši přibližně 77 miliard USD. Globální webová stránka společnosti Sony:</w:t>
      </w:r>
      <w:r w:rsidRPr="00B519FB">
        <w:rPr>
          <w:rStyle w:val="Hypertextovodkaz"/>
          <w:rFonts w:ascii="Verdana" w:hAnsi="Verdana" w:cs="Tahoma"/>
          <w:lang w:val="cs-CZ"/>
        </w:rPr>
        <w:t xml:space="preserve"> </w:t>
      </w:r>
      <w:hyperlink r:id="rId18" w:history="1"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http://</w:t>
        </w:r>
        <w:proofErr w:type="gramStart"/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www</w:t>
        </w:r>
        <w:proofErr w:type="gramEnd"/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.</w:t>
        </w:r>
        <w:proofErr w:type="gramStart"/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sony</w:t>
        </w:r>
        <w:proofErr w:type="gramEnd"/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.</w:t>
        </w:r>
        <w:proofErr w:type="spellStart"/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net</w:t>
        </w:r>
        <w:proofErr w:type="spellEnd"/>
        <w:r w:rsidRPr="00B519FB">
          <w:rPr>
            <w:rStyle w:val="Hypertextovodkaz"/>
            <w:rFonts w:ascii="Verdana" w:hAnsi="Verdana" w:cs="Tahoma"/>
            <w:sz w:val="16"/>
            <w:szCs w:val="16"/>
            <w:lang w:val="cs-CZ"/>
          </w:rPr>
          <w:t>/</w:t>
        </w:r>
      </w:hyperlink>
    </w:p>
    <w:p w:rsidR="007D58F7" w:rsidRPr="00152CBA" w:rsidRDefault="007D58F7" w:rsidP="00057F56">
      <w:pPr>
        <w:pStyle w:val="Zpat"/>
        <w:spacing w:line="220" w:lineRule="exact"/>
        <w:rPr>
          <w:rFonts w:ascii="Verdana" w:hAnsi="Verdana"/>
          <w:szCs w:val="18"/>
          <w:lang w:val="cs-CZ"/>
        </w:rPr>
      </w:pPr>
    </w:p>
    <w:p w:rsidR="003E1193" w:rsidRPr="00152CBA" w:rsidRDefault="003E1193" w:rsidP="003E1193">
      <w:pPr>
        <w:shd w:val="clear" w:color="auto" w:fill="FFFFFF"/>
        <w:spacing w:after="100" w:afterAutospacing="1" w:line="180" w:lineRule="exact"/>
        <w:rPr>
          <w:color w:val="404040"/>
          <w:lang w:val="cs-CZ" w:eastAsia="ja-JP"/>
        </w:rPr>
      </w:pPr>
    </w:p>
    <w:sectPr w:rsidR="003E1193" w:rsidRPr="00152CBA" w:rsidSect="0086031A">
      <w:footerReference w:type="default" r:id="rId19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5E6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5E643" w16cid:durableId="1FB4E7C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4B" w:rsidRDefault="0051184B" w:rsidP="00F170AA">
      <w:r>
        <w:separator/>
      </w:r>
    </w:p>
  </w:endnote>
  <w:endnote w:type="continuationSeparator" w:id="0">
    <w:p w:rsidR="0051184B" w:rsidRDefault="0051184B" w:rsidP="00F1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ST Japanese Pro Regular"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S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4B" w:rsidRDefault="00194442">
    <w:pPr>
      <w:pStyle w:val="Zpat"/>
      <w:jc w:val="right"/>
    </w:pPr>
    <w:r w:rsidRPr="00194442">
      <w:fldChar w:fldCharType="begin"/>
    </w:r>
    <w:r w:rsidR="0051184B">
      <w:instrText xml:space="preserve"> PAGE   \* MERGEFORMAT </w:instrText>
    </w:r>
    <w:r w:rsidRPr="00194442">
      <w:fldChar w:fldCharType="separate"/>
    </w:r>
    <w:r w:rsidR="00C77BBF" w:rsidRPr="00C77BBF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51184B" w:rsidRDefault="005118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4B" w:rsidRDefault="0051184B" w:rsidP="00F170AA">
      <w:r>
        <w:separator/>
      </w:r>
    </w:p>
  </w:footnote>
  <w:footnote w:type="continuationSeparator" w:id="0">
    <w:p w:rsidR="0051184B" w:rsidRDefault="0051184B" w:rsidP="00F170AA">
      <w:r>
        <w:continuationSeparator/>
      </w:r>
    </w:p>
  </w:footnote>
  <w:footnote w:id="1">
    <w:p w:rsidR="0051184B" w:rsidRPr="00B332C6" w:rsidRDefault="0051184B" w:rsidP="00CD221C">
      <w:pPr>
        <w:pStyle w:val="Textpoznpodarou"/>
        <w:rPr>
          <w:lang w:val="cs-CZ"/>
        </w:rPr>
      </w:pPr>
      <w:r w:rsidRPr="00B332C6">
        <w:rPr>
          <w:rStyle w:val="Znakapoznpodarou"/>
          <w:lang w:val="cs-CZ"/>
        </w:rPr>
        <w:footnoteRef/>
      </w:r>
      <w:r w:rsidRPr="00B332C6">
        <w:rPr>
          <w:lang w:val="cs-CZ"/>
        </w:rPr>
        <w:t xml:space="preserve"> Pokud jde o bezdrátové připojení prostřednictvím </w:t>
      </w:r>
      <w:r w:rsidRPr="00B332C6">
        <w:rPr>
          <w:lang w:val="cs-CZ" w:eastAsia="en-GB"/>
        </w:rPr>
        <w:t>Bluetooth®, je nutná podpora BRAVIA® Bluetooth® A2DP (Advanced Audio Distribution Profile).</w:t>
      </w:r>
    </w:p>
  </w:footnote>
  <w:footnote w:id="2">
    <w:p w:rsidR="0051184B" w:rsidRPr="00B332C6" w:rsidRDefault="0051184B" w:rsidP="00CD221C">
      <w:pPr>
        <w:pStyle w:val="Textpoznpodarou"/>
        <w:rPr>
          <w:lang w:val="cs-CZ"/>
        </w:rPr>
      </w:pPr>
      <w:r w:rsidRPr="00B332C6">
        <w:rPr>
          <w:rStyle w:val="Znakapoznpodarou"/>
          <w:lang w:val="cs-CZ"/>
        </w:rPr>
        <w:footnoteRef/>
      </w:r>
      <w:r w:rsidRPr="00B332C6">
        <w:rPr>
          <w:lang w:val="cs-CZ"/>
        </w:rPr>
        <w:t xml:space="preserve"> DSD11.2MHz podporuje také nižší rozlišení než Hi-Res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1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F5C0549"/>
    <w:multiLevelType w:val="hybridMultilevel"/>
    <w:tmpl w:val="7C54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3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21"/>
  </w:num>
  <w:num w:numId="10">
    <w:abstractNumId w:val="6"/>
  </w:num>
  <w:num w:numId="11">
    <w:abstractNumId w:val="23"/>
  </w:num>
  <w:num w:numId="12">
    <w:abstractNumId w:val="1"/>
  </w:num>
  <w:num w:numId="13">
    <w:abstractNumId w:val="7"/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6"/>
  </w:num>
  <w:num w:numId="22">
    <w:abstractNumId w:val="24"/>
  </w:num>
  <w:num w:numId="23">
    <w:abstractNumId w:val="25"/>
  </w:num>
  <w:num w:numId="24">
    <w:abstractNumId w:val="16"/>
  </w:num>
  <w:num w:numId="25">
    <w:abstractNumId w:val="22"/>
  </w:num>
  <w:num w:numId="26">
    <w:abstractNumId w:val="15"/>
  </w:num>
  <w:num w:numId="2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yward, Stephanie">
    <w15:presenceInfo w15:providerId="AD" w15:userId="S-1-5-21-2055027368-649148005-1435325219-14635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8D5"/>
    <w:rsid w:val="000001B4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19D1"/>
    <w:rsid w:val="00012DB4"/>
    <w:rsid w:val="00015401"/>
    <w:rsid w:val="000168EA"/>
    <w:rsid w:val="0001742E"/>
    <w:rsid w:val="000204F3"/>
    <w:rsid w:val="000236A8"/>
    <w:rsid w:val="00024403"/>
    <w:rsid w:val="000248C5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3C83"/>
    <w:rsid w:val="00054655"/>
    <w:rsid w:val="0005619C"/>
    <w:rsid w:val="000575BA"/>
    <w:rsid w:val="00057F56"/>
    <w:rsid w:val="000607EF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292B"/>
    <w:rsid w:val="00074B12"/>
    <w:rsid w:val="00074C0C"/>
    <w:rsid w:val="00074C78"/>
    <w:rsid w:val="00074CE2"/>
    <w:rsid w:val="000751D3"/>
    <w:rsid w:val="00076312"/>
    <w:rsid w:val="000763DC"/>
    <w:rsid w:val="00076895"/>
    <w:rsid w:val="000768E0"/>
    <w:rsid w:val="00076A5C"/>
    <w:rsid w:val="000775DB"/>
    <w:rsid w:val="000776DD"/>
    <w:rsid w:val="00077B83"/>
    <w:rsid w:val="0008067B"/>
    <w:rsid w:val="00082644"/>
    <w:rsid w:val="00082B26"/>
    <w:rsid w:val="000831B4"/>
    <w:rsid w:val="00083527"/>
    <w:rsid w:val="00085431"/>
    <w:rsid w:val="000854B1"/>
    <w:rsid w:val="00085BF0"/>
    <w:rsid w:val="00086997"/>
    <w:rsid w:val="000878AA"/>
    <w:rsid w:val="00087A2A"/>
    <w:rsid w:val="0009028F"/>
    <w:rsid w:val="000904C4"/>
    <w:rsid w:val="0009062B"/>
    <w:rsid w:val="00090FB8"/>
    <w:rsid w:val="000924FE"/>
    <w:rsid w:val="000935CC"/>
    <w:rsid w:val="0009457E"/>
    <w:rsid w:val="00095775"/>
    <w:rsid w:val="000961EF"/>
    <w:rsid w:val="00097CC3"/>
    <w:rsid w:val="00097D61"/>
    <w:rsid w:val="00097DEE"/>
    <w:rsid w:val="000A0400"/>
    <w:rsid w:val="000A0C84"/>
    <w:rsid w:val="000A1B2C"/>
    <w:rsid w:val="000A2706"/>
    <w:rsid w:val="000A357F"/>
    <w:rsid w:val="000A4162"/>
    <w:rsid w:val="000A6B02"/>
    <w:rsid w:val="000B02E4"/>
    <w:rsid w:val="000B071E"/>
    <w:rsid w:val="000B146B"/>
    <w:rsid w:val="000B1ED1"/>
    <w:rsid w:val="000B2369"/>
    <w:rsid w:val="000B24CE"/>
    <w:rsid w:val="000B2555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D01F6"/>
    <w:rsid w:val="000D1422"/>
    <w:rsid w:val="000D1B82"/>
    <w:rsid w:val="000D1D3C"/>
    <w:rsid w:val="000D3602"/>
    <w:rsid w:val="000D4531"/>
    <w:rsid w:val="000D4B23"/>
    <w:rsid w:val="000D5979"/>
    <w:rsid w:val="000D6231"/>
    <w:rsid w:val="000D623F"/>
    <w:rsid w:val="000D6332"/>
    <w:rsid w:val="000D6867"/>
    <w:rsid w:val="000D76F5"/>
    <w:rsid w:val="000D79D0"/>
    <w:rsid w:val="000D7ABE"/>
    <w:rsid w:val="000E231C"/>
    <w:rsid w:val="000E2603"/>
    <w:rsid w:val="000E41C2"/>
    <w:rsid w:val="000E5305"/>
    <w:rsid w:val="000E55C3"/>
    <w:rsid w:val="000E5C8A"/>
    <w:rsid w:val="000F0B51"/>
    <w:rsid w:val="000F2678"/>
    <w:rsid w:val="000F2BB8"/>
    <w:rsid w:val="000F4466"/>
    <w:rsid w:val="000F4B0C"/>
    <w:rsid w:val="000F5025"/>
    <w:rsid w:val="000F5214"/>
    <w:rsid w:val="000F6464"/>
    <w:rsid w:val="000F6962"/>
    <w:rsid w:val="000F697A"/>
    <w:rsid w:val="000F6DE7"/>
    <w:rsid w:val="000F7964"/>
    <w:rsid w:val="00101E86"/>
    <w:rsid w:val="00101F2F"/>
    <w:rsid w:val="00102ABF"/>
    <w:rsid w:val="00103497"/>
    <w:rsid w:val="00103741"/>
    <w:rsid w:val="0010390E"/>
    <w:rsid w:val="00103FAB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EB5"/>
    <w:rsid w:val="001172EC"/>
    <w:rsid w:val="00117512"/>
    <w:rsid w:val="00117B67"/>
    <w:rsid w:val="0012023B"/>
    <w:rsid w:val="001205DD"/>
    <w:rsid w:val="00122291"/>
    <w:rsid w:val="001231A3"/>
    <w:rsid w:val="001235BC"/>
    <w:rsid w:val="00123650"/>
    <w:rsid w:val="00123869"/>
    <w:rsid w:val="00123A95"/>
    <w:rsid w:val="001243D5"/>
    <w:rsid w:val="00124A95"/>
    <w:rsid w:val="00126371"/>
    <w:rsid w:val="001271CB"/>
    <w:rsid w:val="00130082"/>
    <w:rsid w:val="001300F8"/>
    <w:rsid w:val="001304FE"/>
    <w:rsid w:val="001322C2"/>
    <w:rsid w:val="001337AC"/>
    <w:rsid w:val="0013390A"/>
    <w:rsid w:val="00133F35"/>
    <w:rsid w:val="001341D5"/>
    <w:rsid w:val="00134963"/>
    <w:rsid w:val="00134D70"/>
    <w:rsid w:val="00134DCC"/>
    <w:rsid w:val="00135061"/>
    <w:rsid w:val="0013535D"/>
    <w:rsid w:val="00135659"/>
    <w:rsid w:val="0014016E"/>
    <w:rsid w:val="0014156C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2CBA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5403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442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08EA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C0458"/>
    <w:rsid w:val="001C0A90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7884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627C"/>
    <w:rsid w:val="001D72DA"/>
    <w:rsid w:val="001D7E74"/>
    <w:rsid w:val="001E0721"/>
    <w:rsid w:val="001E0ED2"/>
    <w:rsid w:val="001E0FB2"/>
    <w:rsid w:val="001E13B7"/>
    <w:rsid w:val="001E279B"/>
    <w:rsid w:val="001E2C4C"/>
    <w:rsid w:val="001E3062"/>
    <w:rsid w:val="001E4C99"/>
    <w:rsid w:val="001E50A3"/>
    <w:rsid w:val="001E7719"/>
    <w:rsid w:val="001F0F7A"/>
    <w:rsid w:val="001F2189"/>
    <w:rsid w:val="001F258B"/>
    <w:rsid w:val="001F2662"/>
    <w:rsid w:val="001F3298"/>
    <w:rsid w:val="001F3627"/>
    <w:rsid w:val="001F4367"/>
    <w:rsid w:val="001F479F"/>
    <w:rsid w:val="001F49DB"/>
    <w:rsid w:val="001F564A"/>
    <w:rsid w:val="001F657C"/>
    <w:rsid w:val="001F6EDD"/>
    <w:rsid w:val="001F7DA9"/>
    <w:rsid w:val="00200473"/>
    <w:rsid w:val="0020061D"/>
    <w:rsid w:val="00203C6A"/>
    <w:rsid w:val="00205865"/>
    <w:rsid w:val="00205C63"/>
    <w:rsid w:val="0020618B"/>
    <w:rsid w:val="00206A77"/>
    <w:rsid w:val="00206EEE"/>
    <w:rsid w:val="0021032E"/>
    <w:rsid w:val="0021249A"/>
    <w:rsid w:val="00212F17"/>
    <w:rsid w:val="002135AA"/>
    <w:rsid w:val="00213EDB"/>
    <w:rsid w:val="00217D57"/>
    <w:rsid w:val="0022252B"/>
    <w:rsid w:val="00223632"/>
    <w:rsid w:val="00223E87"/>
    <w:rsid w:val="002243F3"/>
    <w:rsid w:val="0022556F"/>
    <w:rsid w:val="002266EB"/>
    <w:rsid w:val="00227DD6"/>
    <w:rsid w:val="00227F4C"/>
    <w:rsid w:val="00230AAC"/>
    <w:rsid w:val="00230CAB"/>
    <w:rsid w:val="0023254B"/>
    <w:rsid w:val="00233449"/>
    <w:rsid w:val="002336D3"/>
    <w:rsid w:val="00235198"/>
    <w:rsid w:val="002352D2"/>
    <w:rsid w:val="00235FF0"/>
    <w:rsid w:val="002362C4"/>
    <w:rsid w:val="0023727C"/>
    <w:rsid w:val="002372B1"/>
    <w:rsid w:val="002376A5"/>
    <w:rsid w:val="00237BF6"/>
    <w:rsid w:val="002403CA"/>
    <w:rsid w:val="00240682"/>
    <w:rsid w:val="0024074F"/>
    <w:rsid w:val="0024097E"/>
    <w:rsid w:val="0024261F"/>
    <w:rsid w:val="00242D8C"/>
    <w:rsid w:val="002432ED"/>
    <w:rsid w:val="00243C88"/>
    <w:rsid w:val="00245B1F"/>
    <w:rsid w:val="0024684C"/>
    <w:rsid w:val="002469E7"/>
    <w:rsid w:val="00246D5D"/>
    <w:rsid w:val="0024735C"/>
    <w:rsid w:val="0025142A"/>
    <w:rsid w:val="002515BF"/>
    <w:rsid w:val="00251C94"/>
    <w:rsid w:val="00251F8C"/>
    <w:rsid w:val="002529F1"/>
    <w:rsid w:val="00253EC6"/>
    <w:rsid w:val="0025649C"/>
    <w:rsid w:val="002576ED"/>
    <w:rsid w:val="0026152A"/>
    <w:rsid w:val="00261779"/>
    <w:rsid w:val="00261E66"/>
    <w:rsid w:val="002632ED"/>
    <w:rsid w:val="002632F3"/>
    <w:rsid w:val="002633BE"/>
    <w:rsid w:val="00264F9D"/>
    <w:rsid w:val="002661A0"/>
    <w:rsid w:val="00267077"/>
    <w:rsid w:val="002709EB"/>
    <w:rsid w:val="002728C5"/>
    <w:rsid w:val="002730A9"/>
    <w:rsid w:val="00274757"/>
    <w:rsid w:val="0027709D"/>
    <w:rsid w:val="00277209"/>
    <w:rsid w:val="0028015E"/>
    <w:rsid w:val="00280A2F"/>
    <w:rsid w:val="002824C8"/>
    <w:rsid w:val="002827DA"/>
    <w:rsid w:val="0028420D"/>
    <w:rsid w:val="002855E7"/>
    <w:rsid w:val="0028567A"/>
    <w:rsid w:val="00285A49"/>
    <w:rsid w:val="00285BBF"/>
    <w:rsid w:val="00286FB7"/>
    <w:rsid w:val="002872E3"/>
    <w:rsid w:val="00287C69"/>
    <w:rsid w:val="00291576"/>
    <w:rsid w:val="002917CE"/>
    <w:rsid w:val="00291FF0"/>
    <w:rsid w:val="00292D24"/>
    <w:rsid w:val="00293BE5"/>
    <w:rsid w:val="0029476C"/>
    <w:rsid w:val="002949B9"/>
    <w:rsid w:val="002966C6"/>
    <w:rsid w:val="002968B0"/>
    <w:rsid w:val="00296C5A"/>
    <w:rsid w:val="00296DF6"/>
    <w:rsid w:val="00296FD5"/>
    <w:rsid w:val="00297824"/>
    <w:rsid w:val="002A0302"/>
    <w:rsid w:val="002A0432"/>
    <w:rsid w:val="002A0D07"/>
    <w:rsid w:val="002A2D50"/>
    <w:rsid w:val="002A38D5"/>
    <w:rsid w:val="002A5469"/>
    <w:rsid w:val="002A551B"/>
    <w:rsid w:val="002A5C7B"/>
    <w:rsid w:val="002A64E2"/>
    <w:rsid w:val="002A6F99"/>
    <w:rsid w:val="002A7D3C"/>
    <w:rsid w:val="002B2203"/>
    <w:rsid w:val="002B25E7"/>
    <w:rsid w:val="002B2ACF"/>
    <w:rsid w:val="002B33E7"/>
    <w:rsid w:val="002B39A1"/>
    <w:rsid w:val="002B39ED"/>
    <w:rsid w:val="002B487E"/>
    <w:rsid w:val="002B48C2"/>
    <w:rsid w:val="002B5C31"/>
    <w:rsid w:val="002B62ED"/>
    <w:rsid w:val="002B6B91"/>
    <w:rsid w:val="002B6D52"/>
    <w:rsid w:val="002B7B68"/>
    <w:rsid w:val="002B7F0A"/>
    <w:rsid w:val="002C14FA"/>
    <w:rsid w:val="002C311A"/>
    <w:rsid w:val="002C38EB"/>
    <w:rsid w:val="002C395A"/>
    <w:rsid w:val="002C39D8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AD4"/>
    <w:rsid w:val="002E0B40"/>
    <w:rsid w:val="002E0CAB"/>
    <w:rsid w:val="002E1546"/>
    <w:rsid w:val="002E158B"/>
    <w:rsid w:val="002E3A23"/>
    <w:rsid w:val="002E3D16"/>
    <w:rsid w:val="002E4400"/>
    <w:rsid w:val="002E58BF"/>
    <w:rsid w:val="002E764A"/>
    <w:rsid w:val="002E79C1"/>
    <w:rsid w:val="002F1000"/>
    <w:rsid w:val="002F12A7"/>
    <w:rsid w:val="002F3727"/>
    <w:rsid w:val="002F4317"/>
    <w:rsid w:val="002F4373"/>
    <w:rsid w:val="002F552F"/>
    <w:rsid w:val="002F5B87"/>
    <w:rsid w:val="002F6EDB"/>
    <w:rsid w:val="003009DB"/>
    <w:rsid w:val="00300F41"/>
    <w:rsid w:val="00301481"/>
    <w:rsid w:val="003017E7"/>
    <w:rsid w:val="00303800"/>
    <w:rsid w:val="00303C86"/>
    <w:rsid w:val="003041CB"/>
    <w:rsid w:val="00305577"/>
    <w:rsid w:val="003063A6"/>
    <w:rsid w:val="003079D1"/>
    <w:rsid w:val="003103F2"/>
    <w:rsid w:val="00310736"/>
    <w:rsid w:val="00311CB0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17D1A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40117"/>
    <w:rsid w:val="00340BA1"/>
    <w:rsid w:val="00340CA1"/>
    <w:rsid w:val="003412E9"/>
    <w:rsid w:val="00341845"/>
    <w:rsid w:val="00341DF0"/>
    <w:rsid w:val="00343F25"/>
    <w:rsid w:val="00344A3D"/>
    <w:rsid w:val="00344B14"/>
    <w:rsid w:val="003451AF"/>
    <w:rsid w:val="00345E47"/>
    <w:rsid w:val="00347F7A"/>
    <w:rsid w:val="003505CB"/>
    <w:rsid w:val="003509DA"/>
    <w:rsid w:val="00350A4B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154A"/>
    <w:rsid w:val="00361ADD"/>
    <w:rsid w:val="00362281"/>
    <w:rsid w:val="0036257E"/>
    <w:rsid w:val="00362596"/>
    <w:rsid w:val="00362728"/>
    <w:rsid w:val="003649E2"/>
    <w:rsid w:val="003665B1"/>
    <w:rsid w:val="00366E52"/>
    <w:rsid w:val="0036734B"/>
    <w:rsid w:val="00370A07"/>
    <w:rsid w:val="00370A22"/>
    <w:rsid w:val="0037143D"/>
    <w:rsid w:val="00371A73"/>
    <w:rsid w:val="0037262B"/>
    <w:rsid w:val="00373B59"/>
    <w:rsid w:val="00375C4B"/>
    <w:rsid w:val="00376727"/>
    <w:rsid w:val="0038175A"/>
    <w:rsid w:val="00381DE7"/>
    <w:rsid w:val="00382104"/>
    <w:rsid w:val="0038284D"/>
    <w:rsid w:val="003840E1"/>
    <w:rsid w:val="00384289"/>
    <w:rsid w:val="0038589F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0C63"/>
    <w:rsid w:val="003A241C"/>
    <w:rsid w:val="003A517B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10EF"/>
    <w:rsid w:val="003C30E0"/>
    <w:rsid w:val="003C340F"/>
    <w:rsid w:val="003C4950"/>
    <w:rsid w:val="003C53A9"/>
    <w:rsid w:val="003C6A06"/>
    <w:rsid w:val="003D06CB"/>
    <w:rsid w:val="003D2251"/>
    <w:rsid w:val="003D46B0"/>
    <w:rsid w:val="003D5B07"/>
    <w:rsid w:val="003D7195"/>
    <w:rsid w:val="003D7BC5"/>
    <w:rsid w:val="003E0913"/>
    <w:rsid w:val="003E1193"/>
    <w:rsid w:val="003E2140"/>
    <w:rsid w:val="003E27F6"/>
    <w:rsid w:val="003E45ED"/>
    <w:rsid w:val="003E4A7D"/>
    <w:rsid w:val="003E5500"/>
    <w:rsid w:val="003E5C78"/>
    <w:rsid w:val="003E6220"/>
    <w:rsid w:val="003E7831"/>
    <w:rsid w:val="003F0263"/>
    <w:rsid w:val="003F12B8"/>
    <w:rsid w:val="003F138D"/>
    <w:rsid w:val="003F39BE"/>
    <w:rsid w:val="003F4532"/>
    <w:rsid w:val="003F469B"/>
    <w:rsid w:val="003F4D5C"/>
    <w:rsid w:val="003F5601"/>
    <w:rsid w:val="003F5FF3"/>
    <w:rsid w:val="003F6F82"/>
    <w:rsid w:val="003F7936"/>
    <w:rsid w:val="003F7B4C"/>
    <w:rsid w:val="003F7F6B"/>
    <w:rsid w:val="00402AAF"/>
    <w:rsid w:val="00403009"/>
    <w:rsid w:val="004050B1"/>
    <w:rsid w:val="00407DA1"/>
    <w:rsid w:val="004106FB"/>
    <w:rsid w:val="00410C08"/>
    <w:rsid w:val="00414808"/>
    <w:rsid w:val="004151D2"/>
    <w:rsid w:val="0041696F"/>
    <w:rsid w:val="00421637"/>
    <w:rsid w:val="00421AA3"/>
    <w:rsid w:val="0042232D"/>
    <w:rsid w:val="00424582"/>
    <w:rsid w:val="00424DD8"/>
    <w:rsid w:val="0042581F"/>
    <w:rsid w:val="00425D1F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169E"/>
    <w:rsid w:val="00442158"/>
    <w:rsid w:val="00442E33"/>
    <w:rsid w:val="00443239"/>
    <w:rsid w:val="00443A13"/>
    <w:rsid w:val="00445BD4"/>
    <w:rsid w:val="00451884"/>
    <w:rsid w:val="00452727"/>
    <w:rsid w:val="00452751"/>
    <w:rsid w:val="00454888"/>
    <w:rsid w:val="004558DB"/>
    <w:rsid w:val="00455BB7"/>
    <w:rsid w:val="00456701"/>
    <w:rsid w:val="00457BE6"/>
    <w:rsid w:val="00461AF2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1F2A"/>
    <w:rsid w:val="00473CB6"/>
    <w:rsid w:val="0047400F"/>
    <w:rsid w:val="00474108"/>
    <w:rsid w:val="00475849"/>
    <w:rsid w:val="00475C61"/>
    <w:rsid w:val="00477C16"/>
    <w:rsid w:val="004801EB"/>
    <w:rsid w:val="00480CE8"/>
    <w:rsid w:val="00483E23"/>
    <w:rsid w:val="004844DD"/>
    <w:rsid w:val="004848F4"/>
    <w:rsid w:val="0048627F"/>
    <w:rsid w:val="004866AA"/>
    <w:rsid w:val="0048721D"/>
    <w:rsid w:val="00487852"/>
    <w:rsid w:val="00490387"/>
    <w:rsid w:val="00490B49"/>
    <w:rsid w:val="00492472"/>
    <w:rsid w:val="00492ADC"/>
    <w:rsid w:val="00495C33"/>
    <w:rsid w:val="00496887"/>
    <w:rsid w:val="004968DD"/>
    <w:rsid w:val="0049731B"/>
    <w:rsid w:val="004A0C01"/>
    <w:rsid w:val="004A4186"/>
    <w:rsid w:val="004A4DBE"/>
    <w:rsid w:val="004A5D17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77B"/>
    <w:rsid w:val="004D6AD3"/>
    <w:rsid w:val="004E0477"/>
    <w:rsid w:val="004E10CB"/>
    <w:rsid w:val="004E17FC"/>
    <w:rsid w:val="004E1F4A"/>
    <w:rsid w:val="004E30FB"/>
    <w:rsid w:val="004E3A19"/>
    <w:rsid w:val="004E3C08"/>
    <w:rsid w:val="004E3EBC"/>
    <w:rsid w:val="004E5885"/>
    <w:rsid w:val="004E6D2B"/>
    <w:rsid w:val="004F01C1"/>
    <w:rsid w:val="004F17C8"/>
    <w:rsid w:val="004F1C68"/>
    <w:rsid w:val="004F1F57"/>
    <w:rsid w:val="004F27B4"/>
    <w:rsid w:val="004F2BA3"/>
    <w:rsid w:val="004F2D1F"/>
    <w:rsid w:val="004F371E"/>
    <w:rsid w:val="004F473D"/>
    <w:rsid w:val="004F56E3"/>
    <w:rsid w:val="004F594C"/>
    <w:rsid w:val="004F606B"/>
    <w:rsid w:val="004F77EA"/>
    <w:rsid w:val="00501448"/>
    <w:rsid w:val="00502C64"/>
    <w:rsid w:val="00502CE0"/>
    <w:rsid w:val="005031E1"/>
    <w:rsid w:val="00503262"/>
    <w:rsid w:val="00504F9D"/>
    <w:rsid w:val="00506B6D"/>
    <w:rsid w:val="005078A2"/>
    <w:rsid w:val="00510253"/>
    <w:rsid w:val="0051052F"/>
    <w:rsid w:val="00510EC2"/>
    <w:rsid w:val="0051184B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28D"/>
    <w:rsid w:val="00521F49"/>
    <w:rsid w:val="0052321A"/>
    <w:rsid w:val="005234A1"/>
    <w:rsid w:val="00523CC5"/>
    <w:rsid w:val="00524CF1"/>
    <w:rsid w:val="005263F6"/>
    <w:rsid w:val="00526842"/>
    <w:rsid w:val="00526927"/>
    <w:rsid w:val="00526EFD"/>
    <w:rsid w:val="00527603"/>
    <w:rsid w:val="005277D7"/>
    <w:rsid w:val="005304EF"/>
    <w:rsid w:val="00533244"/>
    <w:rsid w:val="00533402"/>
    <w:rsid w:val="00536809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6E12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60B1E"/>
    <w:rsid w:val="005611F2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1751"/>
    <w:rsid w:val="00582140"/>
    <w:rsid w:val="00583717"/>
    <w:rsid w:val="00583D87"/>
    <w:rsid w:val="00586460"/>
    <w:rsid w:val="00586A54"/>
    <w:rsid w:val="00587831"/>
    <w:rsid w:val="005941B7"/>
    <w:rsid w:val="00594620"/>
    <w:rsid w:val="005947CD"/>
    <w:rsid w:val="00594FC6"/>
    <w:rsid w:val="00596B86"/>
    <w:rsid w:val="00596D2B"/>
    <w:rsid w:val="00597BEF"/>
    <w:rsid w:val="00597D73"/>
    <w:rsid w:val="005A01D1"/>
    <w:rsid w:val="005A1A96"/>
    <w:rsid w:val="005A3518"/>
    <w:rsid w:val="005A3BE4"/>
    <w:rsid w:val="005A6525"/>
    <w:rsid w:val="005A7090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44A5"/>
    <w:rsid w:val="005D654F"/>
    <w:rsid w:val="005D67EF"/>
    <w:rsid w:val="005D6CF9"/>
    <w:rsid w:val="005D7A5D"/>
    <w:rsid w:val="005E06B0"/>
    <w:rsid w:val="005E1BA2"/>
    <w:rsid w:val="005E29CD"/>
    <w:rsid w:val="005E2FA3"/>
    <w:rsid w:val="005E36BC"/>
    <w:rsid w:val="005E3A8F"/>
    <w:rsid w:val="005E50AA"/>
    <w:rsid w:val="005E550B"/>
    <w:rsid w:val="005E590A"/>
    <w:rsid w:val="005E5F8B"/>
    <w:rsid w:val="005E67F3"/>
    <w:rsid w:val="005E713E"/>
    <w:rsid w:val="005F034B"/>
    <w:rsid w:val="005F1CF1"/>
    <w:rsid w:val="005F2CEF"/>
    <w:rsid w:val="005F2D6B"/>
    <w:rsid w:val="005F2DE6"/>
    <w:rsid w:val="005F3B38"/>
    <w:rsid w:val="005F42F8"/>
    <w:rsid w:val="005F4B49"/>
    <w:rsid w:val="005F5C50"/>
    <w:rsid w:val="005F612A"/>
    <w:rsid w:val="005F6525"/>
    <w:rsid w:val="00600B59"/>
    <w:rsid w:val="00602B3F"/>
    <w:rsid w:val="00602C26"/>
    <w:rsid w:val="00602F55"/>
    <w:rsid w:val="006032D7"/>
    <w:rsid w:val="0060401C"/>
    <w:rsid w:val="00604115"/>
    <w:rsid w:val="00604530"/>
    <w:rsid w:val="00604DB0"/>
    <w:rsid w:val="0060652C"/>
    <w:rsid w:val="006067B4"/>
    <w:rsid w:val="006079A5"/>
    <w:rsid w:val="006102FC"/>
    <w:rsid w:val="006111A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30EE7"/>
    <w:rsid w:val="00632DBA"/>
    <w:rsid w:val="00632F32"/>
    <w:rsid w:val="006333B2"/>
    <w:rsid w:val="00633734"/>
    <w:rsid w:val="0063399D"/>
    <w:rsid w:val="00633E02"/>
    <w:rsid w:val="0063620D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ED3"/>
    <w:rsid w:val="00645077"/>
    <w:rsid w:val="006463B6"/>
    <w:rsid w:val="006470C0"/>
    <w:rsid w:val="00650029"/>
    <w:rsid w:val="00652254"/>
    <w:rsid w:val="00652283"/>
    <w:rsid w:val="00652ABA"/>
    <w:rsid w:val="00653EBE"/>
    <w:rsid w:val="0065470F"/>
    <w:rsid w:val="00654E1F"/>
    <w:rsid w:val="00655303"/>
    <w:rsid w:val="006561EE"/>
    <w:rsid w:val="006563FC"/>
    <w:rsid w:val="00656A4A"/>
    <w:rsid w:val="00660E61"/>
    <w:rsid w:val="00660E83"/>
    <w:rsid w:val="00660FB6"/>
    <w:rsid w:val="00661CD1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221"/>
    <w:rsid w:val="00672EE7"/>
    <w:rsid w:val="00674A56"/>
    <w:rsid w:val="0067545D"/>
    <w:rsid w:val="00675AA5"/>
    <w:rsid w:val="00675B6F"/>
    <w:rsid w:val="00676110"/>
    <w:rsid w:val="006767B0"/>
    <w:rsid w:val="0068223C"/>
    <w:rsid w:val="0068303D"/>
    <w:rsid w:val="006832A5"/>
    <w:rsid w:val="00683B2E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3667"/>
    <w:rsid w:val="00695C2C"/>
    <w:rsid w:val="006975A4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DD0"/>
    <w:rsid w:val="006D0301"/>
    <w:rsid w:val="006D3AEF"/>
    <w:rsid w:val="006D45E2"/>
    <w:rsid w:val="006D4C07"/>
    <w:rsid w:val="006D4D6D"/>
    <w:rsid w:val="006D57A8"/>
    <w:rsid w:val="006E0A19"/>
    <w:rsid w:val="006E1211"/>
    <w:rsid w:val="006E195D"/>
    <w:rsid w:val="006E1AEA"/>
    <w:rsid w:val="006E21AC"/>
    <w:rsid w:val="006E33A8"/>
    <w:rsid w:val="006E4059"/>
    <w:rsid w:val="006E4344"/>
    <w:rsid w:val="006E5845"/>
    <w:rsid w:val="006E61CE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208A"/>
    <w:rsid w:val="00702FCC"/>
    <w:rsid w:val="00703B61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3348"/>
    <w:rsid w:val="007150E9"/>
    <w:rsid w:val="00715B38"/>
    <w:rsid w:val="00715DF1"/>
    <w:rsid w:val="0071604D"/>
    <w:rsid w:val="00716892"/>
    <w:rsid w:val="00717A95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311D1"/>
    <w:rsid w:val="0073230A"/>
    <w:rsid w:val="007331DD"/>
    <w:rsid w:val="00733E5E"/>
    <w:rsid w:val="00735874"/>
    <w:rsid w:val="00735F42"/>
    <w:rsid w:val="00736669"/>
    <w:rsid w:val="00737854"/>
    <w:rsid w:val="00737A04"/>
    <w:rsid w:val="00737BAB"/>
    <w:rsid w:val="007405A9"/>
    <w:rsid w:val="00740889"/>
    <w:rsid w:val="0074152B"/>
    <w:rsid w:val="007435EC"/>
    <w:rsid w:val="0074504D"/>
    <w:rsid w:val="007454D4"/>
    <w:rsid w:val="00745EEF"/>
    <w:rsid w:val="00746007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4272"/>
    <w:rsid w:val="00755DC1"/>
    <w:rsid w:val="00755E1C"/>
    <w:rsid w:val="00756395"/>
    <w:rsid w:val="007566F9"/>
    <w:rsid w:val="0075690A"/>
    <w:rsid w:val="00756D81"/>
    <w:rsid w:val="00757715"/>
    <w:rsid w:val="00757B62"/>
    <w:rsid w:val="00757D03"/>
    <w:rsid w:val="00762A8F"/>
    <w:rsid w:val="00762B90"/>
    <w:rsid w:val="00762F61"/>
    <w:rsid w:val="0076387F"/>
    <w:rsid w:val="007640A5"/>
    <w:rsid w:val="00764EE0"/>
    <w:rsid w:val="00765A88"/>
    <w:rsid w:val="00765F93"/>
    <w:rsid w:val="00766635"/>
    <w:rsid w:val="00767421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90DB1"/>
    <w:rsid w:val="00791BAC"/>
    <w:rsid w:val="00792EC6"/>
    <w:rsid w:val="007943F7"/>
    <w:rsid w:val="00794BBB"/>
    <w:rsid w:val="00797BC2"/>
    <w:rsid w:val="007A1D90"/>
    <w:rsid w:val="007A219A"/>
    <w:rsid w:val="007A2709"/>
    <w:rsid w:val="007A2E56"/>
    <w:rsid w:val="007A338D"/>
    <w:rsid w:val="007A5551"/>
    <w:rsid w:val="007A5889"/>
    <w:rsid w:val="007A6AAA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80A"/>
    <w:rsid w:val="007B7B92"/>
    <w:rsid w:val="007C0892"/>
    <w:rsid w:val="007C0A12"/>
    <w:rsid w:val="007C108F"/>
    <w:rsid w:val="007C148D"/>
    <w:rsid w:val="007C1596"/>
    <w:rsid w:val="007C2960"/>
    <w:rsid w:val="007C2CEC"/>
    <w:rsid w:val="007C6613"/>
    <w:rsid w:val="007C674F"/>
    <w:rsid w:val="007C68B4"/>
    <w:rsid w:val="007C75FD"/>
    <w:rsid w:val="007D02D5"/>
    <w:rsid w:val="007D0EF4"/>
    <w:rsid w:val="007D433E"/>
    <w:rsid w:val="007D4D5A"/>
    <w:rsid w:val="007D581C"/>
    <w:rsid w:val="007D58F7"/>
    <w:rsid w:val="007D7D38"/>
    <w:rsid w:val="007E002A"/>
    <w:rsid w:val="007E1C3B"/>
    <w:rsid w:val="007E4500"/>
    <w:rsid w:val="007E7618"/>
    <w:rsid w:val="007F0060"/>
    <w:rsid w:val="007F24D6"/>
    <w:rsid w:val="007F3101"/>
    <w:rsid w:val="007F5D4F"/>
    <w:rsid w:val="007F6454"/>
    <w:rsid w:val="007F70C3"/>
    <w:rsid w:val="00801752"/>
    <w:rsid w:val="00801E3A"/>
    <w:rsid w:val="00804553"/>
    <w:rsid w:val="0080472A"/>
    <w:rsid w:val="00807044"/>
    <w:rsid w:val="00807EB6"/>
    <w:rsid w:val="008103E1"/>
    <w:rsid w:val="00811087"/>
    <w:rsid w:val="008134CC"/>
    <w:rsid w:val="00813A70"/>
    <w:rsid w:val="008142EB"/>
    <w:rsid w:val="008144D0"/>
    <w:rsid w:val="008159F4"/>
    <w:rsid w:val="008179B5"/>
    <w:rsid w:val="0082146F"/>
    <w:rsid w:val="00821746"/>
    <w:rsid w:val="0082252B"/>
    <w:rsid w:val="00822D7D"/>
    <w:rsid w:val="0082345E"/>
    <w:rsid w:val="008252F1"/>
    <w:rsid w:val="00825504"/>
    <w:rsid w:val="00826BD3"/>
    <w:rsid w:val="008273B5"/>
    <w:rsid w:val="00827816"/>
    <w:rsid w:val="00827948"/>
    <w:rsid w:val="008315A0"/>
    <w:rsid w:val="00831DE4"/>
    <w:rsid w:val="00832CAB"/>
    <w:rsid w:val="00834584"/>
    <w:rsid w:val="0083507A"/>
    <w:rsid w:val="00835600"/>
    <w:rsid w:val="00835EFC"/>
    <w:rsid w:val="00837496"/>
    <w:rsid w:val="00837FEB"/>
    <w:rsid w:val="00840DB7"/>
    <w:rsid w:val="00840E81"/>
    <w:rsid w:val="0084144D"/>
    <w:rsid w:val="00842F54"/>
    <w:rsid w:val="00844869"/>
    <w:rsid w:val="00845273"/>
    <w:rsid w:val="00845DC9"/>
    <w:rsid w:val="00845F07"/>
    <w:rsid w:val="00845F6F"/>
    <w:rsid w:val="00847181"/>
    <w:rsid w:val="00847D69"/>
    <w:rsid w:val="00850CC7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6AB"/>
    <w:rsid w:val="00873466"/>
    <w:rsid w:val="008747AE"/>
    <w:rsid w:val="0087511E"/>
    <w:rsid w:val="0087529D"/>
    <w:rsid w:val="00875B76"/>
    <w:rsid w:val="00875CC7"/>
    <w:rsid w:val="00876CB6"/>
    <w:rsid w:val="00877368"/>
    <w:rsid w:val="00877D04"/>
    <w:rsid w:val="008803D8"/>
    <w:rsid w:val="0088108C"/>
    <w:rsid w:val="008814CF"/>
    <w:rsid w:val="00882B1D"/>
    <w:rsid w:val="00882EC9"/>
    <w:rsid w:val="00882FB7"/>
    <w:rsid w:val="008840E3"/>
    <w:rsid w:val="008856B8"/>
    <w:rsid w:val="008858A1"/>
    <w:rsid w:val="00886218"/>
    <w:rsid w:val="00886559"/>
    <w:rsid w:val="008875B7"/>
    <w:rsid w:val="00887B3F"/>
    <w:rsid w:val="00887BB3"/>
    <w:rsid w:val="0089105E"/>
    <w:rsid w:val="00891DFB"/>
    <w:rsid w:val="00891E37"/>
    <w:rsid w:val="00892AD5"/>
    <w:rsid w:val="0089330A"/>
    <w:rsid w:val="008935AA"/>
    <w:rsid w:val="0089369C"/>
    <w:rsid w:val="00894CCB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ACC"/>
    <w:rsid w:val="008B602B"/>
    <w:rsid w:val="008B682E"/>
    <w:rsid w:val="008B7516"/>
    <w:rsid w:val="008B792D"/>
    <w:rsid w:val="008B79A8"/>
    <w:rsid w:val="008B79F4"/>
    <w:rsid w:val="008C3793"/>
    <w:rsid w:val="008C58C6"/>
    <w:rsid w:val="008C6992"/>
    <w:rsid w:val="008D21DB"/>
    <w:rsid w:val="008D38D3"/>
    <w:rsid w:val="008D3E51"/>
    <w:rsid w:val="008D3EEB"/>
    <w:rsid w:val="008D3EFC"/>
    <w:rsid w:val="008D46AF"/>
    <w:rsid w:val="008D570D"/>
    <w:rsid w:val="008D763E"/>
    <w:rsid w:val="008D7A88"/>
    <w:rsid w:val="008D7C09"/>
    <w:rsid w:val="008E059E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5954"/>
    <w:rsid w:val="008E6209"/>
    <w:rsid w:val="008E779F"/>
    <w:rsid w:val="008F0C1A"/>
    <w:rsid w:val="008F107A"/>
    <w:rsid w:val="008F1F89"/>
    <w:rsid w:val="008F26D0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8F7B10"/>
    <w:rsid w:val="00900430"/>
    <w:rsid w:val="00901131"/>
    <w:rsid w:val="00901586"/>
    <w:rsid w:val="0090159C"/>
    <w:rsid w:val="00902439"/>
    <w:rsid w:val="00903EF3"/>
    <w:rsid w:val="009044FA"/>
    <w:rsid w:val="009049FD"/>
    <w:rsid w:val="00905EDB"/>
    <w:rsid w:val="0090682A"/>
    <w:rsid w:val="009074E6"/>
    <w:rsid w:val="00907880"/>
    <w:rsid w:val="00910919"/>
    <w:rsid w:val="00913857"/>
    <w:rsid w:val="00913924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4558"/>
    <w:rsid w:val="00925AC9"/>
    <w:rsid w:val="00925EBE"/>
    <w:rsid w:val="00925F85"/>
    <w:rsid w:val="0092610F"/>
    <w:rsid w:val="00926B49"/>
    <w:rsid w:val="00930608"/>
    <w:rsid w:val="009325A6"/>
    <w:rsid w:val="00933BE3"/>
    <w:rsid w:val="00934D32"/>
    <w:rsid w:val="00935054"/>
    <w:rsid w:val="00935A07"/>
    <w:rsid w:val="00936EDA"/>
    <w:rsid w:val="00937FC1"/>
    <w:rsid w:val="009405A4"/>
    <w:rsid w:val="00940C72"/>
    <w:rsid w:val="00943ED5"/>
    <w:rsid w:val="009446C7"/>
    <w:rsid w:val="00944A1D"/>
    <w:rsid w:val="00944E2C"/>
    <w:rsid w:val="00944EEB"/>
    <w:rsid w:val="00945299"/>
    <w:rsid w:val="00950A28"/>
    <w:rsid w:val="00950FC1"/>
    <w:rsid w:val="00952DD5"/>
    <w:rsid w:val="00952E82"/>
    <w:rsid w:val="00953B4C"/>
    <w:rsid w:val="009545EA"/>
    <w:rsid w:val="0095565C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323"/>
    <w:rsid w:val="00963CAB"/>
    <w:rsid w:val="009642F0"/>
    <w:rsid w:val="00966000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7752"/>
    <w:rsid w:val="00980A2C"/>
    <w:rsid w:val="00982F4D"/>
    <w:rsid w:val="00983B4B"/>
    <w:rsid w:val="00984315"/>
    <w:rsid w:val="00984463"/>
    <w:rsid w:val="00984602"/>
    <w:rsid w:val="00984E57"/>
    <w:rsid w:val="009851B5"/>
    <w:rsid w:val="009861F3"/>
    <w:rsid w:val="009872F5"/>
    <w:rsid w:val="00990054"/>
    <w:rsid w:val="00993238"/>
    <w:rsid w:val="0099382C"/>
    <w:rsid w:val="00994B7A"/>
    <w:rsid w:val="0099542B"/>
    <w:rsid w:val="009956F3"/>
    <w:rsid w:val="0099582D"/>
    <w:rsid w:val="009963DC"/>
    <w:rsid w:val="00996BF5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2B2A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48EC"/>
    <w:rsid w:val="009D6CA5"/>
    <w:rsid w:val="009D7541"/>
    <w:rsid w:val="009D7B8E"/>
    <w:rsid w:val="009D7ECF"/>
    <w:rsid w:val="009E090A"/>
    <w:rsid w:val="009E0B17"/>
    <w:rsid w:val="009E1238"/>
    <w:rsid w:val="009E418D"/>
    <w:rsid w:val="009E5533"/>
    <w:rsid w:val="009E6689"/>
    <w:rsid w:val="009E7702"/>
    <w:rsid w:val="009F1D35"/>
    <w:rsid w:val="009F1E82"/>
    <w:rsid w:val="009F1F0B"/>
    <w:rsid w:val="009F321F"/>
    <w:rsid w:val="009F3884"/>
    <w:rsid w:val="009F3968"/>
    <w:rsid w:val="009F41E6"/>
    <w:rsid w:val="009F4259"/>
    <w:rsid w:val="009F4B2D"/>
    <w:rsid w:val="009F7983"/>
    <w:rsid w:val="00A009AF"/>
    <w:rsid w:val="00A01483"/>
    <w:rsid w:val="00A016AF"/>
    <w:rsid w:val="00A01807"/>
    <w:rsid w:val="00A0194C"/>
    <w:rsid w:val="00A02F25"/>
    <w:rsid w:val="00A03E39"/>
    <w:rsid w:val="00A042D1"/>
    <w:rsid w:val="00A0445A"/>
    <w:rsid w:val="00A051CB"/>
    <w:rsid w:val="00A0592A"/>
    <w:rsid w:val="00A05D1E"/>
    <w:rsid w:val="00A06A1C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FB2"/>
    <w:rsid w:val="00A25877"/>
    <w:rsid w:val="00A25ACF"/>
    <w:rsid w:val="00A26E98"/>
    <w:rsid w:val="00A26FDE"/>
    <w:rsid w:val="00A278E4"/>
    <w:rsid w:val="00A27AD5"/>
    <w:rsid w:val="00A3185E"/>
    <w:rsid w:val="00A31B4C"/>
    <w:rsid w:val="00A322D1"/>
    <w:rsid w:val="00A3240D"/>
    <w:rsid w:val="00A32CED"/>
    <w:rsid w:val="00A33222"/>
    <w:rsid w:val="00A34411"/>
    <w:rsid w:val="00A35153"/>
    <w:rsid w:val="00A3530D"/>
    <w:rsid w:val="00A357B6"/>
    <w:rsid w:val="00A36440"/>
    <w:rsid w:val="00A3696B"/>
    <w:rsid w:val="00A36E70"/>
    <w:rsid w:val="00A40329"/>
    <w:rsid w:val="00A41666"/>
    <w:rsid w:val="00A41E9D"/>
    <w:rsid w:val="00A41F0F"/>
    <w:rsid w:val="00A421C1"/>
    <w:rsid w:val="00A42961"/>
    <w:rsid w:val="00A43F97"/>
    <w:rsid w:val="00A445B1"/>
    <w:rsid w:val="00A44935"/>
    <w:rsid w:val="00A452CA"/>
    <w:rsid w:val="00A46E05"/>
    <w:rsid w:val="00A47E45"/>
    <w:rsid w:val="00A5070B"/>
    <w:rsid w:val="00A50922"/>
    <w:rsid w:val="00A52B78"/>
    <w:rsid w:val="00A56BC9"/>
    <w:rsid w:val="00A61B22"/>
    <w:rsid w:val="00A61CCF"/>
    <w:rsid w:val="00A64E0B"/>
    <w:rsid w:val="00A652A3"/>
    <w:rsid w:val="00A67C09"/>
    <w:rsid w:val="00A70BC0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B5D"/>
    <w:rsid w:val="00A85DEE"/>
    <w:rsid w:val="00A85F9A"/>
    <w:rsid w:val="00A86D2D"/>
    <w:rsid w:val="00A96C9F"/>
    <w:rsid w:val="00A97642"/>
    <w:rsid w:val="00A977DD"/>
    <w:rsid w:val="00A97B14"/>
    <w:rsid w:val="00A97F55"/>
    <w:rsid w:val="00AA04F2"/>
    <w:rsid w:val="00AA0623"/>
    <w:rsid w:val="00AA15D1"/>
    <w:rsid w:val="00AA1FE0"/>
    <w:rsid w:val="00AA2100"/>
    <w:rsid w:val="00AA25F2"/>
    <w:rsid w:val="00AA45FF"/>
    <w:rsid w:val="00AA4F00"/>
    <w:rsid w:val="00AA530B"/>
    <w:rsid w:val="00AA5E8F"/>
    <w:rsid w:val="00AA6856"/>
    <w:rsid w:val="00AA6A56"/>
    <w:rsid w:val="00AB0C01"/>
    <w:rsid w:val="00AB23F6"/>
    <w:rsid w:val="00AB25CF"/>
    <w:rsid w:val="00AB371B"/>
    <w:rsid w:val="00AB4EA5"/>
    <w:rsid w:val="00AB566D"/>
    <w:rsid w:val="00AB5C65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4A6A"/>
    <w:rsid w:val="00AC5374"/>
    <w:rsid w:val="00AC671B"/>
    <w:rsid w:val="00AC6F23"/>
    <w:rsid w:val="00AD0F37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D7C72"/>
    <w:rsid w:val="00AE0827"/>
    <w:rsid w:val="00AE299A"/>
    <w:rsid w:val="00AE32D0"/>
    <w:rsid w:val="00AE450F"/>
    <w:rsid w:val="00AE4901"/>
    <w:rsid w:val="00AE7444"/>
    <w:rsid w:val="00AE74E2"/>
    <w:rsid w:val="00AF1093"/>
    <w:rsid w:val="00AF1175"/>
    <w:rsid w:val="00AF38F8"/>
    <w:rsid w:val="00AF3A89"/>
    <w:rsid w:val="00AF41EE"/>
    <w:rsid w:val="00AF44CF"/>
    <w:rsid w:val="00AF4771"/>
    <w:rsid w:val="00AF49D4"/>
    <w:rsid w:val="00B01AE0"/>
    <w:rsid w:val="00B04414"/>
    <w:rsid w:val="00B045A0"/>
    <w:rsid w:val="00B05C2A"/>
    <w:rsid w:val="00B064B9"/>
    <w:rsid w:val="00B0689C"/>
    <w:rsid w:val="00B068C2"/>
    <w:rsid w:val="00B069DA"/>
    <w:rsid w:val="00B07C16"/>
    <w:rsid w:val="00B1245F"/>
    <w:rsid w:val="00B12BB4"/>
    <w:rsid w:val="00B13080"/>
    <w:rsid w:val="00B1325E"/>
    <w:rsid w:val="00B14334"/>
    <w:rsid w:val="00B1484A"/>
    <w:rsid w:val="00B14D6D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311DB"/>
    <w:rsid w:val="00B31C62"/>
    <w:rsid w:val="00B31D3E"/>
    <w:rsid w:val="00B32176"/>
    <w:rsid w:val="00B32493"/>
    <w:rsid w:val="00B32972"/>
    <w:rsid w:val="00B32E43"/>
    <w:rsid w:val="00B33113"/>
    <w:rsid w:val="00B332C6"/>
    <w:rsid w:val="00B3422F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FC5"/>
    <w:rsid w:val="00B418AC"/>
    <w:rsid w:val="00B41EF6"/>
    <w:rsid w:val="00B421E8"/>
    <w:rsid w:val="00B42A22"/>
    <w:rsid w:val="00B42DE3"/>
    <w:rsid w:val="00B4314B"/>
    <w:rsid w:val="00B44403"/>
    <w:rsid w:val="00B45E2B"/>
    <w:rsid w:val="00B45FEB"/>
    <w:rsid w:val="00B47BEE"/>
    <w:rsid w:val="00B503E1"/>
    <w:rsid w:val="00B512EB"/>
    <w:rsid w:val="00B5490D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25D9"/>
    <w:rsid w:val="00B6383B"/>
    <w:rsid w:val="00B643B4"/>
    <w:rsid w:val="00B64489"/>
    <w:rsid w:val="00B64A66"/>
    <w:rsid w:val="00B65482"/>
    <w:rsid w:val="00B66F71"/>
    <w:rsid w:val="00B6709F"/>
    <w:rsid w:val="00B70240"/>
    <w:rsid w:val="00B71F52"/>
    <w:rsid w:val="00B72632"/>
    <w:rsid w:val="00B73CE4"/>
    <w:rsid w:val="00B73F6B"/>
    <w:rsid w:val="00B745C6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427A"/>
    <w:rsid w:val="00B85398"/>
    <w:rsid w:val="00B87871"/>
    <w:rsid w:val="00B9022E"/>
    <w:rsid w:val="00B90629"/>
    <w:rsid w:val="00B90693"/>
    <w:rsid w:val="00B9113D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240E"/>
    <w:rsid w:val="00BB3EEC"/>
    <w:rsid w:val="00BB4A48"/>
    <w:rsid w:val="00BB5A17"/>
    <w:rsid w:val="00BB64B1"/>
    <w:rsid w:val="00BC010A"/>
    <w:rsid w:val="00BC06A7"/>
    <w:rsid w:val="00BC0A97"/>
    <w:rsid w:val="00BC1316"/>
    <w:rsid w:val="00BC35F5"/>
    <w:rsid w:val="00BC3A3B"/>
    <w:rsid w:val="00BC57C3"/>
    <w:rsid w:val="00BC6A9A"/>
    <w:rsid w:val="00BC7355"/>
    <w:rsid w:val="00BC7B48"/>
    <w:rsid w:val="00BC7F47"/>
    <w:rsid w:val="00BD01D0"/>
    <w:rsid w:val="00BD06AA"/>
    <w:rsid w:val="00BD0EDF"/>
    <w:rsid w:val="00BD108F"/>
    <w:rsid w:val="00BD113C"/>
    <w:rsid w:val="00BD144E"/>
    <w:rsid w:val="00BD30DF"/>
    <w:rsid w:val="00BD3B18"/>
    <w:rsid w:val="00BD590C"/>
    <w:rsid w:val="00BD6B00"/>
    <w:rsid w:val="00BD6FD4"/>
    <w:rsid w:val="00BE0409"/>
    <w:rsid w:val="00BE0572"/>
    <w:rsid w:val="00BE0A23"/>
    <w:rsid w:val="00BE2297"/>
    <w:rsid w:val="00BE3B78"/>
    <w:rsid w:val="00BE4603"/>
    <w:rsid w:val="00BE549A"/>
    <w:rsid w:val="00BE6726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0FA"/>
    <w:rsid w:val="00BF79A8"/>
    <w:rsid w:val="00BF79CB"/>
    <w:rsid w:val="00C00B48"/>
    <w:rsid w:val="00C011E6"/>
    <w:rsid w:val="00C0349D"/>
    <w:rsid w:val="00C03990"/>
    <w:rsid w:val="00C03F63"/>
    <w:rsid w:val="00C072AB"/>
    <w:rsid w:val="00C07691"/>
    <w:rsid w:val="00C10056"/>
    <w:rsid w:val="00C100D4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37189"/>
    <w:rsid w:val="00C3737A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7310"/>
    <w:rsid w:val="00C57566"/>
    <w:rsid w:val="00C575A9"/>
    <w:rsid w:val="00C57D07"/>
    <w:rsid w:val="00C57E3A"/>
    <w:rsid w:val="00C60053"/>
    <w:rsid w:val="00C6276B"/>
    <w:rsid w:val="00C638D5"/>
    <w:rsid w:val="00C65083"/>
    <w:rsid w:val="00C6566B"/>
    <w:rsid w:val="00C658C4"/>
    <w:rsid w:val="00C65F82"/>
    <w:rsid w:val="00C669E0"/>
    <w:rsid w:val="00C7071A"/>
    <w:rsid w:val="00C711FF"/>
    <w:rsid w:val="00C73371"/>
    <w:rsid w:val="00C74E95"/>
    <w:rsid w:val="00C75F37"/>
    <w:rsid w:val="00C77BBF"/>
    <w:rsid w:val="00C77D81"/>
    <w:rsid w:val="00C8136A"/>
    <w:rsid w:val="00C81E47"/>
    <w:rsid w:val="00C82CA8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9AC"/>
    <w:rsid w:val="00C92ED7"/>
    <w:rsid w:val="00C93123"/>
    <w:rsid w:val="00C941C8"/>
    <w:rsid w:val="00C947C9"/>
    <w:rsid w:val="00C94C89"/>
    <w:rsid w:val="00C94FE3"/>
    <w:rsid w:val="00C969DB"/>
    <w:rsid w:val="00C96AEA"/>
    <w:rsid w:val="00C97D9A"/>
    <w:rsid w:val="00CA0102"/>
    <w:rsid w:val="00CA01C9"/>
    <w:rsid w:val="00CA3B4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3C19"/>
    <w:rsid w:val="00CB41BC"/>
    <w:rsid w:val="00CB6EB9"/>
    <w:rsid w:val="00CB7343"/>
    <w:rsid w:val="00CB75F2"/>
    <w:rsid w:val="00CB7DD8"/>
    <w:rsid w:val="00CC0604"/>
    <w:rsid w:val="00CC0903"/>
    <w:rsid w:val="00CC2161"/>
    <w:rsid w:val="00CC2CE7"/>
    <w:rsid w:val="00CC3E25"/>
    <w:rsid w:val="00CC4EE4"/>
    <w:rsid w:val="00CC52F0"/>
    <w:rsid w:val="00CC5E3E"/>
    <w:rsid w:val="00CC6682"/>
    <w:rsid w:val="00CC6EB1"/>
    <w:rsid w:val="00CC70F4"/>
    <w:rsid w:val="00CC711D"/>
    <w:rsid w:val="00CD0E0B"/>
    <w:rsid w:val="00CD221C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987"/>
    <w:rsid w:val="00CF48D5"/>
    <w:rsid w:val="00CF6B31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D74"/>
    <w:rsid w:val="00D05ED3"/>
    <w:rsid w:val="00D05F37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20CAD"/>
    <w:rsid w:val="00D219B8"/>
    <w:rsid w:val="00D221FA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27A5"/>
    <w:rsid w:val="00D440D7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BC6"/>
    <w:rsid w:val="00D533FB"/>
    <w:rsid w:val="00D53F6C"/>
    <w:rsid w:val="00D5400D"/>
    <w:rsid w:val="00D542A0"/>
    <w:rsid w:val="00D54C7C"/>
    <w:rsid w:val="00D54FE2"/>
    <w:rsid w:val="00D573B4"/>
    <w:rsid w:val="00D57EF6"/>
    <w:rsid w:val="00D60FD0"/>
    <w:rsid w:val="00D616E2"/>
    <w:rsid w:val="00D64DCD"/>
    <w:rsid w:val="00D65E1D"/>
    <w:rsid w:val="00D65F1A"/>
    <w:rsid w:val="00D661E3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7982"/>
    <w:rsid w:val="00D90F0C"/>
    <w:rsid w:val="00D91307"/>
    <w:rsid w:val="00D92009"/>
    <w:rsid w:val="00D93406"/>
    <w:rsid w:val="00D93948"/>
    <w:rsid w:val="00D946DF"/>
    <w:rsid w:val="00D94E65"/>
    <w:rsid w:val="00D950BC"/>
    <w:rsid w:val="00D95534"/>
    <w:rsid w:val="00D962AD"/>
    <w:rsid w:val="00D9717B"/>
    <w:rsid w:val="00DA0E05"/>
    <w:rsid w:val="00DA2321"/>
    <w:rsid w:val="00DA394F"/>
    <w:rsid w:val="00DA3DC8"/>
    <w:rsid w:val="00DA474F"/>
    <w:rsid w:val="00DB100E"/>
    <w:rsid w:val="00DB13F4"/>
    <w:rsid w:val="00DB1B06"/>
    <w:rsid w:val="00DB1DF3"/>
    <w:rsid w:val="00DB2288"/>
    <w:rsid w:val="00DB298C"/>
    <w:rsid w:val="00DB35F9"/>
    <w:rsid w:val="00DB378B"/>
    <w:rsid w:val="00DB5934"/>
    <w:rsid w:val="00DB7BB7"/>
    <w:rsid w:val="00DC0DBF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74F9"/>
    <w:rsid w:val="00DC7A60"/>
    <w:rsid w:val="00DD0D36"/>
    <w:rsid w:val="00DD17E3"/>
    <w:rsid w:val="00DD2A1F"/>
    <w:rsid w:val="00DD2BCB"/>
    <w:rsid w:val="00DD2F86"/>
    <w:rsid w:val="00DD3D39"/>
    <w:rsid w:val="00DD4329"/>
    <w:rsid w:val="00DD5698"/>
    <w:rsid w:val="00DD5D71"/>
    <w:rsid w:val="00DD655B"/>
    <w:rsid w:val="00DD73E4"/>
    <w:rsid w:val="00DD75DD"/>
    <w:rsid w:val="00DD788A"/>
    <w:rsid w:val="00DE175B"/>
    <w:rsid w:val="00DE1DEE"/>
    <w:rsid w:val="00DE439F"/>
    <w:rsid w:val="00DE5CC9"/>
    <w:rsid w:val="00DE6413"/>
    <w:rsid w:val="00DF0012"/>
    <w:rsid w:val="00DF0D9C"/>
    <w:rsid w:val="00DF0EB0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7F3B"/>
    <w:rsid w:val="00E02C67"/>
    <w:rsid w:val="00E03A95"/>
    <w:rsid w:val="00E03B37"/>
    <w:rsid w:val="00E056A7"/>
    <w:rsid w:val="00E075E9"/>
    <w:rsid w:val="00E1286D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7F51"/>
    <w:rsid w:val="00E2294B"/>
    <w:rsid w:val="00E22C9F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0D2"/>
    <w:rsid w:val="00E315B9"/>
    <w:rsid w:val="00E32E2B"/>
    <w:rsid w:val="00E343BC"/>
    <w:rsid w:val="00E345B0"/>
    <w:rsid w:val="00E3589D"/>
    <w:rsid w:val="00E36879"/>
    <w:rsid w:val="00E36B54"/>
    <w:rsid w:val="00E406F0"/>
    <w:rsid w:val="00E41938"/>
    <w:rsid w:val="00E41C96"/>
    <w:rsid w:val="00E421F8"/>
    <w:rsid w:val="00E42608"/>
    <w:rsid w:val="00E43951"/>
    <w:rsid w:val="00E44C18"/>
    <w:rsid w:val="00E44CC0"/>
    <w:rsid w:val="00E451F2"/>
    <w:rsid w:val="00E45538"/>
    <w:rsid w:val="00E4646C"/>
    <w:rsid w:val="00E46792"/>
    <w:rsid w:val="00E4745C"/>
    <w:rsid w:val="00E47773"/>
    <w:rsid w:val="00E47D40"/>
    <w:rsid w:val="00E47D86"/>
    <w:rsid w:val="00E50558"/>
    <w:rsid w:val="00E5098A"/>
    <w:rsid w:val="00E51A8B"/>
    <w:rsid w:val="00E51E2E"/>
    <w:rsid w:val="00E616C7"/>
    <w:rsid w:val="00E620AA"/>
    <w:rsid w:val="00E620EC"/>
    <w:rsid w:val="00E624CA"/>
    <w:rsid w:val="00E628B9"/>
    <w:rsid w:val="00E636AB"/>
    <w:rsid w:val="00E63A89"/>
    <w:rsid w:val="00E63BE2"/>
    <w:rsid w:val="00E649DD"/>
    <w:rsid w:val="00E64E41"/>
    <w:rsid w:val="00E651F8"/>
    <w:rsid w:val="00E66012"/>
    <w:rsid w:val="00E66577"/>
    <w:rsid w:val="00E66880"/>
    <w:rsid w:val="00E66993"/>
    <w:rsid w:val="00E674B5"/>
    <w:rsid w:val="00E67EEF"/>
    <w:rsid w:val="00E70C08"/>
    <w:rsid w:val="00E711AC"/>
    <w:rsid w:val="00E7162E"/>
    <w:rsid w:val="00E72728"/>
    <w:rsid w:val="00E73254"/>
    <w:rsid w:val="00E745C9"/>
    <w:rsid w:val="00E7577E"/>
    <w:rsid w:val="00E75C06"/>
    <w:rsid w:val="00E76FB7"/>
    <w:rsid w:val="00E777F7"/>
    <w:rsid w:val="00E77C1D"/>
    <w:rsid w:val="00E803E8"/>
    <w:rsid w:val="00E80568"/>
    <w:rsid w:val="00E80D93"/>
    <w:rsid w:val="00E8281D"/>
    <w:rsid w:val="00E83954"/>
    <w:rsid w:val="00E85216"/>
    <w:rsid w:val="00E85A91"/>
    <w:rsid w:val="00E85ACB"/>
    <w:rsid w:val="00E86340"/>
    <w:rsid w:val="00E86891"/>
    <w:rsid w:val="00E86AFF"/>
    <w:rsid w:val="00E87C58"/>
    <w:rsid w:val="00E911B6"/>
    <w:rsid w:val="00E91A16"/>
    <w:rsid w:val="00E94F3A"/>
    <w:rsid w:val="00E958AC"/>
    <w:rsid w:val="00E95C54"/>
    <w:rsid w:val="00E95FB4"/>
    <w:rsid w:val="00E96500"/>
    <w:rsid w:val="00E96577"/>
    <w:rsid w:val="00E970BC"/>
    <w:rsid w:val="00E97668"/>
    <w:rsid w:val="00E976AE"/>
    <w:rsid w:val="00E97B8F"/>
    <w:rsid w:val="00EA19C8"/>
    <w:rsid w:val="00EA2560"/>
    <w:rsid w:val="00EA33F7"/>
    <w:rsid w:val="00EA37C6"/>
    <w:rsid w:val="00EA3D16"/>
    <w:rsid w:val="00EA42A4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56A8"/>
    <w:rsid w:val="00EB6473"/>
    <w:rsid w:val="00EB6E97"/>
    <w:rsid w:val="00EB7590"/>
    <w:rsid w:val="00EC006B"/>
    <w:rsid w:val="00EC1219"/>
    <w:rsid w:val="00EC1239"/>
    <w:rsid w:val="00EC1391"/>
    <w:rsid w:val="00EC159D"/>
    <w:rsid w:val="00EC1A70"/>
    <w:rsid w:val="00EC2899"/>
    <w:rsid w:val="00EC33D1"/>
    <w:rsid w:val="00EC3C1F"/>
    <w:rsid w:val="00EC3EE9"/>
    <w:rsid w:val="00EC4AB4"/>
    <w:rsid w:val="00EC4EF9"/>
    <w:rsid w:val="00EC50BA"/>
    <w:rsid w:val="00EC50EE"/>
    <w:rsid w:val="00EC5173"/>
    <w:rsid w:val="00EC7245"/>
    <w:rsid w:val="00EC737A"/>
    <w:rsid w:val="00ED0F1D"/>
    <w:rsid w:val="00ED3349"/>
    <w:rsid w:val="00ED3925"/>
    <w:rsid w:val="00ED63C3"/>
    <w:rsid w:val="00ED6DC8"/>
    <w:rsid w:val="00EE0FC6"/>
    <w:rsid w:val="00EE1877"/>
    <w:rsid w:val="00EE1975"/>
    <w:rsid w:val="00EE1B45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EF7A19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263"/>
    <w:rsid w:val="00F11B7E"/>
    <w:rsid w:val="00F124F7"/>
    <w:rsid w:val="00F146EC"/>
    <w:rsid w:val="00F170AA"/>
    <w:rsid w:val="00F205B7"/>
    <w:rsid w:val="00F21FD8"/>
    <w:rsid w:val="00F221B6"/>
    <w:rsid w:val="00F23F47"/>
    <w:rsid w:val="00F251F1"/>
    <w:rsid w:val="00F25BDF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6741"/>
    <w:rsid w:val="00F407EB"/>
    <w:rsid w:val="00F412D4"/>
    <w:rsid w:val="00F415B6"/>
    <w:rsid w:val="00F416BA"/>
    <w:rsid w:val="00F4198A"/>
    <w:rsid w:val="00F41B16"/>
    <w:rsid w:val="00F41BB3"/>
    <w:rsid w:val="00F428C0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30B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3574"/>
    <w:rsid w:val="00F76A72"/>
    <w:rsid w:val="00F77BBE"/>
    <w:rsid w:val="00F804F6"/>
    <w:rsid w:val="00F80536"/>
    <w:rsid w:val="00F81C40"/>
    <w:rsid w:val="00F828E7"/>
    <w:rsid w:val="00F834ED"/>
    <w:rsid w:val="00F86D02"/>
    <w:rsid w:val="00F9083F"/>
    <w:rsid w:val="00F90AEB"/>
    <w:rsid w:val="00F911BB"/>
    <w:rsid w:val="00F91866"/>
    <w:rsid w:val="00F924C2"/>
    <w:rsid w:val="00F92614"/>
    <w:rsid w:val="00F92E60"/>
    <w:rsid w:val="00F93895"/>
    <w:rsid w:val="00F94A82"/>
    <w:rsid w:val="00F94E89"/>
    <w:rsid w:val="00F967FF"/>
    <w:rsid w:val="00F96FA6"/>
    <w:rsid w:val="00F9735D"/>
    <w:rsid w:val="00F973E2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1F5F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37D"/>
    <w:rsid w:val="00FD6890"/>
    <w:rsid w:val="00FE0E36"/>
    <w:rsid w:val="00FE12F3"/>
    <w:rsid w:val="00FE17E2"/>
    <w:rsid w:val="00FE21B3"/>
    <w:rsid w:val="00FE3771"/>
    <w:rsid w:val="00FE3A0C"/>
    <w:rsid w:val="00FE47AE"/>
    <w:rsid w:val="00FE4A0E"/>
    <w:rsid w:val="00FE54A4"/>
    <w:rsid w:val="00FE6952"/>
    <w:rsid w:val="00FE74A0"/>
    <w:rsid w:val="00FF06A2"/>
    <w:rsid w:val="00FF0929"/>
    <w:rsid w:val="00FF0D89"/>
    <w:rsid w:val="00FF1009"/>
    <w:rsid w:val="00FF2B1B"/>
    <w:rsid w:val="00FF4EE7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hlavChar">
    <w:name w:val="Záhlaví Char"/>
    <w:link w:val="Zhlav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Zpat">
    <w:name w:val="footer"/>
    <w:basedOn w:val="Normln"/>
    <w:link w:val="Zpat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patChar">
    <w:name w:val="Zápatí Char"/>
    <w:link w:val="Zpat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Odstavecseseznamem">
    <w:name w:val="List Paragraph"/>
    <w:basedOn w:val="Normln"/>
    <w:uiPriority w:val="34"/>
    <w:qFormat/>
    <w:rsid w:val="001878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Odkaznakoment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3B2009"/>
  </w:style>
  <w:style w:type="character" w:customStyle="1" w:styleId="TextkomenteChar">
    <w:name w:val="Text komentáře Char"/>
    <w:link w:val="Textkomente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0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BezmezerChar">
    <w:name w:val="Bez mezer Char"/>
    <w:link w:val="Bezmezer"/>
    <w:uiPriority w:val="1"/>
    <w:locked/>
    <w:rsid w:val="00A815A9"/>
    <w:rPr>
      <w:rFonts w:ascii="MS PGothic" w:eastAsia="Tahoma" w:hAnsi="MS PGothic"/>
      <w:lang w:bidi="en-US"/>
    </w:rPr>
  </w:style>
  <w:style w:type="paragraph" w:styleId="Bezmezer">
    <w:name w:val="No Spacing"/>
    <w:basedOn w:val="Normln"/>
    <w:link w:val="Bezmezer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lnweb">
    <w:name w:val="Normal (Web)"/>
    <w:basedOn w:val="Normln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/>
    </w:rPr>
  </w:style>
  <w:style w:type="character" w:customStyle="1" w:styleId="ProsttextChar">
    <w:name w:val="Prostý text Char"/>
    <w:link w:val="Prost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Sledovanodkaz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ze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Mkatabulky">
    <w:name w:val="Table Grid"/>
    <w:basedOn w:val="Normlntabulka"/>
    <w:rsid w:val="0031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C96"/>
    <w:rPr>
      <w:sz w:val="20"/>
    </w:rPr>
  </w:style>
  <w:style w:type="character" w:customStyle="1" w:styleId="TextvysvtlivekChar">
    <w:name w:val="Text vysvětlivek Char"/>
    <w:link w:val="Textvysvtlivek"/>
    <w:uiPriority w:val="99"/>
    <w:semiHidden/>
    <w:rsid w:val="00E41C96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E41C9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F2F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01F2F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101F2F"/>
    <w:rPr>
      <w:vertAlign w:val="superscript"/>
    </w:rPr>
  </w:style>
  <w:style w:type="character" w:styleId="Zvraznn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ln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ln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ln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ln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ln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ln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ln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ln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ny.cz/electronics/zvukove-projektory/ht-x8500" TargetMode="External"/><Relationship Id="rId18" Type="http://schemas.openxmlformats.org/officeDocument/2006/relationships/hyperlink" Target="http://www.sony.ne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ny.cz/electronics/prehravace-blu-ray-disc/ubp-x800m2" TargetMode="External"/><Relationship Id="rId17" Type="http://schemas.openxmlformats.org/officeDocument/2006/relationships/hyperlink" Target="mailto:lucie.brochova@bisonros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sscentre.sony.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cz/electronics/zvukove-projektory/ht-s350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sony.cz/electronics/prehravace-blu-ray-disc/ubp-x800m2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sony.cz/electronics/zvukove-projektory/ht-x85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ny.cz/electronics/zvukove-projektory/ht-s350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4093-BB22-4D51-9DF2-4AC7FF39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831</Words>
  <Characters>4905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5725</CharactersWithSpaces>
  <SharedDoc>false</SharedDoc>
  <HLinks>
    <vt:vector size="12" baseType="variant">
      <vt:variant>
        <vt:i4>5505134</vt:i4>
      </vt:variant>
      <vt:variant>
        <vt:i4>3</vt:i4>
      </vt:variant>
      <vt:variant>
        <vt:i4>0</vt:i4>
      </vt:variant>
      <vt:variant>
        <vt:i4>5</vt:i4>
      </vt:variant>
      <vt:variant>
        <vt:lpwstr>mailto:Valentin.AvilaRivera@eu.sony.com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http://presscentre.sony.eu/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STMD</dc:creator>
  <cp:lastModifiedBy>BEI</cp:lastModifiedBy>
  <cp:revision>21</cp:revision>
  <cp:lastPrinted>2014-05-07T15:48:00Z</cp:lastPrinted>
  <dcterms:created xsi:type="dcterms:W3CDTF">2018-12-12T09:39:00Z</dcterms:created>
  <dcterms:modified xsi:type="dcterms:W3CDTF">2019-01-07T12:13:00Z</dcterms:modified>
</cp:coreProperties>
</file>