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4C22F05F" w:rsidR="0086248B" w:rsidRDefault="00485850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2017-01-18</w:t>
      </w:r>
    </w:p>
    <w:p w14:paraId="6A19E2CD" w14:textId="77777777" w:rsidR="00A15A44" w:rsidRDefault="00C87305" w:rsidP="00EE4048">
      <w:pPr>
        <w:ind w:right="-43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Knauf Insulation når miljömål</w:t>
      </w:r>
      <w:r w:rsidR="00F04FB5">
        <w:rPr>
          <w:rFonts w:ascii="Arial" w:hAnsi="Arial" w:cs="Arial"/>
          <w:b/>
          <w:sz w:val="32"/>
          <w:szCs w:val="32"/>
        </w:rPr>
        <w:t xml:space="preserve">  </w:t>
      </w:r>
    </w:p>
    <w:p w14:paraId="0F430D52" w14:textId="77777777" w:rsidR="00EE4048" w:rsidRDefault="00EE4048" w:rsidP="001672EB">
      <w:pPr>
        <w:ind w:right="-432"/>
        <w:rPr>
          <w:rFonts w:ascii="Arial" w:hAnsi="Arial" w:cs="Arial"/>
          <w:b/>
          <w:sz w:val="22"/>
          <w:szCs w:val="22"/>
          <w:lang w:val="en-US" w:eastAsia="sv-SE"/>
        </w:rPr>
      </w:pPr>
    </w:p>
    <w:p w14:paraId="5FDAB6F6" w14:textId="1997F044" w:rsidR="00AE2928" w:rsidRDefault="00EE4048" w:rsidP="00DF6006">
      <w:pPr>
        <w:ind w:right="-432"/>
        <w:rPr>
          <w:rFonts w:ascii="Arial" w:hAnsi="Arial" w:cs="Arial"/>
          <w:b/>
          <w:sz w:val="22"/>
          <w:szCs w:val="22"/>
          <w:lang w:eastAsia="sv-SE"/>
        </w:rPr>
      </w:pPr>
      <w:r w:rsidRPr="00C87305">
        <w:rPr>
          <w:rFonts w:ascii="Arial" w:hAnsi="Arial" w:cs="Arial"/>
          <w:b/>
          <w:sz w:val="22"/>
          <w:szCs w:val="22"/>
          <w:lang w:eastAsia="sv-SE"/>
        </w:rPr>
        <w:t>Nyligen pre</w:t>
      </w:r>
      <w:r w:rsidR="008C53E6">
        <w:rPr>
          <w:rFonts w:ascii="Arial" w:hAnsi="Arial" w:cs="Arial"/>
          <w:b/>
          <w:sz w:val="22"/>
          <w:szCs w:val="22"/>
          <w:lang w:eastAsia="sv-SE"/>
        </w:rPr>
        <w:t>senterade Knauf Insulation sin h</w:t>
      </w:r>
      <w:r w:rsidRPr="00C87305">
        <w:rPr>
          <w:rFonts w:ascii="Arial" w:hAnsi="Arial" w:cs="Arial"/>
          <w:b/>
          <w:sz w:val="22"/>
          <w:szCs w:val="22"/>
          <w:lang w:eastAsia="sv-SE"/>
        </w:rPr>
        <w:t xml:space="preserve">ållbarhetsredovisning för 2015. </w:t>
      </w:r>
      <w:r w:rsidR="00E21E17">
        <w:rPr>
          <w:rFonts w:ascii="Arial" w:hAnsi="Arial" w:cs="Arial"/>
          <w:b/>
          <w:sz w:val="22"/>
          <w:szCs w:val="22"/>
          <w:lang w:eastAsia="sv-SE"/>
        </w:rPr>
        <w:t>D</w:t>
      </w:r>
      <w:r w:rsidRPr="00C87305">
        <w:rPr>
          <w:rFonts w:ascii="Arial" w:hAnsi="Arial" w:cs="Arial"/>
          <w:b/>
          <w:sz w:val="22"/>
          <w:szCs w:val="22"/>
          <w:lang w:eastAsia="sv-SE"/>
        </w:rPr>
        <w:t>en visar på en mycket positiv utveckling</w:t>
      </w:r>
      <w:r w:rsidR="001A56EC">
        <w:rPr>
          <w:rFonts w:ascii="Arial" w:hAnsi="Arial" w:cs="Arial"/>
          <w:b/>
          <w:sz w:val="22"/>
          <w:szCs w:val="22"/>
          <w:lang w:eastAsia="sv-SE"/>
        </w:rPr>
        <w:t xml:space="preserve">, </w:t>
      </w:r>
      <w:r w:rsidR="00AE2928">
        <w:rPr>
          <w:rFonts w:ascii="Arial" w:hAnsi="Arial" w:cs="Arial"/>
          <w:b/>
          <w:sz w:val="22"/>
          <w:szCs w:val="22"/>
          <w:lang w:eastAsia="sv-SE"/>
        </w:rPr>
        <w:t>bland a</w:t>
      </w:r>
      <w:r w:rsidR="002E5696">
        <w:rPr>
          <w:rFonts w:ascii="Arial" w:hAnsi="Arial" w:cs="Arial"/>
          <w:b/>
          <w:sz w:val="22"/>
          <w:szCs w:val="22"/>
          <w:lang w:eastAsia="sv-SE"/>
        </w:rPr>
        <w:t xml:space="preserve">nnat </w:t>
      </w:r>
      <w:r w:rsidR="001A56EC">
        <w:rPr>
          <w:rFonts w:ascii="Arial" w:hAnsi="Arial" w:cs="Arial"/>
          <w:b/>
          <w:sz w:val="22"/>
          <w:szCs w:val="22"/>
          <w:lang w:eastAsia="sv-SE"/>
        </w:rPr>
        <w:t>att företaget nått</w:t>
      </w:r>
      <w:r w:rsidR="00A15A44">
        <w:rPr>
          <w:rFonts w:ascii="Arial" w:hAnsi="Arial" w:cs="Arial"/>
          <w:b/>
          <w:sz w:val="22"/>
          <w:szCs w:val="22"/>
          <w:lang w:eastAsia="sv-SE"/>
        </w:rPr>
        <w:t xml:space="preserve"> sitt mål att minska utsläpp till vatten med 50 procent.</w:t>
      </w:r>
    </w:p>
    <w:p w14:paraId="04292484" w14:textId="77777777" w:rsidR="00C87305" w:rsidRDefault="00C87305" w:rsidP="00EE4048">
      <w:pPr>
        <w:ind w:right="-432"/>
        <w:rPr>
          <w:rFonts w:ascii="Arial" w:hAnsi="Arial" w:cs="Arial"/>
          <w:sz w:val="22"/>
          <w:szCs w:val="22"/>
          <w:lang w:eastAsia="sv-SE"/>
        </w:rPr>
      </w:pPr>
    </w:p>
    <w:p w14:paraId="18D440F4" w14:textId="0362327E" w:rsidR="00C87305" w:rsidRDefault="00804AA3" w:rsidP="00EE4048">
      <w:pPr>
        <w:ind w:right="-432"/>
        <w:rPr>
          <w:rFonts w:ascii="Arial" w:hAnsi="Arial" w:cs="Arial"/>
          <w:sz w:val="22"/>
          <w:szCs w:val="22"/>
          <w:lang w:eastAsia="sv-SE"/>
        </w:rPr>
      </w:pPr>
      <w:r>
        <w:rPr>
          <w:rFonts w:ascii="Arial" w:hAnsi="Arial" w:cs="Arial"/>
          <w:sz w:val="22"/>
          <w:szCs w:val="22"/>
          <w:lang w:eastAsia="sv-SE"/>
        </w:rPr>
        <w:t>Knauf Insulation har haft som mål</w:t>
      </w:r>
      <w:r w:rsidR="00EE4048">
        <w:rPr>
          <w:rFonts w:ascii="Arial" w:hAnsi="Arial" w:cs="Arial"/>
          <w:sz w:val="22"/>
          <w:szCs w:val="22"/>
          <w:lang w:eastAsia="sv-SE"/>
        </w:rPr>
        <w:t xml:space="preserve"> att till 2020 minska 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>energiförbrukningen och ut</w:t>
      </w:r>
      <w:r w:rsidR="00EE4048">
        <w:rPr>
          <w:rFonts w:ascii="Arial" w:hAnsi="Arial" w:cs="Arial"/>
          <w:sz w:val="22"/>
          <w:szCs w:val="22"/>
          <w:lang w:eastAsia="sv-SE"/>
        </w:rPr>
        <w:t>släppen av koldioxid med 20 pro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>cent, minska mängden avfall ti</w:t>
      </w:r>
      <w:r w:rsidR="00036D7C">
        <w:rPr>
          <w:rFonts w:ascii="Arial" w:hAnsi="Arial" w:cs="Arial"/>
          <w:sz w:val="22"/>
          <w:szCs w:val="22"/>
          <w:lang w:eastAsia="sv-SE"/>
        </w:rPr>
        <w:t xml:space="preserve">ll deponi till noll och minska 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>utsläppen till vatten med 50 procent.</w:t>
      </w:r>
      <w:r w:rsidR="00C87305">
        <w:rPr>
          <w:rFonts w:ascii="Arial" w:hAnsi="Arial" w:cs="Arial"/>
          <w:sz w:val="22"/>
          <w:szCs w:val="22"/>
          <w:lang w:eastAsia="sv-SE"/>
        </w:rPr>
        <w:t xml:space="preserve"> 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 xml:space="preserve">Förra året – halvvägs till slutåret 2020 – har </w:t>
      </w:r>
      <w:r>
        <w:rPr>
          <w:rFonts w:ascii="Arial" w:hAnsi="Arial" w:cs="Arial"/>
          <w:sz w:val="22"/>
          <w:szCs w:val="22"/>
          <w:lang w:eastAsia="sv-SE"/>
        </w:rPr>
        <w:t>företaget</w:t>
      </w:r>
      <w:bookmarkStart w:id="0" w:name="_GoBack"/>
      <w:bookmarkEnd w:id="0"/>
      <w:r w:rsidR="00EE4048" w:rsidRPr="00EE4048">
        <w:rPr>
          <w:rFonts w:ascii="Arial" w:hAnsi="Arial" w:cs="Arial"/>
          <w:sz w:val="22"/>
          <w:szCs w:val="22"/>
          <w:lang w:eastAsia="sv-SE"/>
        </w:rPr>
        <w:t xml:space="preserve"> redan nått målet vad gäller utsläpp</w:t>
      </w:r>
      <w:r w:rsidR="00036D7C">
        <w:rPr>
          <w:rFonts w:ascii="Arial" w:hAnsi="Arial" w:cs="Arial"/>
          <w:sz w:val="22"/>
          <w:szCs w:val="22"/>
          <w:lang w:eastAsia="sv-SE"/>
        </w:rPr>
        <w:t xml:space="preserve"> till vatten.</w:t>
      </w:r>
      <w:r w:rsidR="00EE4048">
        <w:rPr>
          <w:rFonts w:ascii="Arial" w:hAnsi="Arial" w:cs="Arial"/>
          <w:sz w:val="22"/>
          <w:szCs w:val="22"/>
          <w:lang w:eastAsia="sv-SE"/>
        </w:rPr>
        <w:t xml:space="preserve"> </w:t>
      </w:r>
      <w:r w:rsidR="00C87305">
        <w:rPr>
          <w:rFonts w:ascii="Arial" w:hAnsi="Arial" w:cs="Arial"/>
          <w:sz w:val="22"/>
          <w:szCs w:val="22"/>
          <w:lang w:eastAsia="sv-SE"/>
        </w:rPr>
        <w:br/>
      </w:r>
    </w:p>
    <w:p w14:paraId="6F944496" w14:textId="62A9BC5F" w:rsidR="001672EB" w:rsidRPr="00EE4048" w:rsidRDefault="00C87305" w:rsidP="00EE4048">
      <w:pPr>
        <w:ind w:right="-432"/>
        <w:rPr>
          <w:rFonts w:ascii="Arial" w:hAnsi="Arial" w:cs="Arial"/>
          <w:sz w:val="22"/>
          <w:szCs w:val="22"/>
          <w:lang w:eastAsia="sv-SE"/>
        </w:rPr>
      </w:pPr>
      <w:r w:rsidRPr="00C87305">
        <w:rPr>
          <w:rFonts w:ascii="Arial" w:hAnsi="Arial" w:cs="Arial"/>
          <w:b/>
          <w:sz w:val="22"/>
          <w:szCs w:val="22"/>
          <w:lang w:eastAsia="sv-SE"/>
        </w:rPr>
        <w:t xml:space="preserve">Ett </w:t>
      </w:r>
      <w:r>
        <w:rPr>
          <w:rFonts w:ascii="Arial" w:hAnsi="Arial" w:cs="Arial"/>
          <w:b/>
          <w:sz w:val="22"/>
          <w:szCs w:val="22"/>
          <w:lang w:eastAsia="sv-SE"/>
        </w:rPr>
        <w:t>fortlöpande</w:t>
      </w:r>
      <w:r w:rsidRPr="00C87305">
        <w:rPr>
          <w:rFonts w:ascii="Arial" w:hAnsi="Arial" w:cs="Arial"/>
          <w:b/>
          <w:sz w:val="22"/>
          <w:szCs w:val="22"/>
          <w:lang w:eastAsia="sv-SE"/>
        </w:rPr>
        <w:t xml:space="preserve"> arbete</w:t>
      </w:r>
      <w:r>
        <w:rPr>
          <w:rFonts w:ascii="Arial" w:hAnsi="Arial" w:cs="Arial"/>
          <w:sz w:val="22"/>
          <w:szCs w:val="22"/>
          <w:lang w:eastAsia="sv-SE"/>
        </w:rPr>
        <w:br/>
      </w:r>
      <w:r w:rsidR="00EE4048">
        <w:rPr>
          <w:rFonts w:ascii="Arial" w:hAnsi="Arial" w:cs="Arial"/>
          <w:sz w:val="22"/>
          <w:szCs w:val="22"/>
          <w:lang w:eastAsia="sv-SE"/>
        </w:rPr>
        <w:t>Naturligtvis fort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>sätter arbetet ändå med att minska utsläppen ytterligare. Samtidigt noteras att energianvändningen och koldioxidutsläppen minskat med cirka 17 procent sa</w:t>
      </w:r>
      <w:r w:rsidR="00EE4048">
        <w:rPr>
          <w:rFonts w:ascii="Arial" w:hAnsi="Arial" w:cs="Arial"/>
          <w:sz w:val="22"/>
          <w:szCs w:val="22"/>
          <w:lang w:eastAsia="sv-SE"/>
        </w:rPr>
        <w:t>mt att mängden avfall till depo</w:t>
      </w:r>
      <w:r w:rsidR="00EE4048" w:rsidRPr="00EE4048">
        <w:rPr>
          <w:rFonts w:ascii="Arial" w:hAnsi="Arial" w:cs="Arial"/>
          <w:sz w:val="22"/>
          <w:szCs w:val="22"/>
          <w:lang w:eastAsia="sv-SE"/>
        </w:rPr>
        <w:t>ni minskat med närmare 60 procent jä</w:t>
      </w:r>
      <w:r w:rsidR="00415F33">
        <w:rPr>
          <w:rFonts w:ascii="Arial" w:hAnsi="Arial" w:cs="Arial"/>
          <w:sz w:val="22"/>
          <w:szCs w:val="22"/>
          <w:lang w:eastAsia="sv-SE"/>
        </w:rPr>
        <w:t>mfört med 2010.</w:t>
      </w:r>
      <w:r w:rsidR="00415F33">
        <w:rPr>
          <w:rFonts w:ascii="Arial" w:hAnsi="Arial" w:cs="Arial"/>
          <w:sz w:val="22"/>
          <w:szCs w:val="22"/>
          <w:lang w:eastAsia="sv-SE"/>
        </w:rPr>
        <w:br/>
      </w: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3776E139" w14:textId="77777777" w:rsidR="003D7B5B" w:rsidRPr="003D7B5B" w:rsidRDefault="003D7B5B" w:rsidP="003D7B5B">
      <w:pPr>
        <w:rPr>
          <w:rFonts w:ascii="Arial" w:hAnsi="Arial" w:cs="Arial"/>
          <w:sz w:val="20"/>
          <w:szCs w:val="20"/>
          <w:lang w:eastAsia="sv-SE"/>
        </w:rPr>
      </w:pPr>
      <w:r w:rsidRPr="003D7B5B">
        <w:rPr>
          <w:rFonts w:ascii="Arial" w:hAnsi="Arial" w:cs="Arial"/>
          <w:sz w:val="20"/>
          <w:szCs w:val="20"/>
        </w:rPr>
        <w:t>Elin Gustafsson, Nordic Marketing Coordinator | +46 (0)706 45 00 06</w:t>
      </w:r>
    </w:p>
    <w:p w14:paraId="71A0B1EA" w14:textId="77777777" w:rsidR="003D7B5B" w:rsidRPr="003D7B5B" w:rsidRDefault="003D7B5B" w:rsidP="003D7B5B">
      <w:pPr>
        <w:rPr>
          <w:rFonts w:ascii="Arial" w:hAnsi="Arial" w:cs="Arial"/>
          <w:bCs/>
          <w:sz w:val="20"/>
          <w:szCs w:val="20"/>
        </w:rPr>
      </w:pPr>
    </w:p>
    <w:p w14:paraId="1867E671" w14:textId="58292057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B9CB95B" w14:textId="77777777" w:rsidR="000D3A22" w:rsidRDefault="000D3A22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67F8E14" w14:textId="77777777" w:rsidR="000D3A22" w:rsidRDefault="000D3A22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65002BF4" w14:textId="6F6161E8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0C801011" w14:textId="7540C204" w:rsidR="0063575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21F058B7" w14:textId="77777777" w:rsidR="00775953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7E2A4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isoleringstillverkare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är vi verksamma i över 35 länder och har fler än 40 produktionsanläggningar som tillverkar glasull, stenull,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polystyren (XPS), expanderad polystyren (EPS) och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extruderad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polyethylen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XPE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). Med fler än 5 500 anställda, är vi specialister på </w:t>
                            </w:r>
                            <w:proofErr w:type="spellStart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>isoleringstillverkning</w:t>
                            </w:r>
                            <w:proofErr w:type="spellEnd"/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0840FC" w14:textId="77777777" w:rsidR="0072495F" w:rsidRDefault="0072495F" w:rsidP="008F5444">
      <w:r>
        <w:separator/>
      </w:r>
    </w:p>
  </w:endnote>
  <w:endnote w:type="continuationSeparator" w:id="0">
    <w:p w14:paraId="643E65FA" w14:textId="77777777" w:rsidR="0072495F" w:rsidRDefault="0072495F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AD0CD" w14:textId="77777777" w:rsidR="0072495F" w:rsidRDefault="0072495F" w:rsidP="008F5444">
      <w:r>
        <w:separator/>
      </w:r>
    </w:p>
  </w:footnote>
  <w:footnote w:type="continuationSeparator" w:id="0">
    <w:p w14:paraId="0B507FB4" w14:textId="77777777" w:rsidR="0072495F" w:rsidRDefault="0072495F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036D7C"/>
    <w:rsid w:val="000C08BE"/>
    <w:rsid w:val="000D3A22"/>
    <w:rsid w:val="000E7332"/>
    <w:rsid w:val="00145DA7"/>
    <w:rsid w:val="0016268D"/>
    <w:rsid w:val="001672EB"/>
    <w:rsid w:val="001673FB"/>
    <w:rsid w:val="001A56EC"/>
    <w:rsid w:val="001D0AB9"/>
    <w:rsid w:val="001E31B4"/>
    <w:rsid w:val="00243C91"/>
    <w:rsid w:val="00246493"/>
    <w:rsid w:val="002773EB"/>
    <w:rsid w:val="002D4920"/>
    <w:rsid w:val="002E5696"/>
    <w:rsid w:val="002E66E5"/>
    <w:rsid w:val="003D670C"/>
    <w:rsid w:val="003D7B5B"/>
    <w:rsid w:val="00415F33"/>
    <w:rsid w:val="0043131F"/>
    <w:rsid w:val="00485850"/>
    <w:rsid w:val="00584420"/>
    <w:rsid w:val="0059669B"/>
    <w:rsid w:val="006003CA"/>
    <w:rsid w:val="006309F0"/>
    <w:rsid w:val="00631F95"/>
    <w:rsid w:val="00635758"/>
    <w:rsid w:val="00653F8C"/>
    <w:rsid w:val="0066644B"/>
    <w:rsid w:val="0072114C"/>
    <w:rsid w:val="0072495F"/>
    <w:rsid w:val="00775953"/>
    <w:rsid w:val="0077696E"/>
    <w:rsid w:val="007D1F8E"/>
    <w:rsid w:val="007E2A48"/>
    <w:rsid w:val="00804AA3"/>
    <w:rsid w:val="00823400"/>
    <w:rsid w:val="0086248B"/>
    <w:rsid w:val="008801AB"/>
    <w:rsid w:val="008C53E6"/>
    <w:rsid w:val="008F5444"/>
    <w:rsid w:val="0091458B"/>
    <w:rsid w:val="009302DA"/>
    <w:rsid w:val="00994109"/>
    <w:rsid w:val="009B3854"/>
    <w:rsid w:val="00A0074E"/>
    <w:rsid w:val="00A15A44"/>
    <w:rsid w:val="00A30507"/>
    <w:rsid w:val="00A30B0C"/>
    <w:rsid w:val="00A37C45"/>
    <w:rsid w:val="00A93117"/>
    <w:rsid w:val="00AB6E8A"/>
    <w:rsid w:val="00AE222A"/>
    <w:rsid w:val="00AE2928"/>
    <w:rsid w:val="00AF5859"/>
    <w:rsid w:val="00B33A88"/>
    <w:rsid w:val="00B47E01"/>
    <w:rsid w:val="00C22EE7"/>
    <w:rsid w:val="00C6304A"/>
    <w:rsid w:val="00C87305"/>
    <w:rsid w:val="00CB2836"/>
    <w:rsid w:val="00CB298E"/>
    <w:rsid w:val="00CE249C"/>
    <w:rsid w:val="00D413ED"/>
    <w:rsid w:val="00D9226D"/>
    <w:rsid w:val="00DB2C40"/>
    <w:rsid w:val="00DC3807"/>
    <w:rsid w:val="00DC69EE"/>
    <w:rsid w:val="00DF6006"/>
    <w:rsid w:val="00E21E17"/>
    <w:rsid w:val="00E4170B"/>
    <w:rsid w:val="00EE4048"/>
    <w:rsid w:val="00F04FB5"/>
    <w:rsid w:val="00F150F9"/>
    <w:rsid w:val="00F16BCB"/>
    <w:rsid w:val="00F84231"/>
    <w:rsid w:val="00FA1C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  <w:style w:type="paragraph" w:customStyle="1" w:styleId="p1">
    <w:name w:val="p1"/>
    <w:basedOn w:val="Normal"/>
    <w:rsid w:val="003D7B5B"/>
    <w:rPr>
      <w:rFonts w:ascii="Helvetica" w:hAnsi="Helvetica" w:cs="Times New Roman"/>
      <w:color w:val="454545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D46785-2862-964B-A421-A65B9C224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51</TotalTime>
  <Pages>1</Pages>
  <Words>150</Words>
  <Characters>801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15</cp:revision>
  <cp:lastPrinted>2014-06-13T11:24:00Z</cp:lastPrinted>
  <dcterms:created xsi:type="dcterms:W3CDTF">2017-01-16T15:37:00Z</dcterms:created>
  <dcterms:modified xsi:type="dcterms:W3CDTF">2017-01-17T16:29:00Z</dcterms:modified>
</cp:coreProperties>
</file>