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E5" w:rsidRPr="00D622CA" w:rsidRDefault="00907ACF" w:rsidP="00D622CA">
      <w:pPr>
        <w:keepNext/>
        <w:spacing w:line="360" w:lineRule="auto"/>
        <w:outlineLvl w:val="1"/>
        <w:rPr>
          <w:b/>
        </w:rPr>
      </w:pPr>
      <w:r w:rsidRPr="00D622CA">
        <w:rPr>
          <w:rFonts w:ascii="Helvetica" w:hAnsi="Helvetica" w:cs="Arial"/>
          <w:b/>
          <w:noProof/>
          <w:sz w:val="22"/>
          <w:szCs w:val="22"/>
          <w:lang w:eastAsia="en-GB"/>
        </w:rPr>
        <w:drawing>
          <wp:anchor distT="0" distB="0" distL="114300" distR="114300" simplePos="0" relativeHeight="251656704" behindDoc="1" locked="0" layoutInCell="1" allowOverlap="1" wp14:anchorId="660CBC45" wp14:editId="119F9CF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B36417" w:rsidRPr="00D622CA">
        <w:rPr>
          <w:rFonts w:ascii="Helvetica" w:hAnsi="Helvetica" w:cs="Helvetica"/>
          <w:b/>
          <w:sz w:val="22"/>
          <w:szCs w:val="22"/>
        </w:rPr>
        <w:t>PSIRT website helps achieve a high level of security</w:t>
      </w:r>
    </w:p>
    <w:p w:rsidR="009C4BE5" w:rsidRPr="00D622CA" w:rsidRDefault="009C4BE5" w:rsidP="009C4BE5">
      <w:pPr>
        <w:tabs>
          <w:tab w:val="left" w:pos="6237"/>
          <w:tab w:val="left" w:pos="6804"/>
        </w:tabs>
      </w:pPr>
    </w:p>
    <w:p w:rsidR="007B1693" w:rsidRPr="00D622CA" w:rsidRDefault="00D622CA" w:rsidP="007B1693">
      <w:pPr>
        <w:pStyle w:val="Heading1"/>
        <w:tabs>
          <w:tab w:val="left" w:pos="6237"/>
          <w:tab w:val="left" w:pos="6804"/>
          <w:tab w:val="left" w:pos="7938"/>
        </w:tabs>
        <w:ind w:right="992"/>
        <w:rPr>
          <w:rFonts w:ascii="Helvetica" w:eastAsia="Times New Roman" w:hAnsi="Helvetica" w:cs="Helvetica"/>
          <w:b w:val="0"/>
          <w:kern w:val="28"/>
        </w:rPr>
      </w:pPr>
      <w:r>
        <w:rPr>
          <w:rFonts w:ascii="Helvetica" w:eastAsia="Times New Roman" w:hAnsi="Helvetica" w:cs="Helvetica"/>
          <w:b w:val="0"/>
          <w:kern w:val="28"/>
        </w:rPr>
        <w:t>Within the scope of Industry</w:t>
      </w:r>
      <w:r w:rsidR="007B1693" w:rsidRPr="00D622CA">
        <w:rPr>
          <w:rFonts w:ascii="Helvetica" w:eastAsia="Times New Roman" w:hAnsi="Helvetica" w:cs="Helvetica"/>
          <w:b w:val="0"/>
          <w:kern w:val="28"/>
        </w:rPr>
        <w:t xml:space="preserve"> 4.0 and the Industrial Internet of Things (IIoT), network-based data transmission is becoming increasingly common.</w:t>
      </w:r>
    </w:p>
    <w:p w:rsidR="007B1693" w:rsidRPr="00D622CA" w:rsidRDefault="007B1693" w:rsidP="007B1693">
      <w:pPr>
        <w:pStyle w:val="Heading1"/>
        <w:tabs>
          <w:tab w:val="left" w:pos="6237"/>
          <w:tab w:val="left" w:pos="6804"/>
          <w:tab w:val="left" w:pos="7938"/>
        </w:tabs>
        <w:ind w:right="992"/>
        <w:rPr>
          <w:rFonts w:ascii="Helvetica" w:eastAsia="Times New Roman" w:hAnsi="Helvetica" w:cs="Helvetica"/>
          <w:b w:val="0"/>
          <w:kern w:val="28"/>
        </w:rPr>
      </w:pPr>
    </w:p>
    <w:p w:rsidR="007B1693" w:rsidRPr="00D622CA" w:rsidRDefault="007B1693" w:rsidP="007B1693">
      <w:pPr>
        <w:pStyle w:val="Heading1"/>
        <w:tabs>
          <w:tab w:val="left" w:pos="6237"/>
          <w:tab w:val="left" w:pos="6804"/>
          <w:tab w:val="left" w:pos="7938"/>
        </w:tabs>
        <w:ind w:right="992"/>
        <w:rPr>
          <w:rFonts w:ascii="Helvetica" w:eastAsia="Times New Roman" w:hAnsi="Helvetica" w:cs="Helvetica"/>
          <w:b w:val="0"/>
          <w:kern w:val="28"/>
        </w:rPr>
      </w:pPr>
      <w:r w:rsidRPr="00D622CA">
        <w:rPr>
          <w:rFonts w:ascii="Helvetica" w:eastAsia="Times New Roman" w:hAnsi="Helvetica" w:cs="Helvetica"/>
          <w:b w:val="0"/>
          <w:kern w:val="28"/>
        </w:rPr>
        <w:t>However, with the advantage of borderless communication there is also a greater risk of unauthori</w:t>
      </w:r>
      <w:r w:rsidR="00BB6641">
        <w:rPr>
          <w:rFonts w:ascii="Helvetica" w:eastAsia="Times New Roman" w:hAnsi="Helvetica" w:cs="Helvetica"/>
          <w:b w:val="0"/>
          <w:kern w:val="28"/>
        </w:rPr>
        <w:t>s</w:t>
      </w:r>
      <w:bookmarkStart w:id="1" w:name="_GoBack"/>
      <w:bookmarkEnd w:id="1"/>
      <w:r w:rsidRPr="00D622CA">
        <w:rPr>
          <w:rFonts w:ascii="Helvetica" w:eastAsia="Times New Roman" w:hAnsi="Helvetica" w:cs="Helvetica"/>
          <w:b w:val="0"/>
          <w:kern w:val="28"/>
        </w:rPr>
        <w:t>ed access if appropriate precautions are not taken. Despite extensive experience and the utmost care being taken with all products, errors may occur during programming and these can result in security vulnerabilities. With this in mind, Phoenix Contact is one of the first companies to have established an international Product Security Incident Response Team (PSIRT).</w:t>
      </w:r>
    </w:p>
    <w:p w:rsidR="007B1693" w:rsidRPr="00D622CA" w:rsidRDefault="007B1693" w:rsidP="007B1693">
      <w:pPr>
        <w:pStyle w:val="Heading1"/>
        <w:tabs>
          <w:tab w:val="left" w:pos="6237"/>
          <w:tab w:val="left" w:pos="6804"/>
          <w:tab w:val="left" w:pos="7938"/>
        </w:tabs>
        <w:ind w:right="992"/>
        <w:rPr>
          <w:rFonts w:ascii="Helvetica" w:eastAsia="Times New Roman" w:hAnsi="Helvetica" w:cs="Helvetica"/>
          <w:b w:val="0"/>
          <w:kern w:val="28"/>
        </w:rPr>
      </w:pPr>
    </w:p>
    <w:p w:rsidR="007B1693" w:rsidRPr="00D622CA" w:rsidRDefault="007B1693" w:rsidP="007B1693">
      <w:pPr>
        <w:pStyle w:val="Heading1"/>
        <w:tabs>
          <w:tab w:val="left" w:pos="6237"/>
          <w:tab w:val="left" w:pos="6804"/>
          <w:tab w:val="left" w:pos="7938"/>
        </w:tabs>
        <w:ind w:right="992"/>
        <w:rPr>
          <w:rFonts w:ascii="Helvetica" w:eastAsia="Times New Roman" w:hAnsi="Helvetica" w:cs="Helvetica"/>
          <w:b w:val="0"/>
          <w:kern w:val="28"/>
        </w:rPr>
      </w:pPr>
      <w:r w:rsidRPr="00D622CA">
        <w:rPr>
          <w:rFonts w:ascii="Helvetica" w:eastAsia="Times New Roman" w:hAnsi="Helvetica" w:cs="Helvetica"/>
          <w:b w:val="0"/>
          <w:kern w:val="28"/>
        </w:rPr>
        <w:t xml:space="preserve">On the website </w:t>
      </w:r>
      <w:hyperlink r:id="rId10" w:history="1">
        <w:r w:rsidRPr="00D622CA">
          <w:rPr>
            <w:rStyle w:val="Hyperlink"/>
            <w:rFonts w:ascii="Helvetica" w:eastAsia="Times New Roman" w:hAnsi="Helvetica" w:cs="Helvetica"/>
            <w:b w:val="0"/>
            <w:kern w:val="28"/>
          </w:rPr>
          <w:t>http://www.phoenixcontact.com/psirt</w:t>
        </w:r>
      </w:hyperlink>
      <w:r w:rsidRPr="00D622CA">
        <w:rPr>
          <w:rFonts w:ascii="Helvetica" w:eastAsia="Times New Roman" w:hAnsi="Helvetica" w:cs="Helvetica"/>
          <w:b w:val="0"/>
          <w:kern w:val="28"/>
        </w:rPr>
        <w:t xml:space="preserve"> customers, scientists, authorities, and all those involved in the field of access security can report potential security vulnerabilities. Acknowledgment of receipt will be provided within two working days. Following extensive testing and the provision of patches, details of the security vulnerability will be published on the PSIRT website. This is common practice so as not to alert potential hackers to the security vulnerability before users have been able to protect their application with a bug-fixed software version. For example, security specialists from Positive Technologies, a security solutions provider, identified a security vulnerability in switches from the FL SWITCH product family and reported this via the PSIRT website. The vulnerability was removed by means of a firmware update and the relevant information was then published online. With regard to the publication of security vulnerabilities, the PSIRT team also works closely with CERT@VDE, a platform for the coordination of IT security problems specifically intended for small and medium-sized companies working in the field of industrial automation.</w:t>
      </w:r>
    </w:p>
    <w:p w:rsidR="007B1693" w:rsidRPr="00D622CA" w:rsidRDefault="007B1693" w:rsidP="007B1693">
      <w:pPr>
        <w:pStyle w:val="Heading1"/>
        <w:tabs>
          <w:tab w:val="left" w:pos="6237"/>
          <w:tab w:val="left" w:pos="6804"/>
          <w:tab w:val="left" w:pos="7938"/>
        </w:tabs>
        <w:ind w:right="992"/>
        <w:rPr>
          <w:rFonts w:ascii="Helvetica" w:eastAsia="Times New Roman" w:hAnsi="Helvetica" w:cs="Helvetica"/>
          <w:b w:val="0"/>
          <w:kern w:val="28"/>
        </w:rPr>
      </w:pPr>
    </w:p>
    <w:p w:rsidR="009C4BE5" w:rsidRPr="00D622CA" w:rsidRDefault="007B1693" w:rsidP="007B1693">
      <w:pPr>
        <w:pStyle w:val="Heading1"/>
        <w:tabs>
          <w:tab w:val="left" w:pos="6237"/>
          <w:tab w:val="left" w:pos="6804"/>
          <w:tab w:val="left" w:pos="7938"/>
        </w:tabs>
        <w:ind w:right="992"/>
        <w:rPr>
          <w:rFonts w:ascii="Helvetica" w:eastAsia="Times New Roman" w:hAnsi="Helvetica" w:cs="Helvetica"/>
          <w:b w:val="0"/>
          <w:kern w:val="28"/>
        </w:rPr>
      </w:pPr>
      <w:r w:rsidRPr="00D622CA">
        <w:rPr>
          <w:rFonts w:ascii="Helvetica" w:eastAsia="Times New Roman" w:hAnsi="Helvetica" w:cs="Helvetica"/>
          <w:b w:val="0"/>
          <w:kern w:val="28"/>
        </w:rPr>
        <w:t>The PSIRT website lists all security vulnerabilities that have been identified thus far for Phoenix Contact products and the website is continuously updated. If users want to make sure they are always kept up to date, they can also subscribe to the PSIRT newsletter. The reporting and rapid removal of security vulnerabilities and associated information also help ensure that Phoenix Contact products and the applications in which they are used always satisfy current security requirements.</w:t>
      </w:r>
    </w:p>
    <w:p w:rsidR="000978EF" w:rsidRDefault="000978EF" w:rsidP="00A15E86">
      <w:pPr>
        <w:spacing w:line="360" w:lineRule="auto"/>
        <w:rPr>
          <w:rFonts w:ascii="Helvetica" w:hAnsi="Helvetica"/>
          <w:b/>
        </w:rPr>
      </w:pPr>
    </w:p>
    <w:p w:rsidR="009C4BE5" w:rsidRDefault="00D622CA" w:rsidP="00A15E86">
      <w:pPr>
        <w:spacing w:line="360" w:lineRule="auto"/>
        <w:rPr>
          <w:rFonts w:ascii="Helvetica" w:hAnsi="Helvetica"/>
          <w:b/>
        </w:rPr>
      </w:pPr>
      <w:r>
        <w:rPr>
          <w:rFonts w:ascii="Helvetica" w:hAnsi="Helvetica"/>
          <w:b/>
        </w:rPr>
        <w:t>ENDS</w:t>
      </w:r>
    </w:p>
    <w:p w:rsidR="00D622CA" w:rsidRDefault="00D622CA" w:rsidP="00A15E86">
      <w:pPr>
        <w:spacing w:line="360" w:lineRule="auto"/>
        <w:rPr>
          <w:rFonts w:ascii="Helvetica" w:hAnsi="Helvetica"/>
          <w:b/>
        </w:rPr>
      </w:pPr>
    </w:p>
    <w:p w:rsidR="00D622CA" w:rsidRDefault="00D622CA" w:rsidP="00A15E86">
      <w:pPr>
        <w:spacing w:line="360" w:lineRule="auto"/>
        <w:rPr>
          <w:rFonts w:ascii="Helvetica" w:hAnsi="Helvetica"/>
          <w:b/>
        </w:rPr>
      </w:pPr>
      <w:r>
        <w:rPr>
          <w:rFonts w:ascii="Helvetica" w:hAnsi="Helvetica"/>
          <w:b/>
        </w:rPr>
        <w:t>July 2018</w:t>
      </w:r>
    </w:p>
    <w:p w:rsidR="00D622CA" w:rsidRDefault="00D622CA" w:rsidP="00A15E86">
      <w:pPr>
        <w:spacing w:line="360" w:lineRule="auto"/>
        <w:rPr>
          <w:rFonts w:ascii="Helvetica" w:hAnsi="Helvetica"/>
          <w:b/>
        </w:rPr>
      </w:pPr>
    </w:p>
    <w:p w:rsidR="007B1693" w:rsidRDefault="00D622CA" w:rsidP="00B36417">
      <w:pPr>
        <w:tabs>
          <w:tab w:val="left" w:pos="708"/>
          <w:tab w:val="left" w:pos="1416"/>
          <w:tab w:val="left" w:pos="2124"/>
          <w:tab w:val="left" w:pos="2832"/>
          <w:tab w:val="left" w:pos="5220"/>
        </w:tabs>
        <w:spacing w:line="360" w:lineRule="auto"/>
        <w:rPr>
          <w:rFonts w:ascii="Helvetica" w:hAnsi="Helvetica"/>
          <w:b/>
        </w:rPr>
      </w:pPr>
      <w:r>
        <w:rPr>
          <w:rFonts w:ascii="Helvetica" w:hAnsi="Helvetica"/>
          <w:b/>
        </w:rPr>
        <w:t>PR</w:t>
      </w:r>
      <w:r w:rsidR="000E22A4">
        <w:rPr>
          <w:rFonts w:ascii="Helvetica" w:hAnsi="Helvetica"/>
          <w:b/>
        </w:rPr>
        <w:t>50</w:t>
      </w:r>
      <w:r w:rsidR="00CE5A2D">
        <w:rPr>
          <w:rFonts w:ascii="Helvetica" w:hAnsi="Helvetica"/>
          <w:b/>
        </w:rPr>
        <w:t>5</w:t>
      </w:r>
      <w:r w:rsidR="009C4BE5">
        <w:rPr>
          <w:rFonts w:ascii="Helvetica" w:hAnsi="Helvetica"/>
          <w:b/>
        </w:rPr>
        <w:t>9</w:t>
      </w:r>
      <w:r>
        <w:rPr>
          <w:rFonts w:ascii="Helvetica" w:hAnsi="Helvetica"/>
          <w:b/>
        </w:rPr>
        <w:t>GB</w:t>
      </w:r>
    </w:p>
    <w:p w:rsidR="00D622CA" w:rsidRDefault="00D622CA" w:rsidP="00B36417">
      <w:pPr>
        <w:tabs>
          <w:tab w:val="left" w:pos="708"/>
          <w:tab w:val="left" w:pos="1416"/>
          <w:tab w:val="left" w:pos="2124"/>
          <w:tab w:val="left" w:pos="2832"/>
          <w:tab w:val="left" w:pos="5220"/>
        </w:tabs>
        <w:spacing w:line="360" w:lineRule="auto"/>
        <w:rPr>
          <w:rFonts w:ascii="Helvetica" w:hAnsi="Helvetica"/>
          <w:lang w:eastAsia="ja-JP"/>
        </w:rPr>
      </w:pPr>
    </w:p>
    <w:p w:rsidR="00D622CA" w:rsidRDefault="00D622CA" w:rsidP="00D622CA">
      <w:pPr>
        <w:rPr>
          <w:rFonts w:ascii="Arial" w:hAnsi="Arial" w:cs="Arial"/>
        </w:rPr>
      </w:pPr>
      <w:r>
        <w:rPr>
          <w:rFonts w:ascii="Arial" w:hAnsi="Arial" w:cs="Arial"/>
        </w:rPr>
        <w:t>Phoenix Contact Ltd</w:t>
      </w:r>
    </w:p>
    <w:p w:rsidR="00D622CA" w:rsidRDefault="00D622CA" w:rsidP="00D622CA">
      <w:pPr>
        <w:rPr>
          <w:rFonts w:ascii="Arial" w:hAnsi="Arial" w:cs="Arial"/>
        </w:rPr>
      </w:pPr>
      <w:r>
        <w:rPr>
          <w:rFonts w:ascii="Arial" w:hAnsi="Arial" w:cs="Arial"/>
        </w:rPr>
        <w:t>Halesfield 13</w:t>
      </w:r>
    </w:p>
    <w:p w:rsidR="00D622CA" w:rsidRDefault="00D622CA" w:rsidP="00D622CA">
      <w:pPr>
        <w:rPr>
          <w:rFonts w:ascii="Arial" w:hAnsi="Arial" w:cs="Arial"/>
        </w:rPr>
      </w:pPr>
      <w:r>
        <w:rPr>
          <w:rFonts w:ascii="Arial" w:hAnsi="Arial" w:cs="Arial"/>
        </w:rPr>
        <w:t>Telford</w:t>
      </w:r>
    </w:p>
    <w:p w:rsidR="00D622CA" w:rsidRDefault="00D622CA" w:rsidP="00D622CA">
      <w:pPr>
        <w:rPr>
          <w:rFonts w:ascii="Arial" w:hAnsi="Arial" w:cs="Arial"/>
        </w:rPr>
      </w:pPr>
      <w:r>
        <w:rPr>
          <w:rFonts w:ascii="Arial" w:hAnsi="Arial" w:cs="Arial"/>
        </w:rPr>
        <w:t>Shropshire</w:t>
      </w:r>
    </w:p>
    <w:p w:rsidR="00D622CA" w:rsidRDefault="00D622CA" w:rsidP="00D622CA">
      <w:pPr>
        <w:rPr>
          <w:rFonts w:ascii="Arial" w:hAnsi="Arial" w:cs="Arial"/>
        </w:rPr>
      </w:pPr>
      <w:r>
        <w:rPr>
          <w:rFonts w:ascii="Arial" w:hAnsi="Arial" w:cs="Arial"/>
        </w:rPr>
        <w:t>TF7 4PG</w:t>
      </w:r>
    </w:p>
    <w:p w:rsidR="00D622CA" w:rsidRDefault="00D622CA" w:rsidP="00D622CA">
      <w:pPr>
        <w:rPr>
          <w:rFonts w:ascii="Arial" w:hAnsi="Arial" w:cs="Arial"/>
        </w:rPr>
      </w:pPr>
      <w:r>
        <w:rPr>
          <w:rFonts w:ascii="Arial" w:hAnsi="Arial" w:cs="Arial"/>
        </w:rPr>
        <w:t>Tel: 0845 881 2222</w:t>
      </w:r>
    </w:p>
    <w:p w:rsidR="00D622CA" w:rsidRDefault="00D622CA" w:rsidP="00D622CA">
      <w:pPr>
        <w:rPr>
          <w:rFonts w:ascii="Arial" w:hAnsi="Arial" w:cs="Arial"/>
        </w:rPr>
      </w:pPr>
      <w:r>
        <w:rPr>
          <w:rFonts w:ascii="Arial" w:hAnsi="Arial" w:cs="Arial"/>
        </w:rPr>
        <w:t>Fax: 0845 881 2211</w:t>
      </w:r>
    </w:p>
    <w:p w:rsidR="00D622CA" w:rsidRDefault="00BB6641" w:rsidP="00D622CA">
      <w:pPr>
        <w:rPr>
          <w:rFonts w:ascii="Arial" w:hAnsi="Arial" w:cs="Arial"/>
        </w:rPr>
      </w:pPr>
      <w:hyperlink r:id="rId11" w:history="1">
        <w:r w:rsidR="00D622CA">
          <w:rPr>
            <w:rStyle w:val="Hyperlink"/>
            <w:rFonts w:ascii="Arial" w:hAnsi="Arial" w:cs="Arial"/>
          </w:rPr>
          <w:t>www.phoenixcontact.co.uk</w:t>
        </w:r>
      </w:hyperlink>
    </w:p>
    <w:p w:rsidR="00D622CA" w:rsidRDefault="00BB6641" w:rsidP="00D622CA">
      <w:pPr>
        <w:rPr>
          <w:rFonts w:ascii="Arial" w:hAnsi="Arial" w:cs="Arial"/>
        </w:rPr>
      </w:pPr>
      <w:hyperlink r:id="rId12" w:history="1">
        <w:r w:rsidR="00D622CA">
          <w:rPr>
            <w:rStyle w:val="Hyperlink"/>
            <w:rFonts w:ascii="Arial" w:hAnsi="Arial" w:cs="Arial"/>
          </w:rPr>
          <w:t>info@phoenixcontact.co.uk</w:t>
        </w:r>
      </w:hyperlink>
    </w:p>
    <w:p w:rsidR="00D622CA" w:rsidRDefault="00D622CA" w:rsidP="00D622CA">
      <w:pPr>
        <w:rPr>
          <w:rFonts w:ascii="Arial" w:hAnsi="Arial" w:cs="Arial"/>
        </w:rPr>
      </w:pPr>
    </w:p>
    <w:p w:rsidR="00D622CA" w:rsidRDefault="00D622CA" w:rsidP="00D622CA">
      <w:pPr>
        <w:rPr>
          <w:rFonts w:ascii="Arial" w:hAnsi="Arial" w:cs="Arial"/>
          <w:b/>
        </w:rPr>
      </w:pPr>
      <w:r>
        <w:rPr>
          <w:rFonts w:ascii="Arial" w:hAnsi="Arial" w:cs="Arial"/>
          <w:b/>
        </w:rPr>
        <w:t>For news updates from Phoenix Contact visit:</w:t>
      </w:r>
    </w:p>
    <w:p w:rsidR="00D622CA" w:rsidRDefault="00D622CA" w:rsidP="00D622CA">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D622CA" w:rsidRDefault="00D622CA" w:rsidP="00D622CA">
      <w:pPr>
        <w:rPr>
          <w:rFonts w:ascii="Arial" w:hAnsi="Arial" w:cs="Arial"/>
        </w:rPr>
      </w:pPr>
      <w:r>
        <w:rPr>
          <w:rFonts w:ascii="Arial" w:hAnsi="Arial" w:cs="Arial"/>
          <w:b/>
        </w:rPr>
        <w:t>Twitter</w:t>
      </w:r>
      <w:r>
        <w:rPr>
          <w:rFonts w:ascii="Arial" w:hAnsi="Arial" w:cs="Arial"/>
        </w:rPr>
        <w:t xml:space="preserve"> - @phoenixcontactu</w:t>
      </w:r>
    </w:p>
    <w:p w:rsidR="00D622CA" w:rsidRDefault="00D622CA" w:rsidP="00D622CA">
      <w:pPr>
        <w:rPr>
          <w:rFonts w:ascii="Arial" w:hAnsi="Arial" w:cs="Arial"/>
        </w:rPr>
      </w:pPr>
      <w:r>
        <w:rPr>
          <w:rFonts w:ascii="Arial" w:hAnsi="Arial" w:cs="Arial"/>
          <w:b/>
        </w:rPr>
        <w:t>YouTube</w:t>
      </w:r>
      <w:r>
        <w:rPr>
          <w:rFonts w:ascii="Arial" w:hAnsi="Arial" w:cs="Arial"/>
        </w:rPr>
        <w:t xml:space="preserve"> – Phoenix Contact UK</w:t>
      </w:r>
    </w:p>
    <w:p w:rsidR="00D622CA" w:rsidRDefault="00D622CA" w:rsidP="00D622CA">
      <w:pPr>
        <w:rPr>
          <w:rFonts w:ascii="Arial" w:hAnsi="Arial" w:cs="Arial"/>
        </w:rPr>
      </w:pPr>
      <w:r>
        <w:rPr>
          <w:rFonts w:ascii="Arial" w:hAnsi="Arial" w:cs="Arial"/>
          <w:b/>
        </w:rPr>
        <w:t>Blog</w:t>
      </w:r>
      <w:r>
        <w:rPr>
          <w:rFonts w:ascii="Arial" w:hAnsi="Arial" w:cs="Arial"/>
        </w:rPr>
        <w:t xml:space="preserve"> – www.phoenixcontact.co.uk/blog</w:t>
      </w:r>
    </w:p>
    <w:p w:rsidR="00D622CA" w:rsidRDefault="00D622CA" w:rsidP="00D622CA">
      <w:pPr>
        <w:rPr>
          <w:rFonts w:ascii="Arial" w:hAnsi="Arial" w:cs="Arial"/>
        </w:rPr>
      </w:pPr>
      <w:r>
        <w:rPr>
          <w:rFonts w:ascii="Arial" w:hAnsi="Arial" w:cs="Arial"/>
          <w:b/>
        </w:rPr>
        <w:t xml:space="preserve">LinkedIn </w:t>
      </w:r>
      <w:r>
        <w:rPr>
          <w:rFonts w:ascii="Arial" w:hAnsi="Arial" w:cs="Arial"/>
        </w:rPr>
        <w:t>– www.linkedin.com/company/phoenix-contact-uk</w:t>
      </w:r>
    </w:p>
    <w:sectPr w:rsidR="00D622CA">
      <w:headerReference w:type="default" r:id="rId13"/>
      <w:footerReference w:type="default" r:id="rId14"/>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CA" w:rsidRDefault="00D622CA" w:rsidP="00D622CA">
    <w:pPr>
      <w:rPr>
        <w:rFonts w:ascii="Arial" w:hAnsi="Arial" w:cs="Arial"/>
      </w:rPr>
    </w:pPr>
    <w:r>
      <w:rPr>
        <w:rFonts w:ascii="Arial" w:hAnsi="Arial" w:cs="Arial"/>
      </w:rPr>
      <w:t>For further information on this press release please contact:</w:t>
    </w:r>
  </w:p>
  <w:p w:rsidR="00D622CA" w:rsidRDefault="00D622CA" w:rsidP="00D622CA">
    <w:pPr>
      <w:rPr>
        <w:rFonts w:ascii="Arial" w:hAnsi="Arial" w:cs="Arial"/>
      </w:rPr>
    </w:pPr>
    <w:r>
      <w:rPr>
        <w:rFonts w:ascii="Arial" w:hAnsi="Arial" w:cs="Arial"/>
      </w:rPr>
      <w:t xml:space="preserve">Phoenix Contact Ltd, Halesfield 13, Telford, TF7 4PG.    </w:t>
    </w:r>
  </w:p>
  <w:p w:rsidR="00D622CA" w:rsidRDefault="00D622CA" w:rsidP="00D622CA">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D622CA" w:rsidRDefault="00D622CA" w:rsidP="00D622CA">
    <w:pPr>
      <w:spacing w:line="360" w:lineRule="auto"/>
      <w:rPr>
        <w:rFonts w:ascii="Helvetica" w:hAnsi="Helvetica"/>
        <w:lang w:eastAsia="ja-JP"/>
      </w:rPr>
    </w:pPr>
  </w:p>
  <w:p w:rsidR="001778E4" w:rsidRPr="00D622CA" w:rsidRDefault="001778E4" w:rsidP="00D62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B36417">
      <w:rPr>
        <w:rFonts w:ascii="Helvetica" w:hAnsi="Helvetica"/>
        <w:b/>
        <w:i/>
        <w:spacing w:val="80"/>
        <w:sz w:val="40"/>
      </w:rPr>
      <w:t xml:space="preserve"> Release</w:t>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0281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4EB"/>
    <w:rsid w:val="0001264E"/>
    <w:rsid w:val="0001266E"/>
    <w:rsid w:val="00012996"/>
    <w:rsid w:val="00013C9D"/>
    <w:rsid w:val="000141E8"/>
    <w:rsid w:val="00014589"/>
    <w:rsid w:val="00016ABE"/>
    <w:rsid w:val="00017500"/>
    <w:rsid w:val="00017DD9"/>
    <w:rsid w:val="00021083"/>
    <w:rsid w:val="000210A1"/>
    <w:rsid w:val="00021EAF"/>
    <w:rsid w:val="00021EB1"/>
    <w:rsid w:val="00022F89"/>
    <w:rsid w:val="0002491D"/>
    <w:rsid w:val="0002552D"/>
    <w:rsid w:val="0002615A"/>
    <w:rsid w:val="00026282"/>
    <w:rsid w:val="00026490"/>
    <w:rsid w:val="00032263"/>
    <w:rsid w:val="00032589"/>
    <w:rsid w:val="000341AB"/>
    <w:rsid w:val="0003500B"/>
    <w:rsid w:val="0003539B"/>
    <w:rsid w:val="000360B0"/>
    <w:rsid w:val="0003648C"/>
    <w:rsid w:val="000365FE"/>
    <w:rsid w:val="000403F4"/>
    <w:rsid w:val="0004072A"/>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87696"/>
    <w:rsid w:val="00090581"/>
    <w:rsid w:val="00090D12"/>
    <w:rsid w:val="00090E72"/>
    <w:rsid w:val="000916A2"/>
    <w:rsid w:val="00093845"/>
    <w:rsid w:val="00093888"/>
    <w:rsid w:val="00094035"/>
    <w:rsid w:val="00094AED"/>
    <w:rsid w:val="000978EF"/>
    <w:rsid w:val="00097BBB"/>
    <w:rsid w:val="000A0AAC"/>
    <w:rsid w:val="000A0B42"/>
    <w:rsid w:val="000A35E9"/>
    <w:rsid w:val="000A3993"/>
    <w:rsid w:val="000A3CC6"/>
    <w:rsid w:val="000A430D"/>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69AD"/>
    <w:rsid w:val="000B776F"/>
    <w:rsid w:val="000C20FC"/>
    <w:rsid w:val="000C51B2"/>
    <w:rsid w:val="000C52FF"/>
    <w:rsid w:val="000C5A22"/>
    <w:rsid w:val="000D01EC"/>
    <w:rsid w:val="000D23B3"/>
    <w:rsid w:val="000D4044"/>
    <w:rsid w:val="000D4E45"/>
    <w:rsid w:val="000D5063"/>
    <w:rsid w:val="000D56A4"/>
    <w:rsid w:val="000D5713"/>
    <w:rsid w:val="000D595C"/>
    <w:rsid w:val="000D6194"/>
    <w:rsid w:val="000D7137"/>
    <w:rsid w:val="000D7E8C"/>
    <w:rsid w:val="000E0A6B"/>
    <w:rsid w:val="000E0E44"/>
    <w:rsid w:val="000E22A4"/>
    <w:rsid w:val="000E2750"/>
    <w:rsid w:val="000E45CF"/>
    <w:rsid w:val="000E56AB"/>
    <w:rsid w:val="000E5ED0"/>
    <w:rsid w:val="000F0175"/>
    <w:rsid w:val="000F0250"/>
    <w:rsid w:val="000F06D2"/>
    <w:rsid w:val="000F0781"/>
    <w:rsid w:val="000F0AAF"/>
    <w:rsid w:val="000F2DD9"/>
    <w:rsid w:val="000F3BD2"/>
    <w:rsid w:val="000F4406"/>
    <w:rsid w:val="000F601B"/>
    <w:rsid w:val="000F6A91"/>
    <w:rsid w:val="00100393"/>
    <w:rsid w:val="00102509"/>
    <w:rsid w:val="001025EA"/>
    <w:rsid w:val="001031A2"/>
    <w:rsid w:val="00103633"/>
    <w:rsid w:val="00103C81"/>
    <w:rsid w:val="00105E0F"/>
    <w:rsid w:val="001060C1"/>
    <w:rsid w:val="001068A0"/>
    <w:rsid w:val="00106A9E"/>
    <w:rsid w:val="00107C4B"/>
    <w:rsid w:val="00107C86"/>
    <w:rsid w:val="00111179"/>
    <w:rsid w:val="001125C5"/>
    <w:rsid w:val="00112DBE"/>
    <w:rsid w:val="00112F5E"/>
    <w:rsid w:val="0011324B"/>
    <w:rsid w:val="00113B37"/>
    <w:rsid w:val="00114519"/>
    <w:rsid w:val="0011506A"/>
    <w:rsid w:val="00117966"/>
    <w:rsid w:val="00117E74"/>
    <w:rsid w:val="0012042B"/>
    <w:rsid w:val="001211DA"/>
    <w:rsid w:val="00121A7E"/>
    <w:rsid w:val="00122F08"/>
    <w:rsid w:val="001234A5"/>
    <w:rsid w:val="00124EC6"/>
    <w:rsid w:val="00126184"/>
    <w:rsid w:val="0012654E"/>
    <w:rsid w:val="00126AFD"/>
    <w:rsid w:val="00126E77"/>
    <w:rsid w:val="00130402"/>
    <w:rsid w:val="00130490"/>
    <w:rsid w:val="0013084A"/>
    <w:rsid w:val="00130BE3"/>
    <w:rsid w:val="00130D0A"/>
    <w:rsid w:val="00130F16"/>
    <w:rsid w:val="00132EF6"/>
    <w:rsid w:val="00133493"/>
    <w:rsid w:val="00134F3B"/>
    <w:rsid w:val="00135D8D"/>
    <w:rsid w:val="00137895"/>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6F35"/>
    <w:rsid w:val="00157188"/>
    <w:rsid w:val="0015773E"/>
    <w:rsid w:val="00160A17"/>
    <w:rsid w:val="00163468"/>
    <w:rsid w:val="0016362B"/>
    <w:rsid w:val="00163E8D"/>
    <w:rsid w:val="001647D1"/>
    <w:rsid w:val="00165C85"/>
    <w:rsid w:val="00166208"/>
    <w:rsid w:val="001662FA"/>
    <w:rsid w:val="001665F7"/>
    <w:rsid w:val="00166C5F"/>
    <w:rsid w:val="0016703D"/>
    <w:rsid w:val="001672D0"/>
    <w:rsid w:val="00167628"/>
    <w:rsid w:val="001705C7"/>
    <w:rsid w:val="00171F7E"/>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3F9"/>
    <w:rsid w:val="00196856"/>
    <w:rsid w:val="00196D38"/>
    <w:rsid w:val="00197AAE"/>
    <w:rsid w:val="00197FD9"/>
    <w:rsid w:val="001A01C5"/>
    <w:rsid w:val="001A1617"/>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5BC1"/>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3BDB"/>
    <w:rsid w:val="001E616A"/>
    <w:rsid w:val="001E656E"/>
    <w:rsid w:val="001F1B50"/>
    <w:rsid w:val="001F292C"/>
    <w:rsid w:val="001F2BD0"/>
    <w:rsid w:val="001F31E3"/>
    <w:rsid w:val="001F42BA"/>
    <w:rsid w:val="001F5CEA"/>
    <w:rsid w:val="001F796A"/>
    <w:rsid w:val="002008D1"/>
    <w:rsid w:val="00200F8C"/>
    <w:rsid w:val="00202F9E"/>
    <w:rsid w:val="00205D82"/>
    <w:rsid w:val="002065C5"/>
    <w:rsid w:val="00207781"/>
    <w:rsid w:val="00207A4C"/>
    <w:rsid w:val="0021026F"/>
    <w:rsid w:val="00210906"/>
    <w:rsid w:val="00210913"/>
    <w:rsid w:val="002109DF"/>
    <w:rsid w:val="00210E50"/>
    <w:rsid w:val="002114B5"/>
    <w:rsid w:val="00211706"/>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6F91"/>
    <w:rsid w:val="00267DA4"/>
    <w:rsid w:val="002706FB"/>
    <w:rsid w:val="0027081C"/>
    <w:rsid w:val="00271209"/>
    <w:rsid w:val="002715B8"/>
    <w:rsid w:val="0027259A"/>
    <w:rsid w:val="002746A0"/>
    <w:rsid w:val="00274A16"/>
    <w:rsid w:val="00274ECC"/>
    <w:rsid w:val="00276E1B"/>
    <w:rsid w:val="00276EF2"/>
    <w:rsid w:val="002772EB"/>
    <w:rsid w:val="002809C4"/>
    <w:rsid w:val="00280AED"/>
    <w:rsid w:val="00282DEB"/>
    <w:rsid w:val="00283BBE"/>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3B9"/>
    <w:rsid w:val="002A247B"/>
    <w:rsid w:val="002A309A"/>
    <w:rsid w:val="002A3C4B"/>
    <w:rsid w:val="002A53DF"/>
    <w:rsid w:val="002A5900"/>
    <w:rsid w:val="002A6227"/>
    <w:rsid w:val="002A63D8"/>
    <w:rsid w:val="002A6D5C"/>
    <w:rsid w:val="002A7E8E"/>
    <w:rsid w:val="002B2FE7"/>
    <w:rsid w:val="002B4623"/>
    <w:rsid w:val="002B5A9A"/>
    <w:rsid w:val="002B5FA6"/>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768"/>
    <w:rsid w:val="002D5ABD"/>
    <w:rsid w:val="002D615F"/>
    <w:rsid w:val="002D7BAC"/>
    <w:rsid w:val="002E0049"/>
    <w:rsid w:val="002E0415"/>
    <w:rsid w:val="002E10A9"/>
    <w:rsid w:val="002E388C"/>
    <w:rsid w:val="002E38B6"/>
    <w:rsid w:val="002E3F1A"/>
    <w:rsid w:val="002E405E"/>
    <w:rsid w:val="002E7739"/>
    <w:rsid w:val="002F3367"/>
    <w:rsid w:val="002F3CF7"/>
    <w:rsid w:val="002F6648"/>
    <w:rsid w:val="002F7818"/>
    <w:rsid w:val="00300006"/>
    <w:rsid w:val="00300602"/>
    <w:rsid w:val="00301D9C"/>
    <w:rsid w:val="0030380B"/>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037"/>
    <w:rsid w:val="00344935"/>
    <w:rsid w:val="00345580"/>
    <w:rsid w:val="00346949"/>
    <w:rsid w:val="003475AA"/>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500E"/>
    <w:rsid w:val="003671F8"/>
    <w:rsid w:val="0037038C"/>
    <w:rsid w:val="00370B00"/>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1DF0"/>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327B"/>
    <w:rsid w:val="003C3E45"/>
    <w:rsid w:val="003C473E"/>
    <w:rsid w:val="003C74A4"/>
    <w:rsid w:val="003C7786"/>
    <w:rsid w:val="003D0ED5"/>
    <w:rsid w:val="003D31AB"/>
    <w:rsid w:val="003D364D"/>
    <w:rsid w:val="003D4B4D"/>
    <w:rsid w:val="003D5C27"/>
    <w:rsid w:val="003D65D8"/>
    <w:rsid w:val="003E286D"/>
    <w:rsid w:val="003E2D9D"/>
    <w:rsid w:val="003E3A1B"/>
    <w:rsid w:val="003E3EFA"/>
    <w:rsid w:val="003E4AD5"/>
    <w:rsid w:val="003E5426"/>
    <w:rsid w:val="003E5D52"/>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406E"/>
    <w:rsid w:val="00427817"/>
    <w:rsid w:val="00430973"/>
    <w:rsid w:val="0043134B"/>
    <w:rsid w:val="00432D7D"/>
    <w:rsid w:val="0043430C"/>
    <w:rsid w:val="00435137"/>
    <w:rsid w:val="00435CA9"/>
    <w:rsid w:val="00436375"/>
    <w:rsid w:val="004402DB"/>
    <w:rsid w:val="00440B31"/>
    <w:rsid w:val="0044268D"/>
    <w:rsid w:val="00445B99"/>
    <w:rsid w:val="00447095"/>
    <w:rsid w:val="00447517"/>
    <w:rsid w:val="00447F22"/>
    <w:rsid w:val="00447FFB"/>
    <w:rsid w:val="0045095C"/>
    <w:rsid w:val="00450E97"/>
    <w:rsid w:val="00451564"/>
    <w:rsid w:val="004527D7"/>
    <w:rsid w:val="004544B1"/>
    <w:rsid w:val="00455B51"/>
    <w:rsid w:val="00455B88"/>
    <w:rsid w:val="00456BDD"/>
    <w:rsid w:val="004576F7"/>
    <w:rsid w:val="00457873"/>
    <w:rsid w:val="0045793B"/>
    <w:rsid w:val="00457DD9"/>
    <w:rsid w:val="00460BDA"/>
    <w:rsid w:val="00461349"/>
    <w:rsid w:val="00461930"/>
    <w:rsid w:val="00462902"/>
    <w:rsid w:val="00465960"/>
    <w:rsid w:val="00465CE4"/>
    <w:rsid w:val="00465F76"/>
    <w:rsid w:val="00465FC4"/>
    <w:rsid w:val="004707A7"/>
    <w:rsid w:val="00471921"/>
    <w:rsid w:val="0047250C"/>
    <w:rsid w:val="00472624"/>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5F7"/>
    <w:rsid w:val="00495754"/>
    <w:rsid w:val="00496253"/>
    <w:rsid w:val="004965BE"/>
    <w:rsid w:val="00497159"/>
    <w:rsid w:val="0049719C"/>
    <w:rsid w:val="004A0904"/>
    <w:rsid w:val="004A3B4C"/>
    <w:rsid w:val="004A64A8"/>
    <w:rsid w:val="004A7590"/>
    <w:rsid w:val="004B01E9"/>
    <w:rsid w:val="004B0D08"/>
    <w:rsid w:val="004B1623"/>
    <w:rsid w:val="004B2501"/>
    <w:rsid w:val="004B36EF"/>
    <w:rsid w:val="004B540E"/>
    <w:rsid w:val="004B5CF1"/>
    <w:rsid w:val="004B62D7"/>
    <w:rsid w:val="004B69A9"/>
    <w:rsid w:val="004B6EA8"/>
    <w:rsid w:val="004C1396"/>
    <w:rsid w:val="004C240C"/>
    <w:rsid w:val="004C3C31"/>
    <w:rsid w:val="004C6C46"/>
    <w:rsid w:val="004C76C9"/>
    <w:rsid w:val="004D1B2A"/>
    <w:rsid w:val="004D3002"/>
    <w:rsid w:val="004D41F3"/>
    <w:rsid w:val="004D4573"/>
    <w:rsid w:val="004D6E60"/>
    <w:rsid w:val="004D70D7"/>
    <w:rsid w:val="004E0491"/>
    <w:rsid w:val="004E23FD"/>
    <w:rsid w:val="004E357A"/>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178AB"/>
    <w:rsid w:val="005200EE"/>
    <w:rsid w:val="005200F7"/>
    <w:rsid w:val="00522F1A"/>
    <w:rsid w:val="005232E9"/>
    <w:rsid w:val="00524D0A"/>
    <w:rsid w:val="005256A1"/>
    <w:rsid w:val="00525F4D"/>
    <w:rsid w:val="0052606D"/>
    <w:rsid w:val="005262FF"/>
    <w:rsid w:val="00526520"/>
    <w:rsid w:val="005266BA"/>
    <w:rsid w:val="00526834"/>
    <w:rsid w:val="00530F35"/>
    <w:rsid w:val="00531EB2"/>
    <w:rsid w:val="00532197"/>
    <w:rsid w:val="005322C2"/>
    <w:rsid w:val="00532A9C"/>
    <w:rsid w:val="00532B0C"/>
    <w:rsid w:val="005343AA"/>
    <w:rsid w:val="00534A08"/>
    <w:rsid w:val="00534F9F"/>
    <w:rsid w:val="00535F0D"/>
    <w:rsid w:val="00536181"/>
    <w:rsid w:val="005377F0"/>
    <w:rsid w:val="00544C2F"/>
    <w:rsid w:val="0054538D"/>
    <w:rsid w:val="005454D0"/>
    <w:rsid w:val="00545D7B"/>
    <w:rsid w:val="00546797"/>
    <w:rsid w:val="0054702C"/>
    <w:rsid w:val="00552A61"/>
    <w:rsid w:val="005546D4"/>
    <w:rsid w:val="00554704"/>
    <w:rsid w:val="005554F4"/>
    <w:rsid w:val="00556FDB"/>
    <w:rsid w:val="00557268"/>
    <w:rsid w:val="00560EF1"/>
    <w:rsid w:val="00561A22"/>
    <w:rsid w:val="00561DCD"/>
    <w:rsid w:val="00562557"/>
    <w:rsid w:val="00564432"/>
    <w:rsid w:val="00564AA3"/>
    <w:rsid w:val="00564AEC"/>
    <w:rsid w:val="0056554C"/>
    <w:rsid w:val="0056787E"/>
    <w:rsid w:val="00567922"/>
    <w:rsid w:val="00567A93"/>
    <w:rsid w:val="005705A1"/>
    <w:rsid w:val="00570C98"/>
    <w:rsid w:val="00571681"/>
    <w:rsid w:val="005717E6"/>
    <w:rsid w:val="00572A11"/>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5C87"/>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BD"/>
    <w:rsid w:val="006018F9"/>
    <w:rsid w:val="00602253"/>
    <w:rsid w:val="006022A5"/>
    <w:rsid w:val="006022D5"/>
    <w:rsid w:val="00602348"/>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791"/>
    <w:rsid w:val="00645828"/>
    <w:rsid w:val="00646FD1"/>
    <w:rsid w:val="00647C2D"/>
    <w:rsid w:val="00650F65"/>
    <w:rsid w:val="00652755"/>
    <w:rsid w:val="00652B04"/>
    <w:rsid w:val="00656B23"/>
    <w:rsid w:val="006578FF"/>
    <w:rsid w:val="00660037"/>
    <w:rsid w:val="006618B9"/>
    <w:rsid w:val="00662C5C"/>
    <w:rsid w:val="00666FEA"/>
    <w:rsid w:val="00670F59"/>
    <w:rsid w:val="006735D2"/>
    <w:rsid w:val="00675A5A"/>
    <w:rsid w:val="00676D08"/>
    <w:rsid w:val="00676E87"/>
    <w:rsid w:val="0068212E"/>
    <w:rsid w:val="006824F9"/>
    <w:rsid w:val="006825D5"/>
    <w:rsid w:val="006850CB"/>
    <w:rsid w:val="006853B0"/>
    <w:rsid w:val="0068578D"/>
    <w:rsid w:val="00686230"/>
    <w:rsid w:val="00687A1B"/>
    <w:rsid w:val="00690A92"/>
    <w:rsid w:val="00690E77"/>
    <w:rsid w:val="00691451"/>
    <w:rsid w:val="006914FB"/>
    <w:rsid w:val="006916DA"/>
    <w:rsid w:val="00692601"/>
    <w:rsid w:val="0069267A"/>
    <w:rsid w:val="006929BF"/>
    <w:rsid w:val="006948D8"/>
    <w:rsid w:val="006953F4"/>
    <w:rsid w:val="00695D36"/>
    <w:rsid w:val="006A2118"/>
    <w:rsid w:val="006A3274"/>
    <w:rsid w:val="006A3675"/>
    <w:rsid w:val="006A4362"/>
    <w:rsid w:val="006A60D9"/>
    <w:rsid w:val="006A6D93"/>
    <w:rsid w:val="006A6E06"/>
    <w:rsid w:val="006A7AD8"/>
    <w:rsid w:val="006A7D57"/>
    <w:rsid w:val="006A7DA6"/>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1F9A"/>
    <w:rsid w:val="0070372B"/>
    <w:rsid w:val="00703CB9"/>
    <w:rsid w:val="0070432E"/>
    <w:rsid w:val="00705130"/>
    <w:rsid w:val="0070608A"/>
    <w:rsid w:val="007061CC"/>
    <w:rsid w:val="00706AF1"/>
    <w:rsid w:val="00707FC4"/>
    <w:rsid w:val="00710DE8"/>
    <w:rsid w:val="00710EF8"/>
    <w:rsid w:val="007118F4"/>
    <w:rsid w:val="00711926"/>
    <w:rsid w:val="00711961"/>
    <w:rsid w:val="00711DAD"/>
    <w:rsid w:val="007131DA"/>
    <w:rsid w:val="007136C7"/>
    <w:rsid w:val="007144A3"/>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14C2"/>
    <w:rsid w:val="00742AAA"/>
    <w:rsid w:val="00742C25"/>
    <w:rsid w:val="00742E39"/>
    <w:rsid w:val="00743E93"/>
    <w:rsid w:val="007444F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1693"/>
    <w:rsid w:val="007B2154"/>
    <w:rsid w:val="007B33A8"/>
    <w:rsid w:val="007B3D00"/>
    <w:rsid w:val="007B4695"/>
    <w:rsid w:val="007B5171"/>
    <w:rsid w:val="007B5A5B"/>
    <w:rsid w:val="007B5A78"/>
    <w:rsid w:val="007B5C64"/>
    <w:rsid w:val="007B5D02"/>
    <w:rsid w:val="007B6101"/>
    <w:rsid w:val="007B681B"/>
    <w:rsid w:val="007B7249"/>
    <w:rsid w:val="007B7631"/>
    <w:rsid w:val="007C01FB"/>
    <w:rsid w:val="007C065C"/>
    <w:rsid w:val="007C0F45"/>
    <w:rsid w:val="007C379B"/>
    <w:rsid w:val="007C3D13"/>
    <w:rsid w:val="007C485B"/>
    <w:rsid w:val="007C4B68"/>
    <w:rsid w:val="007C54B4"/>
    <w:rsid w:val="007C5565"/>
    <w:rsid w:val="007C6AD2"/>
    <w:rsid w:val="007C6E21"/>
    <w:rsid w:val="007C6EFD"/>
    <w:rsid w:val="007C78D3"/>
    <w:rsid w:val="007C7C2D"/>
    <w:rsid w:val="007D0273"/>
    <w:rsid w:val="007D084C"/>
    <w:rsid w:val="007D0A55"/>
    <w:rsid w:val="007D4B1B"/>
    <w:rsid w:val="007D4D7C"/>
    <w:rsid w:val="007D5CD5"/>
    <w:rsid w:val="007D5EAA"/>
    <w:rsid w:val="007E0C94"/>
    <w:rsid w:val="007E1FAD"/>
    <w:rsid w:val="007E3EAC"/>
    <w:rsid w:val="007E4005"/>
    <w:rsid w:val="007E44B2"/>
    <w:rsid w:val="007E675A"/>
    <w:rsid w:val="007E6C2B"/>
    <w:rsid w:val="007F0650"/>
    <w:rsid w:val="007F197C"/>
    <w:rsid w:val="007F2373"/>
    <w:rsid w:val="007F2F85"/>
    <w:rsid w:val="007F40E1"/>
    <w:rsid w:val="007F6228"/>
    <w:rsid w:val="007F64A0"/>
    <w:rsid w:val="007F692B"/>
    <w:rsid w:val="008001FA"/>
    <w:rsid w:val="0080371C"/>
    <w:rsid w:val="00803CA6"/>
    <w:rsid w:val="00806331"/>
    <w:rsid w:val="00806520"/>
    <w:rsid w:val="0081111A"/>
    <w:rsid w:val="00811179"/>
    <w:rsid w:val="008118F0"/>
    <w:rsid w:val="008131B5"/>
    <w:rsid w:val="00813D64"/>
    <w:rsid w:val="00814AD5"/>
    <w:rsid w:val="00815141"/>
    <w:rsid w:val="00815976"/>
    <w:rsid w:val="00815D48"/>
    <w:rsid w:val="008162D1"/>
    <w:rsid w:val="00817849"/>
    <w:rsid w:val="00817A59"/>
    <w:rsid w:val="008216BA"/>
    <w:rsid w:val="00823CF8"/>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4C58"/>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3714"/>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3760"/>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612"/>
    <w:rsid w:val="008E7A6A"/>
    <w:rsid w:val="008F1A4B"/>
    <w:rsid w:val="008F3ECF"/>
    <w:rsid w:val="008F7181"/>
    <w:rsid w:val="0090112E"/>
    <w:rsid w:val="0090173B"/>
    <w:rsid w:val="00903BB1"/>
    <w:rsid w:val="00903BCD"/>
    <w:rsid w:val="009045EA"/>
    <w:rsid w:val="00905B1C"/>
    <w:rsid w:val="00906252"/>
    <w:rsid w:val="00906895"/>
    <w:rsid w:val="00906F84"/>
    <w:rsid w:val="00907ACF"/>
    <w:rsid w:val="00911678"/>
    <w:rsid w:val="0091209E"/>
    <w:rsid w:val="00912488"/>
    <w:rsid w:val="00913758"/>
    <w:rsid w:val="00913B44"/>
    <w:rsid w:val="0091469F"/>
    <w:rsid w:val="00915071"/>
    <w:rsid w:val="009214E2"/>
    <w:rsid w:val="00921BD6"/>
    <w:rsid w:val="009222AF"/>
    <w:rsid w:val="009240ED"/>
    <w:rsid w:val="00924627"/>
    <w:rsid w:val="009259C5"/>
    <w:rsid w:val="00925B49"/>
    <w:rsid w:val="009267CD"/>
    <w:rsid w:val="0092691C"/>
    <w:rsid w:val="009305D4"/>
    <w:rsid w:val="00931064"/>
    <w:rsid w:val="009324B4"/>
    <w:rsid w:val="00932682"/>
    <w:rsid w:val="0093315A"/>
    <w:rsid w:val="00933343"/>
    <w:rsid w:val="0093355A"/>
    <w:rsid w:val="00933672"/>
    <w:rsid w:val="009344E2"/>
    <w:rsid w:val="00935B8F"/>
    <w:rsid w:val="00937054"/>
    <w:rsid w:val="00937E2D"/>
    <w:rsid w:val="00943162"/>
    <w:rsid w:val="009437FE"/>
    <w:rsid w:val="0094390A"/>
    <w:rsid w:val="009442FA"/>
    <w:rsid w:val="00946FA3"/>
    <w:rsid w:val="009510FF"/>
    <w:rsid w:val="00952DA0"/>
    <w:rsid w:val="009547D9"/>
    <w:rsid w:val="00954AAA"/>
    <w:rsid w:val="00955870"/>
    <w:rsid w:val="0095593B"/>
    <w:rsid w:val="00955B7D"/>
    <w:rsid w:val="00955D43"/>
    <w:rsid w:val="00955EAB"/>
    <w:rsid w:val="009574F9"/>
    <w:rsid w:val="00960096"/>
    <w:rsid w:val="00960570"/>
    <w:rsid w:val="0096146E"/>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0AF8"/>
    <w:rsid w:val="00991173"/>
    <w:rsid w:val="0099118D"/>
    <w:rsid w:val="009914CE"/>
    <w:rsid w:val="00991952"/>
    <w:rsid w:val="00993818"/>
    <w:rsid w:val="00995D62"/>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4BE5"/>
    <w:rsid w:val="009C54A5"/>
    <w:rsid w:val="009C61C2"/>
    <w:rsid w:val="009C69B2"/>
    <w:rsid w:val="009D12E3"/>
    <w:rsid w:val="009D2103"/>
    <w:rsid w:val="009D2721"/>
    <w:rsid w:val="009D2D84"/>
    <w:rsid w:val="009D5D04"/>
    <w:rsid w:val="009D71E9"/>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608D"/>
    <w:rsid w:val="009F73FD"/>
    <w:rsid w:val="009F74C9"/>
    <w:rsid w:val="009F7677"/>
    <w:rsid w:val="00A00BBB"/>
    <w:rsid w:val="00A03231"/>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3FC3"/>
    <w:rsid w:val="00A15D8F"/>
    <w:rsid w:val="00A15E86"/>
    <w:rsid w:val="00A16DB5"/>
    <w:rsid w:val="00A1749B"/>
    <w:rsid w:val="00A175E7"/>
    <w:rsid w:val="00A20E26"/>
    <w:rsid w:val="00A20F18"/>
    <w:rsid w:val="00A21C83"/>
    <w:rsid w:val="00A21E92"/>
    <w:rsid w:val="00A22005"/>
    <w:rsid w:val="00A22272"/>
    <w:rsid w:val="00A246D6"/>
    <w:rsid w:val="00A259D9"/>
    <w:rsid w:val="00A265D6"/>
    <w:rsid w:val="00A26FD5"/>
    <w:rsid w:val="00A270F9"/>
    <w:rsid w:val="00A30744"/>
    <w:rsid w:val="00A30A5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3A9C"/>
    <w:rsid w:val="00A563B0"/>
    <w:rsid w:val="00A626AE"/>
    <w:rsid w:val="00A62EE2"/>
    <w:rsid w:val="00A63983"/>
    <w:rsid w:val="00A65691"/>
    <w:rsid w:val="00A67B10"/>
    <w:rsid w:val="00A7001E"/>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374"/>
    <w:rsid w:val="00AB566B"/>
    <w:rsid w:val="00AC0366"/>
    <w:rsid w:val="00AC0B9A"/>
    <w:rsid w:val="00AC0BA4"/>
    <w:rsid w:val="00AC23CF"/>
    <w:rsid w:val="00AC2E5E"/>
    <w:rsid w:val="00AC3E92"/>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186"/>
    <w:rsid w:val="00B1291C"/>
    <w:rsid w:val="00B12F82"/>
    <w:rsid w:val="00B13AA5"/>
    <w:rsid w:val="00B163CA"/>
    <w:rsid w:val="00B168DB"/>
    <w:rsid w:val="00B179B4"/>
    <w:rsid w:val="00B201E1"/>
    <w:rsid w:val="00B206D7"/>
    <w:rsid w:val="00B24AA5"/>
    <w:rsid w:val="00B24B91"/>
    <w:rsid w:val="00B253ED"/>
    <w:rsid w:val="00B2624C"/>
    <w:rsid w:val="00B26C0E"/>
    <w:rsid w:val="00B301B3"/>
    <w:rsid w:val="00B33297"/>
    <w:rsid w:val="00B335A2"/>
    <w:rsid w:val="00B33F70"/>
    <w:rsid w:val="00B34C42"/>
    <w:rsid w:val="00B34C9B"/>
    <w:rsid w:val="00B34FEF"/>
    <w:rsid w:val="00B3548D"/>
    <w:rsid w:val="00B36417"/>
    <w:rsid w:val="00B403DF"/>
    <w:rsid w:val="00B40F0F"/>
    <w:rsid w:val="00B4142A"/>
    <w:rsid w:val="00B42754"/>
    <w:rsid w:val="00B42CD9"/>
    <w:rsid w:val="00B43CBD"/>
    <w:rsid w:val="00B44796"/>
    <w:rsid w:val="00B46634"/>
    <w:rsid w:val="00B50313"/>
    <w:rsid w:val="00B510CC"/>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1FB2"/>
    <w:rsid w:val="00BB3427"/>
    <w:rsid w:val="00BB396F"/>
    <w:rsid w:val="00BB5817"/>
    <w:rsid w:val="00BB6641"/>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5B81"/>
    <w:rsid w:val="00BF6909"/>
    <w:rsid w:val="00BF6A6A"/>
    <w:rsid w:val="00BF6D6D"/>
    <w:rsid w:val="00BF73AB"/>
    <w:rsid w:val="00BF7634"/>
    <w:rsid w:val="00BF766C"/>
    <w:rsid w:val="00C002FE"/>
    <w:rsid w:val="00C01985"/>
    <w:rsid w:val="00C01DE4"/>
    <w:rsid w:val="00C01F42"/>
    <w:rsid w:val="00C02D0C"/>
    <w:rsid w:val="00C03643"/>
    <w:rsid w:val="00C0402B"/>
    <w:rsid w:val="00C04416"/>
    <w:rsid w:val="00C06234"/>
    <w:rsid w:val="00C06E91"/>
    <w:rsid w:val="00C11594"/>
    <w:rsid w:val="00C1238F"/>
    <w:rsid w:val="00C14A29"/>
    <w:rsid w:val="00C14CBC"/>
    <w:rsid w:val="00C15B3C"/>
    <w:rsid w:val="00C16EEB"/>
    <w:rsid w:val="00C17F58"/>
    <w:rsid w:val="00C20582"/>
    <w:rsid w:val="00C20EED"/>
    <w:rsid w:val="00C20FD9"/>
    <w:rsid w:val="00C21DFA"/>
    <w:rsid w:val="00C264F6"/>
    <w:rsid w:val="00C26D2E"/>
    <w:rsid w:val="00C2735A"/>
    <w:rsid w:val="00C30392"/>
    <w:rsid w:val="00C30F93"/>
    <w:rsid w:val="00C3183D"/>
    <w:rsid w:val="00C32D00"/>
    <w:rsid w:val="00C3447F"/>
    <w:rsid w:val="00C345D3"/>
    <w:rsid w:val="00C35B7E"/>
    <w:rsid w:val="00C40C07"/>
    <w:rsid w:val="00C410E8"/>
    <w:rsid w:val="00C41290"/>
    <w:rsid w:val="00C423BA"/>
    <w:rsid w:val="00C43EB0"/>
    <w:rsid w:val="00C4400B"/>
    <w:rsid w:val="00C4419D"/>
    <w:rsid w:val="00C44406"/>
    <w:rsid w:val="00C44625"/>
    <w:rsid w:val="00C45AA2"/>
    <w:rsid w:val="00C46C6E"/>
    <w:rsid w:val="00C47061"/>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35B"/>
    <w:rsid w:val="00C82AB0"/>
    <w:rsid w:val="00C83EE5"/>
    <w:rsid w:val="00C84492"/>
    <w:rsid w:val="00C85B9B"/>
    <w:rsid w:val="00C87171"/>
    <w:rsid w:val="00C87E58"/>
    <w:rsid w:val="00C90F44"/>
    <w:rsid w:val="00C928AB"/>
    <w:rsid w:val="00C92B07"/>
    <w:rsid w:val="00C95198"/>
    <w:rsid w:val="00C95F3F"/>
    <w:rsid w:val="00C96650"/>
    <w:rsid w:val="00C96BB6"/>
    <w:rsid w:val="00C9745F"/>
    <w:rsid w:val="00C97AF1"/>
    <w:rsid w:val="00CA0287"/>
    <w:rsid w:val="00CA0317"/>
    <w:rsid w:val="00CA17D5"/>
    <w:rsid w:val="00CA4E68"/>
    <w:rsid w:val="00CA5607"/>
    <w:rsid w:val="00CB00F5"/>
    <w:rsid w:val="00CB0CE3"/>
    <w:rsid w:val="00CB13BA"/>
    <w:rsid w:val="00CB52DB"/>
    <w:rsid w:val="00CB5601"/>
    <w:rsid w:val="00CB56A9"/>
    <w:rsid w:val="00CB66B1"/>
    <w:rsid w:val="00CB69B9"/>
    <w:rsid w:val="00CB733A"/>
    <w:rsid w:val="00CC2813"/>
    <w:rsid w:val="00CC289F"/>
    <w:rsid w:val="00CC3E2C"/>
    <w:rsid w:val="00CC52B5"/>
    <w:rsid w:val="00CC6FEC"/>
    <w:rsid w:val="00CC713C"/>
    <w:rsid w:val="00CC71D4"/>
    <w:rsid w:val="00CC757B"/>
    <w:rsid w:val="00CC7BAD"/>
    <w:rsid w:val="00CD0590"/>
    <w:rsid w:val="00CD0875"/>
    <w:rsid w:val="00CD2655"/>
    <w:rsid w:val="00CD32D4"/>
    <w:rsid w:val="00CD39B4"/>
    <w:rsid w:val="00CD5499"/>
    <w:rsid w:val="00CD5EC8"/>
    <w:rsid w:val="00CD632E"/>
    <w:rsid w:val="00CD63FD"/>
    <w:rsid w:val="00CD761A"/>
    <w:rsid w:val="00CD7FDA"/>
    <w:rsid w:val="00CE0306"/>
    <w:rsid w:val="00CE2448"/>
    <w:rsid w:val="00CE4096"/>
    <w:rsid w:val="00CE5A2D"/>
    <w:rsid w:val="00CE637C"/>
    <w:rsid w:val="00CE7260"/>
    <w:rsid w:val="00CE7389"/>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6D14"/>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2BD7"/>
    <w:rsid w:val="00D52D58"/>
    <w:rsid w:val="00D53917"/>
    <w:rsid w:val="00D53B32"/>
    <w:rsid w:val="00D545C1"/>
    <w:rsid w:val="00D561D6"/>
    <w:rsid w:val="00D5699A"/>
    <w:rsid w:val="00D57236"/>
    <w:rsid w:val="00D573D8"/>
    <w:rsid w:val="00D61785"/>
    <w:rsid w:val="00D61FE8"/>
    <w:rsid w:val="00D622CA"/>
    <w:rsid w:val="00D624F6"/>
    <w:rsid w:val="00D63021"/>
    <w:rsid w:val="00D6388B"/>
    <w:rsid w:val="00D63DA8"/>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C0014"/>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3692"/>
    <w:rsid w:val="00E057AA"/>
    <w:rsid w:val="00E05FD9"/>
    <w:rsid w:val="00E06396"/>
    <w:rsid w:val="00E067D1"/>
    <w:rsid w:val="00E06E43"/>
    <w:rsid w:val="00E079E3"/>
    <w:rsid w:val="00E113F6"/>
    <w:rsid w:val="00E1151A"/>
    <w:rsid w:val="00E12217"/>
    <w:rsid w:val="00E1323E"/>
    <w:rsid w:val="00E13C52"/>
    <w:rsid w:val="00E1548E"/>
    <w:rsid w:val="00E16665"/>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0FB2"/>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269"/>
    <w:rsid w:val="00E80B30"/>
    <w:rsid w:val="00E8239A"/>
    <w:rsid w:val="00E82C0E"/>
    <w:rsid w:val="00E843F6"/>
    <w:rsid w:val="00E906CA"/>
    <w:rsid w:val="00E90AEA"/>
    <w:rsid w:val="00E92C0A"/>
    <w:rsid w:val="00E94314"/>
    <w:rsid w:val="00E95298"/>
    <w:rsid w:val="00E95C91"/>
    <w:rsid w:val="00E95D93"/>
    <w:rsid w:val="00E95E46"/>
    <w:rsid w:val="00E97324"/>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07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06DD3"/>
    <w:rsid w:val="00F1008A"/>
    <w:rsid w:val="00F100FE"/>
    <w:rsid w:val="00F102BC"/>
    <w:rsid w:val="00F10CD4"/>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207C"/>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17DC"/>
    <w:rsid w:val="00F64625"/>
    <w:rsid w:val="00F64C6D"/>
    <w:rsid w:val="00F653B9"/>
    <w:rsid w:val="00F665B4"/>
    <w:rsid w:val="00F71084"/>
    <w:rsid w:val="00F717B3"/>
    <w:rsid w:val="00F71AE5"/>
    <w:rsid w:val="00F728C2"/>
    <w:rsid w:val="00F72DA6"/>
    <w:rsid w:val="00F773E0"/>
    <w:rsid w:val="00F82ADD"/>
    <w:rsid w:val="00F8630B"/>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386C"/>
    <w:rsid w:val="00FE52D8"/>
    <w:rsid w:val="00FE5A8D"/>
    <w:rsid w:val="00FE6749"/>
    <w:rsid w:val="00FE6818"/>
    <w:rsid w:val="00FE6CE3"/>
    <w:rsid w:val="00FE6D88"/>
    <w:rsid w:val="00FE7BCE"/>
    <w:rsid w:val="00FF06D2"/>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2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hoenixcontac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oenixcontact.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oenixcontact.com/psir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8AAE-F64E-454B-B209-67F1E669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438</Words>
  <Characters>2499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PSIRT website helps achieve a high level of security</vt:lpstr>
      <vt:lpstr>Achema</vt:lpstr>
    </vt:vector>
  </TitlesOfParts>
  <Company>Phoenix Contact</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PSIRT website helps achieve a high level of security</dc:title>
  <dc:subject>PSIRT website helps achieve a high level of security</dc:subject>
  <dc:creator>PHOENIX CONTACT GmbH &amp; Co. KG</dc:creator>
  <cp:lastModifiedBy>Becky Smith</cp:lastModifiedBy>
  <cp:revision>4</cp:revision>
  <cp:lastPrinted>2018-08-07T09:12:00Z</cp:lastPrinted>
  <dcterms:created xsi:type="dcterms:W3CDTF">2018-07-23T12:32:00Z</dcterms:created>
  <dcterms:modified xsi:type="dcterms:W3CDTF">2018-08-07T09:36:00Z</dcterms:modified>
</cp:coreProperties>
</file>