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89" w:rsidRPr="00E21489" w:rsidRDefault="00E21489" w:rsidP="00571616">
      <w:pPr>
        <w:spacing w:after="0" w:line="240" w:lineRule="auto"/>
        <w:rPr>
          <w:rFonts w:ascii="Garamond" w:hAnsi="Garamond"/>
          <w:sz w:val="24"/>
          <w:szCs w:val="24"/>
        </w:rPr>
      </w:pPr>
      <w:r w:rsidRPr="00E21489">
        <w:rPr>
          <w:rFonts w:ascii="Garamond" w:hAnsi="Garamond"/>
          <w:sz w:val="24"/>
          <w:szCs w:val="24"/>
        </w:rPr>
        <w:t>Pressmeddelande från Libris förlag</w:t>
      </w:r>
    </w:p>
    <w:p w:rsidR="00E21489" w:rsidRPr="00E21489" w:rsidRDefault="00233165" w:rsidP="00571616">
      <w:pPr>
        <w:spacing w:after="0" w:line="240" w:lineRule="auto"/>
        <w:rPr>
          <w:rFonts w:ascii="Garamond" w:hAnsi="Garamond"/>
          <w:sz w:val="24"/>
          <w:szCs w:val="24"/>
        </w:rPr>
      </w:pPr>
      <w:r>
        <w:rPr>
          <w:rFonts w:ascii="Garamond" w:hAnsi="Garamond"/>
          <w:sz w:val="24"/>
          <w:szCs w:val="24"/>
        </w:rPr>
        <w:t>april</w:t>
      </w:r>
      <w:r w:rsidR="00E21489" w:rsidRPr="00E21489">
        <w:rPr>
          <w:rFonts w:ascii="Garamond" w:hAnsi="Garamond"/>
          <w:sz w:val="24"/>
          <w:szCs w:val="24"/>
        </w:rPr>
        <w:t xml:space="preserve"> 2013</w:t>
      </w:r>
    </w:p>
    <w:p w:rsidR="00E21489" w:rsidRDefault="00E21489" w:rsidP="00571616">
      <w:pPr>
        <w:spacing w:after="0" w:line="240" w:lineRule="auto"/>
        <w:rPr>
          <w:rFonts w:ascii="Garamond" w:hAnsi="Garamond"/>
          <w:sz w:val="24"/>
          <w:szCs w:val="24"/>
        </w:rPr>
      </w:pPr>
    </w:p>
    <w:p w:rsidR="00233165" w:rsidRDefault="00233165" w:rsidP="00571616">
      <w:pPr>
        <w:spacing w:after="0" w:line="240" w:lineRule="auto"/>
        <w:rPr>
          <w:rFonts w:ascii="Garamond" w:hAnsi="Garamond"/>
          <w:sz w:val="24"/>
          <w:szCs w:val="24"/>
        </w:rPr>
      </w:pPr>
      <w:r>
        <w:rPr>
          <w:noProof/>
          <w:lang w:eastAsia="sv-SE"/>
        </w:rPr>
        <w:drawing>
          <wp:inline distT="0" distB="0" distL="0" distR="0">
            <wp:extent cx="1676400" cy="2484102"/>
            <wp:effectExtent l="0" t="0" r="0" b="0"/>
            <wp:docPr id="1" name="Bildobjekt 1" descr="http://www.librisforlag.se/pressmaterial/libris/9789173872720_1_Oms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brisforlag.se/pressmaterial/libris/9789173872720_1_Omsla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768" cy="2484647"/>
                    </a:xfrm>
                    <a:prstGeom prst="rect">
                      <a:avLst/>
                    </a:prstGeom>
                    <a:noFill/>
                    <a:ln>
                      <a:noFill/>
                    </a:ln>
                  </pic:spPr>
                </pic:pic>
              </a:graphicData>
            </a:graphic>
          </wp:inline>
        </w:drawing>
      </w:r>
    </w:p>
    <w:p w:rsidR="00233165" w:rsidRPr="00E21489" w:rsidRDefault="00233165" w:rsidP="00571616">
      <w:pPr>
        <w:spacing w:after="0" w:line="240" w:lineRule="auto"/>
        <w:rPr>
          <w:rFonts w:ascii="Garamond" w:hAnsi="Garamond"/>
          <w:sz w:val="24"/>
          <w:szCs w:val="24"/>
        </w:rPr>
      </w:pPr>
    </w:p>
    <w:p w:rsidR="006A0ECF" w:rsidRPr="006A0ECF" w:rsidRDefault="006A0ECF" w:rsidP="00571616">
      <w:pPr>
        <w:spacing w:after="0" w:line="240" w:lineRule="auto"/>
        <w:rPr>
          <w:rFonts w:ascii="Garamond" w:hAnsi="Garamond"/>
          <w:sz w:val="48"/>
          <w:szCs w:val="48"/>
        </w:rPr>
      </w:pPr>
      <w:r w:rsidRPr="006A0ECF">
        <w:rPr>
          <w:rFonts w:ascii="Garamond" w:hAnsi="Garamond"/>
          <w:sz w:val="48"/>
          <w:szCs w:val="48"/>
        </w:rPr>
        <w:t>”Franciskus lär oss att ta vår nyfikenhet och vår längtan på allvar”</w:t>
      </w:r>
    </w:p>
    <w:p w:rsidR="00233165" w:rsidRPr="006A0ECF" w:rsidRDefault="006A0ECF" w:rsidP="00571616">
      <w:pPr>
        <w:spacing w:after="0" w:line="240" w:lineRule="auto"/>
        <w:rPr>
          <w:rFonts w:ascii="Garamond" w:hAnsi="Garamond"/>
          <w:sz w:val="36"/>
          <w:szCs w:val="36"/>
        </w:rPr>
      </w:pPr>
      <w:r w:rsidRPr="006A0ECF">
        <w:rPr>
          <w:rFonts w:ascii="Garamond" w:hAnsi="Garamond"/>
          <w:sz w:val="36"/>
          <w:szCs w:val="36"/>
        </w:rPr>
        <w:t>Ted Harris och Carolina Johansson skriver tillsammans om en helhjärtad inspiratör</w:t>
      </w:r>
    </w:p>
    <w:p w:rsidR="006A0ECF" w:rsidRPr="006A0ECF" w:rsidRDefault="006A0ECF" w:rsidP="00571616">
      <w:pPr>
        <w:spacing w:after="0" w:line="240" w:lineRule="auto"/>
        <w:rPr>
          <w:rFonts w:ascii="Garamond" w:hAnsi="Garamond"/>
          <w:sz w:val="24"/>
          <w:szCs w:val="24"/>
        </w:rPr>
      </w:pPr>
    </w:p>
    <w:p w:rsidR="00571616" w:rsidRPr="006A0ECF" w:rsidRDefault="00571616" w:rsidP="00571616">
      <w:pPr>
        <w:spacing w:after="0" w:line="240" w:lineRule="auto"/>
        <w:rPr>
          <w:rFonts w:ascii="Garamond" w:hAnsi="Garamond"/>
          <w:sz w:val="28"/>
          <w:szCs w:val="28"/>
        </w:rPr>
      </w:pPr>
      <w:r w:rsidRPr="006A0ECF">
        <w:rPr>
          <w:rFonts w:ascii="Garamond" w:hAnsi="Garamond"/>
          <w:sz w:val="28"/>
          <w:szCs w:val="28"/>
        </w:rPr>
        <w:t>Vad kan en tiggarmunk från 1200-talets Umbrien ha att säga till 2000-talets svenskar om livet?</w:t>
      </w:r>
    </w:p>
    <w:p w:rsidR="00571616" w:rsidRPr="006A0ECF" w:rsidRDefault="006A0ECF" w:rsidP="00571616">
      <w:pPr>
        <w:spacing w:after="0" w:line="240" w:lineRule="auto"/>
        <w:rPr>
          <w:rFonts w:ascii="Garamond" w:hAnsi="Garamond"/>
          <w:sz w:val="28"/>
          <w:szCs w:val="28"/>
        </w:rPr>
      </w:pPr>
      <w:r w:rsidRPr="006A0ECF">
        <w:rPr>
          <w:rFonts w:ascii="Garamond" w:hAnsi="Garamond"/>
          <w:sz w:val="28"/>
          <w:szCs w:val="28"/>
        </w:rPr>
        <w:tab/>
      </w:r>
      <w:r w:rsidR="00571616" w:rsidRPr="006A0ECF">
        <w:rPr>
          <w:rFonts w:ascii="Garamond" w:hAnsi="Garamond"/>
          <w:sz w:val="28"/>
          <w:szCs w:val="28"/>
        </w:rPr>
        <w:t>Prästen Ted Harris och journalisten Carolina Johansson utforskar tillsammans en livsinställning som har påverkat människor över hela världen i 800 år och gör det än idag – den helige Franciskus längtan efter äkthet.</w:t>
      </w:r>
    </w:p>
    <w:p w:rsidR="006A0ECF" w:rsidRPr="006A0ECF" w:rsidRDefault="006A0ECF" w:rsidP="006A0ECF">
      <w:pPr>
        <w:spacing w:after="0" w:line="240" w:lineRule="auto"/>
        <w:rPr>
          <w:rFonts w:ascii="Garamond" w:hAnsi="Garamond"/>
          <w:sz w:val="28"/>
          <w:szCs w:val="28"/>
        </w:rPr>
      </w:pPr>
      <w:r w:rsidRPr="006A0ECF">
        <w:rPr>
          <w:rFonts w:ascii="Garamond" w:hAnsi="Garamond"/>
          <w:sz w:val="28"/>
          <w:szCs w:val="28"/>
        </w:rPr>
        <w:tab/>
        <w:t xml:space="preserve">– Franciskus sökande kan hjälpa oss att förstå vårt eget sökande, säger Ted Harris. </w:t>
      </w:r>
    </w:p>
    <w:p w:rsidR="00571616" w:rsidRPr="006A0ECF" w:rsidRDefault="00571616" w:rsidP="00571616">
      <w:pPr>
        <w:spacing w:after="0" w:line="240" w:lineRule="auto"/>
        <w:rPr>
          <w:rFonts w:ascii="Garamond" w:hAnsi="Garamond"/>
          <w:sz w:val="24"/>
          <w:szCs w:val="24"/>
        </w:rPr>
      </w:pPr>
    </w:p>
    <w:p w:rsidR="00E21489" w:rsidRDefault="00E21489" w:rsidP="00571616">
      <w:pPr>
        <w:spacing w:after="0" w:line="240" w:lineRule="auto"/>
        <w:rPr>
          <w:rFonts w:ascii="Garamond" w:hAnsi="Garamond"/>
          <w:sz w:val="24"/>
          <w:szCs w:val="24"/>
        </w:rPr>
      </w:pPr>
      <w:r w:rsidRPr="006A0ECF">
        <w:rPr>
          <w:rFonts w:ascii="Garamond" w:hAnsi="Garamond"/>
          <w:sz w:val="24"/>
          <w:szCs w:val="24"/>
        </w:rPr>
        <w:t>”Att leva är att utmanas, att välja, att skratta och gråta. Franciskus upplevde besvikelser, rädsla och nedstämdhet, men hans liv rymmer också omsorg, tillit och stor tacksamhet. Hans liv var djupt rotat i en personlig upplevelse av det heliga, av tillvarons innersta kärna. Det präglar hans livshållning och skapar förutsättningar för ett blomstrande liv”, skriver Ted Harris och Carolina Johansson i inledning</w:t>
      </w:r>
      <w:r>
        <w:rPr>
          <w:rFonts w:ascii="Garamond" w:hAnsi="Garamond"/>
          <w:sz w:val="24"/>
          <w:szCs w:val="24"/>
        </w:rPr>
        <w:t xml:space="preserve">en till sin gemensamma bok </w:t>
      </w:r>
      <w:r w:rsidRPr="00E21489">
        <w:rPr>
          <w:rFonts w:ascii="Garamond" w:hAnsi="Garamond"/>
          <w:i/>
          <w:sz w:val="24"/>
          <w:szCs w:val="24"/>
        </w:rPr>
        <w:t>Att leva helhjärtat – inspiration från Franciskus av Assisi</w:t>
      </w:r>
      <w:r w:rsidRPr="006A0ECF">
        <w:rPr>
          <w:rFonts w:ascii="Garamond" w:hAnsi="Garamond"/>
          <w:sz w:val="24"/>
          <w:szCs w:val="24"/>
        </w:rPr>
        <w:t>.</w:t>
      </w:r>
    </w:p>
    <w:p w:rsidR="006A0ECF" w:rsidRPr="006A0ECF" w:rsidRDefault="00E21489" w:rsidP="00571616">
      <w:pPr>
        <w:spacing w:after="0" w:line="240" w:lineRule="auto"/>
        <w:rPr>
          <w:rFonts w:ascii="Garamond" w:hAnsi="Garamond"/>
          <w:sz w:val="24"/>
          <w:szCs w:val="24"/>
        </w:rPr>
      </w:pPr>
      <w:r>
        <w:rPr>
          <w:rFonts w:ascii="Garamond" w:hAnsi="Garamond"/>
          <w:sz w:val="24"/>
          <w:szCs w:val="24"/>
        </w:rPr>
        <w:tab/>
      </w:r>
      <w:r w:rsidR="006A0ECF" w:rsidRPr="006A0ECF">
        <w:rPr>
          <w:rFonts w:ascii="Garamond" w:hAnsi="Garamond"/>
          <w:sz w:val="24"/>
          <w:szCs w:val="24"/>
        </w:rPr>
        <w:t>Ted Harris är präst i Stockholms innerstad sedan många år. Carolina Johansson har ungefär lika länge arbetat som ekonomijournalist.</w:t>
      </w:r>
    </w:p>
    <w:p w:rsidR="006A0ECF" w:rsidRPr="006A0ECF" w:rsidRDefault="006A0ECF" w:rsidP="00571616">
      <w:pPr>
        <w:spacing w:after="0" w:line="240" w:lineRule="auto"/>
        <w:rPr>
          <w:rFonts w:ascii="Garamond" w:hAnsi="Garamond"/>
          <w:sz w:val="24"/>
          <w:szCs w:val="24"/>
        </w:rPr>
      </w:pPr>
      <w:r w:rsidRPr="006A0ECF">
        <w:rPr>
          <w:rFonts w:ascii="Garamond" w:hAnsi="Garamond"/>
          <w:sz w:val="24"/>
          <w:szCs w:val="24"/>
        </w:rPr>
        <w:tab/>
      </w:r>
      <w:r w:rsidR="00571616" w:rsidRPr="006A0ECF">
        <w:rPr>
          <w:rFonts w:ascii="Garamond" w:hAnsi="Garamond"/>
          <w:sz w:val="24"/>
          <w:szCs w:val="24"/>
        </w:rPr>
        <w:t xml:space="preserve">Giovanni Francesco di </w:t>
      </w:r>
      <w:proofErr w:type="spellStart"/>
      <w:r w:rsidR="00571616" w:rsidRPr="006A0ECF">
        <w:rPr>
          <w:rFonts w:ascii="Garamond" w:hAnsi="Garamond"/>
          <w:sz w:val="24"/>
          <w:szCs w:val="24"/>
        </w:rPr>
        <w:t>Bernardone</w:t>
      </w:r>
      <w:proofErr w:type="spellEnd"/>
      <w:r w:rsidR="00571616" w:rsidRPr="006A0ECF">
        <w:rPr>
          <w:rFonts w:ascii="Garamond" w:hAnsi="Garamond"/>
          <w:sz w:val="24"/>
          <w:szCs w:val="24"/>
        </w:rPr>
        <w:t xml:space="preserve"> </w:t>
      </w:r>
      <w:r>
        <w:rPr>
          <w:rFonts w:ascii="Garamond" w:hAnsi="Garamond"/>
          <w:sz w:val="24"/>
          <w:szCs w:val="24"/>
        </w:rPr>
        <w:t>levde</w:t>
      </w:r>
      <w:r w:rsidR="00571616" w:rsidRPr="006A0ECF">
        <w:rPr>
          <w:rFonts w:ascii="Garamond" w:hAnsi="Garamond"/>
          <w:sz w:val="24"/>
          <w:szCs w:val="24"/>
        </w:rPr>
        <w:t xml:space="preserve"> i Assisi</w:t>
      </w:r>
      <w:r w:rsidRPr="006A0ECF">
        <w:rPr>
          <w:rFonts w:ascii="Garamond" w:hAnsi="Garamond"/>
          <w:sz w:val="24"/>
          <w:szCs w:val="24"/>
        </w:rPr>
        <w:t xml:space="preserve"> på </w:t>
      </w:r>
      <w:r>
        <w:rPr>
          <w:rFonts w:ascii="Garamond" w:hAnsi="Garamond"/>
          <w:sz w:val="24"/>
          <w:szCs w:val="24"/>
        </w:rPr>
        <w:t xml:space="preserve">1100- och </w:t>
      </w:r>
      <w:r w:rsidRPr="006A0ECF">
        <w:rPr>
          <w:rFonts w:ascii="Garamond" w:hAnsi="Garamond"/>
          <w:sz w:val="24"/>
          <w:szCs w:val="24"/>
        </w:rPr>
        <w:t>1200-talet.</w:t>
      </w:r>
    </w:p>
    <w:p w:rsidR="006A0ECF" w:rsidRPr="006A0ECF" w:rsidRDefault="006A0ECF" w:rsidP="00571616">
      <w:pPr>
        <w:spacing w:after="0" w:line="240" w:lineRule="auto"/>
        <w:rPr>
          <w:rFonts w:ascii="Garamond" w:hAnsi="Garamond"/>
          <w:sz w:val="24"/>
          <w:szCs w:val="24"/>
        </w:rPr>
      </w:pPr>
      <w:r w:rsidRPr="006A0ECF">
        <w:rPr>
          <w:rFonts w:ascii="Garamond" w:hAnsi="Garamond"/>
          <w:sz w:val="24"/>
          <w:szCs w:val="24"/>
        </w:rPr>
        <w:tab/>
        <w:t xml:space="preserve">Avståndet kan tyckas långt både i tid och </w:t>
      </w:r>
      <w:r>
        <w:rPr>
          <w:rFonts w:ascii="Garamond" w:hAnsi="Garamond"/>
          <w:sz w:val="24"/>
          <w:szCs w:val="24"/>
        </w:rPr>
        <w:t xml:space="preserve">i </w:t>
      </w:r>
      <w:r w:rsidRPr="006A0ECF">
        <w:rPr>
          <w:rFonts w:ascii="Garamond" w:hAnsi="Garamond"/>
          <w:sz w:val="24"/>
          <w:szCs w:val="24"/>
        </w:rPr>
        <w:t xml:space="preserve">rum – men Ted Harris, som tidigare har spridit Søren Kierkegaards livsvisdom i boken </w:t>
      </w:r>
      <w:r w:rsidRPr="006A0ECF">
        <w:rPr>
          <w:rFonts w:ascii="Garamond" w:hAnsi="Garamond"/>
          <w:i/>
          <w:sz w:val="24"/>
          <w:szCs w:val="24"/>
        </w:rPr>
        <w:t>Konsten att leva innerligt</w:t>
      </w:r>
      <w:r w:rsidRPr="006A0ECF">
        <w:rPr>
          <w:rFonts w:ascii="Garamond" w:hAnsi="Garamond"/>
          <w:sz w:val="24"/>
          <w:szCs w:val="24"/>
        </w:rPr>
        <w:t>, säger att han lever med Franciskus varje dag.</w:t>
      </w:r>
    </w:p>
    <w:p w:rsidR="006A0ECF" w:rsidRPr="006A0ECF" w:rsidRDefault="006A0ECF" w:rsidP="006A0ECF">
      <w:pPr>
        <w:spacing w:after="0" w:line="240" w:lineRule="auto"/>
        <w:rPr>
          <w:rFonts w:ascii="Garamond" w:hAnsi="Garamond"/>
          <w:sz w:val="24"/>
          <w:szCs w:val="24"/>
        </w:rPr>
      </w:pPr>
      <w:r w:rsidRPr="006A0ECF">
        <w:rPr>
          <w:rFonts w:ascii="Garamond" w:hAnsi="Garamond"/>
          <w:sz w:val="24"/>
          <w:szCs w:val="24"/>
        </w:rPr>
        <w:tab/>
        <w:t xml:space="preserve">– Under slutet av 1980-talet upplevde jag ett starkt behov av en andlig gemenskap, en andlig familj, och när jag var på en pilgrimsresa till Assisi träffade jag några medlemmar ur Franciskus tredje orden inom Svenska kyrkan. Jag upplevde en stark tillit och medkänsla i gruppen och bad att få bli medlem. </w:t>
      </w:r>
    </w:p>
    <w:p w:rsidR="006A0ECF" w:rsidRPr="006A0ECF" w:rsidRDefault="006A0ECF" w:rsidP="006A0ECF">
      <w:pPr>
        <w:spacing w:after="0" w:line="240" w:lineRule="auto"/>
        <w:rPr>
          <w:rFonts w:ascii="Garamond" w:hAnsi="Garamond"/>
          <w:sz w:val="24"/>
          <w:szCs w:val="24"/>
        </w:rPr>
      </w:pPr>
      <w:r w:rsidRPr="006A0ECF">
        <w:rPr>
          <w:rFonts w:ascii="Garamond" w:hAnsi="Garamond"/>
          <w:sz w:val="24"/>
          <w:szCs w:val="24"/>
        </w:rPr>
        <w:lastRenderedPageBreak/>
        <w:tab/>
        <w:t xml:space="preserve">Många stockholmare har sökt sig till </w:t>
      </w:r>
      <w:r w:rsidR="00E21489">
        <w:rPr>
          <w:rFonts w:ascii="Garamond" w:hAnsi="Garamond"/>
          <w:sz w:val="24"/>
          <w:szCs w:val="24"/>
        </w:rPr>
        <w:t>hans</w:t>
      </w:r>
      <w:r w:rsidRPr="006A0ECF">
        <w:rPr>
          <w:rFonts w:ascii="Garamond" w:hAnsi="Garamond"/>
          <w:sz w:val="24"/>
          <w:szCs w:val="24"/>
        </w:rPr>
        <w:t xml:space="preserve"> Franciskuskurser och retreater, och det var genom dem som tanken på en inspirationsbok för fler uppstod, en bok om att leva som Franciskus i dagens samhälle – leva helhjärtat.</w:t>
      </w:r>
    </w:p>
    <w:p w:rsidR="006A0ECF" w:rsidRPr="00E21489" w:rsidRDefault="006A0ECF" w:rsidP="006A0ECF">
      <w:pPr>
        <w:spacing w:after="0" w:line="240" w:lineRule="auto"/>
        <w:rPr>
          <w:rFonts w:ascii="Garamond" w:hAnsi="Garamond"/>
          <w:sz w:val="24"/>
          <w:szCs w:val="24"/>
        </w:rPr>
      </w:pPr>
      <w:r w:rsidRPr="006A0ECF">
        <w:rPr>
          <w:rFonts w:ascii="Garamond" w:hAnsi="Garamond"/>
          <w:sz w:val="24"/>
          <w:szCs w:val="24"/>
        </w:rPr>
        <w:tab/>
      </w:r>
      <w:r w:rsidRPr="006A0ECF">
        <w:rPr>
          <w:rFonts w:ascii="Garamond" w:eastAsia="Times New Roman" w:hAnsi="Garamond"/>
          <w:sz w:val="24"/>
          <w:szCs w:val="24"/>
        </w:rPr>
        <w:t>Men vad har Franciskus att ge oss och de människor vi möter?</w:t>
      </w:r>
    </w:p>
    <w:p w:rsidR="006A0ECF" w:rsidRPr="006A0ECF" w:rsidRDefault="006A0ECF" w:rsidP="006A0ECF">
      <w:pPr>
        <w:spacing w:after="0" w:line="240" w:lineRule="auto"/>
        <w:rPr>
          <w:rFonts w:ascii="Garamond" w:hAnsi="Garamond"/>
          <w:sz w:val="24"/>
          <w:szCs w:val="24"/>
        </w:rPr>
      </w:pPr>
      <w:r w:rsidRPr="006A0ECF">
        <w:rPr>
          <w:rFonts w:ascii="Garamond" w:hAnsi="Garamond"/>
          <w:sz w:val="24"/>
          <w:szCs w:val="24"/>
        </w:rPr>
        <w:tab/>
        <w:t xml:space="preserve">– Carolina och jag har funderat en hel del på hur man förmedlar kristen andlighet i en sekulariserad tid, säger Ted Harris. Vår tid behöver andliga förebilder, individer som utvecklar livets insida. Franciskus är en förebild genom att han visar att öppenhet, förundran och tillit är förutsättningar för mänsklig växt och blomstring. När vi utvecklar sådana kvaliteter växer liv omkring oss. </w:t>
      </w:r>
    </w:p>
    <w:p w:rsidR="00E21489" w:rsidRDefault="006A0ECF" w:rsidP="00571616">
      <w:pPr>
        <w:spacing w:after="0" w:line="240" w:lineRule="auto"/>
        <w:rPr>
          <w:rFonts w:ascii="Garamond" w:eastAsia="Times New Roman" w:hAnsi="Garamond"/>
          <w:sz w:val="24"/>
          <w:szCs w:val="24"/>
        </w:rPr>
      </w:pPr>
      <w:r w:rsidRPr="006A0ECF">
        <w:rPr>
          <w:rFonts w:ascii="Garamond" w:hAnsi="Garamond"/>
          <w:sz w:val="24"/>
          <w:szCs w:val="24"/>
        </w:rPr>
        <w:tab/>
        <w:t xml:space="preserve">– </w:t>
      </w:r>
      <w:r w:rsidRPr="006A0ECF">
        <w:rPr>
          <w:rFonts w:ascii="Garamond" w:eastAsia="Times New Roman" w:hAnsi="Garamond"/>
          <w:sz w:val="24"/>
          <w:szCs w:val="24"/>
        </w:rPr>
        <w:t>Ett problem idag kan vara att många saknar ett språk för det andliga eller att de inte vet var de ska börja, säger Carolina Johansson. När jag är ute och berättar om min väg till tro märker jag att det finns en stor längtan hos människor efter att få tala om andliga ämnen och om sin egen andlighet.</w:t>
      </w:r>
    </w:p>
    <w:p w:rsidR="006A0ECF" w:rsidRDefault="006A0ECF" w:rsidP="00571616">
      <w:pPr>
        <w:spacing w:after="0" w:line="240" w:lineRule="auto"/>
        <w:rPr>
          <w:rFonts w:ascii="Garamond" w:hAnsi="Garamond"/>
          <w:sz w:val="24"/>
          <w:szCs w:val="24"/>
        </w:rPr>
      </w:pPr>
      <w:r w:rsidRPr="006A0ECF">
        <w:rPr>
          <w:rFonts w:ascii="Garamond" w:eastAsia="Times New Roman" w:hAnsi="Garamond"/>
          <w:sz w:val="24"/>
          <w:szCs w:val="24"/>
        </w:rPr>
        <w:tab/>
      </w:r>
      <w:r w:rsidRPr="006A0ECF">
        <w:rPr>
          <w:rFonts w:ascii="Garamond" w:hAnsi="Garamond"/>
          <w:sz w:val="24"/>
          <w:szCs w:val="24"/>
        </w:rPr>
        <w:t>– Franciskus sökande kan hjälpa oss att förstå vårt eget sökande, säger Ted Harris. Han lär oss att ta vår nyfikenhet och vår längtan på allvar.</w:t>
      </w:r>
    </w:p>
    <w:p w:rsidR="00E21489" w:rsidRDefault="00E21489" w:rsidP="00571616">
      <w:pPr>
        <w:spacing w:after="0" w:line="240" w:lineRule="auto"/>
        <w:rPr>
          <w:rFonts w:ascii="Garamond" w:hAnsi="Garamond"/>
          <w:sz w:val="24"/>
          <w:szCs w:val="24"/>
        </w:rPr>
      </w:pPr>
    </w:p>
    <w:p w:rsidR="00E21489" w:rsidRDefault="00E21489" w:rsidP="00571616">
      <w:pPr>
        <w:spacing w:after="0" w:line="240" w:lineRule="auto"/>
        <w:rPr>
          <w:rFonts w:ascii="Garamond" w:hAnsi="Garamond"/>
          <w:sz w:val="24"/>
          <w:szCs w:val="24"/>
        </w:rPr>
      </w:pPr>
      <w:r>
        <w:rPr>
          <w:rFonts w:ascii="Garamond" w:hAnsi="Garamond"/>
          <w:sz w:val="24"/>
          <w:szCs w:val="24"/>
        </w:rPr>
        <w:t>Ted Harris och Carolina Johansson</w:t>
      </w:r>
    </w:p>
    <w:p w:rsidR="00E21489" w:rsidRPr="00E21489" w:rsidRDefault="00E21489" w:rsidP="00571616">
      <w:pPr>
        <w:spacing w:after="0" w:line="240" w:lineRule="auto"/>
        <w:rPr>
          <w:rFonts w:ascii="Garamond" w:hAnsi="Garamond"/>
          <w:b/>
          <w:sz w:val="24"/>
          <w:szCs w:val="24"/>
        </w:rPr>
      </w:pPr>
      <w:r w:rsidRPr="00E21489">
        <w:rPr>
          <w:rFonts w:ascii="Garamond" w:hAnsi="Garamond"/>
          <w:b/>
          <w:sz w:val="24"/>
          <w:szCs w:val="24"/>
        </w:rPr>
        <w:t>Att leva helhjärtat – inspiration från Franciskus av Assisi</w:t>
      </w:r>
    </w:p>
    <w:p w:rsidR="00E21489" w:rsidRDefault="00E21489" w:rsidP="00571616">
      <w:pPr>
        <w:spacing w:after="0" w:line="240" w:lineRule="auto"/>
        <w:rPr>
          <w:rFonts w:ascii="Garamond" w:hAnsi="Garamond"/>
          <w:sz w:val="24"/>
          <w:szCs w:val="24"/>
        </w:rPr>
      </w:pPr>
      <w:r>
        <w:rPr>
          <w:rFonts w:ascii="Garamond" w:hAnsi="Garamond"/>
          <w:sz w:val="24"/>
          <w:szCs w:val="24"/>
        </w:rPr>
        <w:t>Inbunden, 135x200 mm, 200 s</w:t>
      </w:r>
    </w:p>
    <w:p w:rsidR="00E21489" w:rsidRDefault="00233165" w:rsidP="00571616">
      <w:pPr>
        <w:spacing w:after="0" w:line="240" w:lineRule="auto"/>
        <w:rPr>
          <w:rFonts w:ascii="Garamond" w:hAnsi="Garamond"/>
          <w:sz w:val="24"/>
          <w:szCs w:val="24"/>
        </w:rPr>
      </w:pPr>
      <w:hyperlink r:id="rId7" w:history="1">
        <w:r w:rsidR="00E21489" w:rsidRPr="003125DD">
          <w:rPr>
            <w:rStyle w:val="Hyperlnk"/>
            <w:rFonts w:ascii="Garamond" w:hAnsi="Garamond"/>
            <w:sz w:val="24"/>
            <w:szCs w:val="24"/>
          </w:rPr>
          <w:t>www.librisforlag.se/att-leva-helhjartat.html</w:t>
        </w:r>
      </w:hyperlink>
      <w:r w:rsidR="00E21489">
        <w:rPr>
          <w:rFonts w:ascii="Garamond" w:hAnsi="Garamond"/>
          <w:sz w:val="24"/>
          <w:szCs w:val="24"/>
        </w:rPr>
        <w:t xml:space="preserve"> </w:t>
      </w:r>
    </w:p>
    <w:p w:rsidR="00A96F0A" w:rsidRDefault="00A96F0A" w:rsidP="00571616">
      <w:pPr>
        <w:spacing w:after="0" w:line="240" w:lineRule="auto"/>
        <w:rPr>
          <w:rFonts w:ascii="Garamond" w:hAnsi="Garamond"/>
          <w:sz w:val="24"/>
          <w:szCs w:val="24"/>
        </w:rPr>
      </w:pPr>
      <w:r>
        <w:rPr>
          <w:rFonts w:ascii="Garamond" w:hAnsi="Garamond"/>
          <w:sz w:val="24"/>
          <w:szCs w:val="24"/>
        </w:rPr>
        <w:t xml:space="preserve">Utkommer </w:t>
      </w:r>
      <w:r w:rsidR="00233165">
        <w:rPr>
          <w:rFonts w:ascii="Garamond" w:hAnsi="Garamond"/>
          <w:sz w:val="24"/>
          <w:szCs w:val="24"/>
        </w:rPr>
        <w:t>24</w:t>
      </w:r>
      <w:r>
        <w:rPr>
          <w:rFonts w:ascii="Garamond" w:hAnsi="Garamond"/>
          <w:sz w:val="24"/>
          <w:szCs w:val="24"/>
        </w:rPr>
        <w:t xml:space="preserve"> april 2013</w:t>
      </w:r>
    </w:p>
    <w:p w:rsidR="00A96F0A" w:rsidRDefault="00A96F0A" w:rsidP="00571616">
      <w:pPr>
        <w:spacing w:after="0" w:line="240" w:lineRule="auto"/>
        <w:rPr>
          <w:rFonts w:ascii="Garamond" w:hAnsi="Garamond"/>
          <w:sz w:val="24"/>
          <w:szCs w:val="24"/>
        </w:rPr>
      </w:pPr>
    </w:p>
    <w:p w:rsidR="00A96F0A" w:rsidRPr="00233165" w:rsidRDefault="00A96F0A" w:rsidP="00571616">
      <w:pPr>
        <w:spacing w:after="0" w:line="240" w:lineRule="auto"/>
        <w:rPr>
          <w:rFonts w:ascii="Garamond" w:hAnsi="Garamond"/>
          <w:sz w:val="24"/>
          <w:szCs w:val="24"/>
        </w:rPr>
      </w:pPr>
      <w:r>
        <w:rPr>
          <w:rFonts w:ascii="Garamond" w:hAnsi="Garamond"/>
          <w:sz w:val="24"/>
          <w:szCs w:val="24"/>
        </w:rPr>
        <w:t xml:space="preserve">För mer information om boken, för recensionsexemplar och för bokning av intervju, skriv till </w:t>
      </w:r>
      <w:hyperlink r:id="rId8" w:history="1">
        <w:r w:rsidRPr="003125DD">
          <w:rPr>
            <w:rStyle w:val="Hyperlnk"/>
            <w:rFonts w:ascii="Garamond" w:hAnsi="Garamond"/>
            <w:sz w:val="24"/>
            <w:szCs w:val="24"/>
          </w:rPr>
          <w:t>press@libris.</w:t>
        </w:r>
        <w:proofErr w:type="gramStart"/>
        <w:r w:rsidRPr="003125DD">
          <w:rPr>
            <w:rStyle w:val="Hyperlnk"/>
            <w:rFonts w:ascii="Garamond" w:hAnsi="Garamond"/>
            <w:sz w:val="24"/>
            <w:szCs w:val="24"/>
          </w:rPr>
          <w:t>se</w:t>
        </w:r>
      </w:hyperlink>
      <w:r>
        <w:rPr>
          <w:rFonts w:ascii="Garamond" w:hAnsi="Garamond"/>
          <w:sz w:val="24"/>
          <w:szCs w:val="24"/>
        </w:rPr>
        <w:t xml:space="preserve"> </w:t>
      </w:r>
      <w:r w:rsidR="00233165">
        <w:rPr>
          <w:rFonts w:ascii="Garamond" w:hAnsi="Garamond"/>
          <w:sz w:val="24"/>
          <w:szCs w:val="24"/>
        </w:rPr>
        <w:t xml:space="preserve"> eller</w:t>
      </w:r>
      <w:proofErr w:type="gramEnd"/>
      <w:r w:rsidR="00233165">
        <w:rPr>
          <w:rFonts w:ascii="Garamond" w:hAnsi="Garamond"/>
          <w:sz w:val="24"/>
          <w:szCs w:val="24"/>
        </w:rPr>
        <w:t xml:space="preserve"> ring till </w:t>
      </w:r>
      <w:r w:rsidR="00233165">
        <w:rPr>
          <w:rFonts w:ascii="Garamond" w:hAnsi="Garamond"/>
          <w:i/>
          <w:sz w:val="24"/>
          <w:szCs w:val="24"/>
        </w:rPr>
        <w:t xml:space="preserve">Vilhelm Hanzén, </w:t>
      </w:r>
      <w:r w:rsidR="00233165">
        <w:rPr>
          <w:rFonts w:ascii="Garamond" w:hAnsi="Garamond"/>
          <w:sz w:val="24"/>
          <w:szCs w:val="24"/>
        </w:rPr>
        <w:t>PR- och kommunikationsansvarig, 019-20 84 10</w:t>
      </w:r>
      <w:bookmarkStart w:id="0" w:name="_GoBack"/>
      <w:bookmarkEnd w:id="0"/>
    </w:p>
    <w:p w:rsidR="00A96F0A" w:rsidRDefault="00A96F0A" w:rsidP="00571616">
      <w:pPr>
        <w:spacing w:after="0" w:line="240" w:lineRule="auto"/>
        <w:rPr>
          <w:rFonts w:ascii="Garamond" w:hAnsi="Garamond"/>
          <w:sz w:val="24"/>
          <w:szCs w:val="24"/>
        </w:rPr>
      </w:pPr>
      <w:r>
        <w:rPr>
          <w:rFonts w:ascii="Garamond" w:hAnsi="Garamond"/>
          <w:sz w:val="24"/>
          <w:szCs w:val="24"/>
        </w:rPr>
        <w:t xml:space="preserve">Högupplöst omslagsbild: </w:t>
      </w:r>
      <w:hyperlink r:id="rId9" w:history="1">
        <w:r w:rsidRPr="003125DD">
          <w:rPr>
            <w:rStyle w:val="Hyperlnk"/>
            <w:rFonts w:ascii="Garamond" w:hAnsi="Garamond"/>
            <w:sz w:val="24"/>
            <w:szCs w:val="24"/>
          </w:rPr>
          <w:t>http://www.librisforlag.se/pressmaterial/libris/9789173872720_1_Omslag.jpg</w:t>
        </w:r>
      </w:hyperlink>
      <w:r>
        <w:rPr>
          <w:rFonts w:ascii="Garamond" w:hAnsi="Garamond"/>
          <w:sz w:val="24"/>
          <w:szCs w:val="24"/>
        </w:rPr>
        <w:t xml:space="preserve"> </w:t>
      </w:r>
    </w:p>
    <w:p w:rsidR="00A96F0A" w:rsidRPr="006A0ECF" w:rsidRDefault="00A96F0A" w:rsidP="00571616">
      <w:pPr>
        <w:spacing w:after="0" w:line="240" w:lineRule="auto"/>
        <w:rPr>
          <w:rFonts w:ascii="Garamond" w:eastAsia="Times New Roman" w:hAnsi="Garamond"/>
          <w:sz w:val="24"/>
          <w:szCs w:val="24"/>
        </w:rPr>
      </w:pPr>
      <w:r>
        <w:rPr>
          <w:rFonts w:ascii="Garamond" w:hAnsi="Garamond"/>
          <w:sz w:val="24"/>
          <w:szCs w:val="24"/>
        </w:rPr>
        <w:t>Högupplöst författarporträtt:</w:t>
      </w:r>
      <w:r w:rsidR="00233165">
        <w:rPr>
          <w:rFonts w:ascii="Garamond" w:hAnsi="Garamond"/>
          <w:sz w:val="24"/>
          <w:szCs w:val="24"/>
        </w:rPr>
        <w:t xml:space="preserve"> </w:t>
      </w:r>
      <w:hyperlink r:id="rId10" w:history="1">
        <w:r w:rsidR="00233165">
          <w:rPr>
            <w:rStyle w:val="Hyperlnk"/>
          </w:rPr>
          <w:t>http://www.librisforlag.se/pressmaterial/libris/forfattare/Carolina_Johansson-Ted_Harris</w:t>
        </w:r>
      </w:hyperlink>
      <w:r w:rsidR="00233165">
        <w:rPr>
          <w:rFonts w:ascii="Garamond" w:hAnsi="Garamond"/>
          <w:sz w:val="24"/>
          <w:szCs w:val="24"/>
        </w:rPr>
        <w:br/>
      </w:r>
      <w:r>
        <w:rPr>
          <w:rFonts w:ascii="Garamond" w:hAnsi="Garamond"/>
          <w:sz w:val="24"/>
          <w:szCs w:val="24"/>
        </w:rPr>
        <w:t xml:space="preserve">Se också Carolina Johanssons </w:t>
      </w:r>
      <w:r w:rsidR="00CC6798">
        <w:rPr>
          <w:rFonts w:ascii="Garamond" w:hAnsi="Garamond"/>
          <w:sz w:val="24"/>
          <w:szCs w:val="24"/>
        </w:rPr>
        <w:t>blogg,</w:t>
      </w:r>
      <w:r>
        <w:rPr>
          <w:rFonts w:ascii="Garamond" w:hAnsi="Garamond"/>
          <w:sz w:val="24"/>
          <w:szCs w:val="24"/>
        </w:rPr>
        <w:t xml:space="preserve"> </w:t>
      </w:r>
      <w:hyperlink r:id="rId11" w:history="1">
        <w:r w:rsidRPr="003125DD">
          <w:rPr>
            <w:rStyle w:val="Hyperlnk"/>
            <w:rFonts w:ascii="Garamond" w:hAnsi="Garamond"/>
            <w:sz w:val="24"/>
            <w:szCs w:val="24"/>
          </w:rPr>
          <w:t>http://carolinajohansson.wordpress.com/</w:t>
        </w:r>
      </w:hyperlink>
    </w:p>
    <w:sectPr w:rsidR="00A96F0A" w:rsidRPr="006A0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31D1F"/>
    <w:multiLevelType w:val="hybridMultilevel"/>
    <w:tmpl w:val="5AA03C56"/>
    <w:lvl w:ilvl="0" w:tplc="167CE28A">
      <w:numFmt w:val="bullet"/>
      <w:lvlText w:val="–"/>
      <w:lvlJc w:val="left"/>
      <w:pPr>
        <w:ind w:left="1665" w:hanging="360"/>
      </w:pPr>
      <w:rPr>
        <w:rFonts w:ascii="Garamond" w:eastAsiaTheme="minorHAnsi" w:hAnsi="Garamond" w:cstheme="minorBid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16"/>
    <w:rsid w:val="00233165"/>
    <w:rsid w:val="00571616"/>
    <w:rsid w:val="006A0ECF"/>
    <w:rsid w:val="00A96F0A"/>
    <w:rsid w:val="00B7234C"/>
    <w:rsid w:val="00CC6798"/>
    <w:rsid w:val="00E214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style-span">
    <w:name w:val="apple-style-span"/>
    <w:basedOn w:val="Standardstycketeckensnitt"/>
    <w:rsid w:val="00571616"/>
  </w:style>
  <w:style w:type="paragraph" w:styleId="Liststycke">
    <w:name w:val="List Paragraph"/>
    <w:basedOn w:val="Normal"/>
    <w:uiPriority w:val="34"/>
    <w:qFormat/>
    <w:rsid w:val="006A0ECF"/>
    <w:pPr>
      <w:ind w:left="720"/>
      <w:contextualSpacing/>
    </w:pPr>
  </w:style>
  <w:style w:type="character" w:styleId="Hyperlnk">
    <w:name w:val="Hyperlink"/>
    <w:basedOn w:val="Standardstycketeckensnitt"/>
    <w:uiPriority w:val="99"/>
    <w:unhideWhenUsed/>
    <w:rsid w:val="00E21489"/>
    <w:rPr>
      <w:color w:val="0000FF" w:themeColor="hyperlink"/>
      <w:u w:val="single"/>
    </w:rPr>
  </w:style>
  <w:style w:type="paragraph" w:styleId="Ballongtext">
    <w:name w:val="Balloon Text"/>
    <w:basedOn w:val="Normal"/>
    <w:link w:val="BallongtextChar"/>
    <w:uiPriority w:val="99"/>
    <w:semiHidden/>
    <w:unhideWhenUsed/>
    <w:rsid w:val="0023316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33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style-span">
    <w:name w:val="apple-style-span"/>
    <w:basedOn w:val="Standardstycketeckensnitt"/>
    <w:rsid w:val="00571616"/>
  </w:style>
  <w:style w:type="paragraph" w:styleId="Liststycke">
    <w:name w:val="List Paragraph"/>
    <w:basedOn w:val="Normal"/>
    <w:uiPriority w:val="34"/>
    <w:qFormat/>
    <w:rsid w:val="006A0ECF"/>
    <w:pPr>
      <w:ind w:left="720"/>
      <w:contextualSpacing/>
    </w:pPr>
  </w:style>
  <w:style w:type="character" w:styleId="Hyperlnk">
    <w:name w:val="Hyperlink"/>
    <w:basedOn w:val="Standardstycketeckensnitt"/>
    <w:uiPriority w:val="99"/>
    <w:unhideWhenUsed/>
    <w:rsid w:val="00E21489"/>
    <w:rPr>
      <w:color w:val="0000FF" w:themeColor="hyperlink"/>
      <w:u w:val="single"/>
    </w:rPr>
  </w:style>
  <w:style w:type="paragraph" w:styleId="Ballongtext">
    <w:name w:val="Balloon Text"/>
    <w:basedOn w:val="Normal"/>
    <w:link w:val="BallongtextChar"/>
    <w:uiPriority w:val="99"/>
    <w:semiHidden/>
    <w:unhideWhenUsed/>
    <w:rsid w:val="0023316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33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44711">
      <w:bodyDiv w:val="1"/>
      <w:marLeft w:val="0"/>
      <w:marRight w:val="0"/>
      <w:marTop w:val="0"/>
      <w:marBottom w:val="0"/>
      <w:divBdr>
        <w:top w:val="none" w:sz="0" w:space="0" w:color="auto"/>
        <w:left w:val="none" w:sz="0" w:space="0" w:color="auto"/>
        <w:bottom w:val="none" w:sz="0" w:space="0" w:color="auto"/>
        <w:right w:val="none" w:sz="0" w:space="0" w:color="auto"/>
      </w:divBdr>
    </w:div>
    <w:div w:id="8978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libris.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ibrisforlag.se/att-leva-helhjarta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arolinajohansson.wordpress.com/" TargetMode="External"/><Relationship Id="rId5" Type="http://schemas.openxmlformats.org/officeDocument/2006/relationships/webSettings" Target="webSettings.xml"/><Relationship Id="rId10" Type="http://schemas.openxmlformats.org/officeDocument/2006/relationships/hyperlink" Target="http://www.librisforlag.se/pressmaterial/libris/forfattare/Carolina_Johansson-Ted_Harris" TargetMode="External"/><Relationship Id="rId4" Type="http://schemas.openxmlformats.org/officeDocument/2006/relationships/settings" Target="settings.xml"/><Relationship Id="rId9" Type="http://schemas.openxmlformats.org/officeDocument/2006/relationships/hyperlink" Target="http://www.librisforlag.se/pressmaterial/libris/9789173872720_1_Omslag.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3345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annbra</dc:creator>
  <cp:lastModifiedBy>Vilhelm Hanzén</cp:lastModifiedBy>
  <cp:revision>2</cp:revision>
  <dcterms:created xsi:type="dcterms:W3CDTF">2013-04-08T14:08:00Z</dcterms:created>
  <dcterms:modified xsi:type="dcterms:W3CDTF">2013-04-08T14:08:00Z</dcterms:modified>
</cp:coreProperties>
</file>