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EBA" w:rsidRDefault="00164EBA">
      <w:pPr>
        <w:rPr>
          <w:rFonts w:ascii="Arial" w:eastAsia="Arial" w:hAnsi="Arial" w:cs="Arial"/>
        </w:rPr>
      </w:pPr>
      <w:bookmarkStart w:id="0" w:name="Subject"/>
    </w:p>
    <w:p w:rsidR="00164EBA" w:rsidRDefault="00164EBA">
      <w:pPr>
        <w:rPr>
          <w:rFonts w:ascii="Arial" w:eastAsia="Arial" w:hAnsi="Arial" w:cs="Arial"/>
        </w:rPr>
      </w:pPr>
    </w:p>
    <w:p w:rsidR="00164EBA" w:rsidRDefault="003437CD">
      <w:pPr>
        <w:rPr>
          <w:rFonts w:ascii="Arial" w:eastAsia="Arial" w:hAnsi="Arial" w:cs="Arial"/>
        </w:rPr>
      </w:pPr>
      <w:r>
        <w:rPr>
          <w:rFonts w:ascii="Arial" w:hAnsi="Arial"/>
        </w:rPr>
        <w:t>7 mars 2017</w:t>
      </w:r>
    </w:p>
    <w:bookmarkEnd w:id="0"/>
    <w:p w:rsidR="00164EBA" w:rsidRDefault="003437CD">
      <w:pPr>
        <w:pStyle w:val="Rubrik1"/>
        <w:ind w:left="426"/>
        <w:jc w:val="right"/>
        <w:rPr>
          <w:b w:val="0"/>
          <w:bCs w:val="0"/>
          <w:color w:val="888888"/>
          <w:sz w:val="28"/>
          <w:szCs w:val="28"/>
          <w:u w:color="888888"/>
        </w:rPr>
      </w:pPr>
      <w:r>
        <w:rPr>
          <w:b w:val="0"/>
          <w:bCs w:val="0"/>
          <w:color w:val="888888"/>
          <w:sz w:val="28"/>
          <w:szCs w:val="28"/>
          <w:u w:color="888888"/>
        </w:rPr>
        <w:t>P</w:t>
      </w:r>
      <w:bookmarkStart w:id="1" w:name="SidfotMarg"/>
      <w:r>
        <w:rPr>
          <w:b w:val="0"/>
          <w:bCs w:val="0"/>
          <w:color w:val="888888"/>
          <w:sz w:val="28"/>
          <w:szCs w:val="28"/>
          <w:u w:color="888888"/>
        </w:rPr>
        <w:t>RE</w:t>
      </w:r>
      <w:bookmarkEnd w:id="1"/>
      <w:r>
        <w:rPr>
          <w:b w:val="0"/>
          <w:bCs w:val="0"/>
          <w:color w:val="888888"/>
          <w:sz w:val="28"/>
          <w:szCs w:val="28"/>
          <w:u w:color="888888"/>
        </w:rPr>
        <w:t>SSM</w:t>
      </w:r>
      <w:bookmarkStart w:id="2" w:name="Sidfot"/>
      <w:r>
        <w:rPr>
          <w:b w:val="0"/>
          <w:bCs w:val="0"/>
          <w:color w:val="888888"/>
          <w:sz w:val="28"/>
          <w:szCs w:val="28"/>
          <w:u w:color="888888"/>
        </w:rPr>
        <w:t>EDDELANDE</w:t>
      </w:r>
      <w:bookmarkEnd w:id="2"/>
    </w:p>
    <w:p w:rsidR="00164EBA" w:rsidRDefault="00164EBA">
      <w:pPr>
        <w:rPr>
          <w:rFonts w:ascii="Arial" w:eastAsia="Arial" w:hAnsi="Arial" w:cs="Arial"/>
          <w:b/>
          <w:bCs/>
          <w:sz w:val="28"/>
          <w:szCs w:val="28"/>
        </w:rPr>
      </w:pPr>
    </w:p>
    <w:p w:rsidR="00164EBA" w:rsidRDefault="00164EBA">
      <w:pPr>
        <w:rPr>
          <w:rFonts w:ascii="Arial" w:eastAsia="Arial" w:hAnsi="Arial" w:cs="Arial"/>
          <w:b/>
          <w:bCs/>
          <w:sz w:val="28"/>
          <w:szCs w:val="28"/>
        </w:rPr>
      </w:pPr>
    </w:p>
    <w:p w:rsidR="00164EBA" w:rsidRDefault="003437CD">
      <w:pPr>
        <w:rPr>
          <w:rFonts w:ascii="Arial" w:eastAsia="Arial" w:hAnsi="Arial" w:cs="Arial"/>
          <w:b/>
          <w:bCs/>
          <w:sz w:val="28"/>
          <w:szCs w:val="28"/>
        </w:rPr>
      </w:pPr>
      <w:r>
        <w:rPr>
          <w:rFonts w:ascii="Arial" w:hAnsi="Arial"/>
          <w:b/>
          <w:bCs/>
          <w:sz w:val="28"/>
          <w:szCs w:val="28"/>
        </w:rPr>
        <w:t xml:space="preserve">Stockholmsmässan och </w:t>
      </w:r>
      <w:proofErr w:type="spellStart"/>
      <w:r>
        <w:rPr>
          <w:rFonts w:ascii="Arial" w:hAnsi="Arial"/>
          <w:b/>
          <w:bCs/>
          <w:sz w:val="28"/>
          <w:szCs w:val="28"/>
        </w:rPr>
        <w:t>Meet</w:t>
      </w:r>
      <w:proofErr w:type="spellEnd"/>
      <w:r>
        <w:rPr>
          <w:rFonts w:ascii="Arial" w:hAnsi="Arial"/>
          <w:b/>
          <w:bCs/>
          <w:sz w:val="28"/>
          <w:szCs w:val="28"/>
        </w:rPr>
        <w:t xml:space="preserve"> In Grid i nytt samarbete – skapar arena för </w:t>
      </w:r>
      <w:proofErr w:type="spellStart"/>
      <w:r>
        <w:rPr>
          <w:rFonts w:ascii="Arial" w:hAnsi="Arial"/>
          <w:b/>
          <w:bCs/>
          <w:sz w:val="28"/>
          <w:szCs w:val="28"/>
        </w:rPr>
        <w:t>gamification</w:t>
      </w:r>
      <w:proofErr w:type="spellEnd"/>
    </w:p>
    <w:p w:rsidR="00164EBA" w:rsidRDefault="00164EBA">
      <w:pPr>
        <w:rPr>
          <w:rFonts w:ascii="Arial" w:eastAsia="Arial" w:hAnsi="Arial" w:cs="Arial"/>
        </w:rPr>
      </w:pPr>
    </w:p>
    <w:p w:rsidR="00164EBA" w:rsidRDefault="003437CD">
      <w:pPr>
        <w:rPr>
          <w:rFonts w:ascii="Arial" w:eastAsia="Arial" w:hAnsi="Arial" w:cs="Arial"/>
          <w:i/>
          <w:iCs/>
        </w:rPr>
      </w:pPr>
      <w:r>
        <w:rPr>
          <w:rFonts w:ascii="Arial" w:hAnsi="Arial"/>
          <w:i/>
          <w:iCs/>
        </w:rPr>
        <w:t xml:space="preserve">28 september 2017: Ett helt nytt möte med fokus på hur dataspelens motivation kan förändra arbetslivet. Det är det första resultatet av ett nytt samarbete mellan </w:t>
      </w:r>
      <w:proofErr w:type="spellStart"/>
      <w:r>
        <w:rPr>
          <w:rFonts w:ascii="Arial" w:hAnsi="Arial"/>
          <w:i/>
          <w:iCs/>
        </w:rPr>
        <w:t>Meet</w:t>
      </w:r>
      <w:proofErr w:type="spellEnd"/>
      <w:r>
        <w:rPr>
          <w:rFonts w:ascii="Arial" w:hAnsi="Arial"/>
          <w:i/>
          <w:iCs/>
        </w:rPr>
        <w:t xml:space="preserve"> In Grid och Stockholmsmässan. </w:t>
      </w:r>
    </w:p>
    <w:p w:rsidR="00164EBA" w:rsidRDefault="00164EBA">
      <w:pPr>
        <w:rPr>
          <w:rFonts w:ascii="Arial" w:eastAsia="Arial" w:hAnsi="Arial" w:cs="Arial"/>
        </w:rPr>
      </w:pPr>
    </w:p>
    <w:p w:rsidR="00164EBA" w:rsidRDefault="003437CD">
      <w:pPr>
        <w:pStyle w:val="Brdtext"/>
        <w:rPr>
          <w:rFonts w:ascii="Arial" w:eastAsia="Arial" w:hAnsi="Arial" w:cs="Arial"/>
        </w:rPr>
      </w:pPr>
      <w:proofErr w:type="spellStart"/>
      <w:r>
        <w:rPr>
          <w:rFonts w:ascii="Arial" w:hAnsi="Arial"/>
        </w:rPr>
        <w:t>Meet</w:t>
      </w:r>
      <w:proofErr w:type="spellEnd"/>
      <w:r>
        <w:rPr>
          <w:rFonts w:ascii="Arial" w:hAnsi="Arial"/>
        </w:rPr>
        <w:t xml:space="preserve"> In Grid, tidigare R</w:t>
      </w:r>
      <w:bookmarkStart w:id="3" w:name="_GoBack"/>
      <w:bookmarkEnd w:id="3"/>
      <w:r>
        <w:rPr>
          <w:rFonts w:ascii="Arial" w:hAnsi="Arial"/>
        </w:rPr>
        <w:t>ektorsakademien Utveckling, är ett produktionsbolag som skapar moderna arenor för lärande och förändring. I egen regi eller tillsammans med andra aktörer har man skapat ett antal mötesplatser, med fokus på lärande genom hela livet. Nu tar man ett nytt kliv genom samarbetet med Stockholmsmässan, Nordens största mötesanläggning och en av branschens största arrangörer.</w:t>
      </w:r>
    </w:p>
    <w:p w:rsidR="00164EBA" w:rsidRDefault="00164EBA">
      <w:pPr>
        <w:pStyle w:val="Brdtext"/>
        <w:rPr>
          <w:rFonts w:ascii="Arial" w:eastAsia="Arial" w:hAnsi="Arial" w:cs="Arial"/>
        </w:rPr>
      </w:pPr>
    </w:p>
    <w:p w:rsidR="00164EBA" w:rsidRDefault="001C5F5E">
      <w:pPr>
        <w:pStyle w:val="Brdtext"/>
        <w:rPr>
          <w:rFonts w:ascii="Arial" w:eastAsia="Arial" w:hAnsi="Arial" w:cs="Arial"/>
        </w:rPr>
      </w:pPr>
      <w:r>
        <w:rPr>
          <w:rFonts w:ascii="Arial" w:hAnsi="Arial"/>
        </w:rPr>
        <w:t xml:space="preserve">– </w:t>
      </w:r>
      <w:r w:rsidR="003437CD">
        <w:rPr>
          <w:rFonts w:ascii="Arial" w:hAnsi="Arial"/>
        </w:rPr>
        <w:t xml:space="preserve">Med Stockholmsmässans trygga varumärke och självklara position som event-anordnare i regionen hoppas vi kunna nå ut brett. Vi vill att alla som arbetar med organisations- eller produktutveckling i någon form, eller bara är nyfikna på VR eller </w:t>
      </w:r>
      <w:proofErr w:type="spellStart"/>
      <w:r>
        <w:rPr>
          <w:rFonts w:ascii="Arial" w:hAnsi="Arial"/>
        </w:rPr>
        <w:t>g</w:t>
      </w:r>
      <w:r w:rsidR="003437CD">
        <w:rPr>
          <w:rFonts w:ascii="Arial" w:hAnsi="Arial"/>
        </w:rPr>
        <w:t>amification</w:t>
      </w:r>
      <w:proofErr w:type="spellEnd"/>
      <w:r w:rsidR="003437CD">
        <w:rPr>
          <w:rFonts w:ascii="Arial" w:hAnsi="Arial"/>
        </w:rPr>
        <w:t xml:space="preserve"> ska våga sig hit, säger Fredrik Svensson, vd på </w:t>
      </w:r>
      <w:proofErr w:type="spellStart"/>
      <w:r w:rsidR="003437CD">
        <w:rPr>
          <w:rFonts w:ascii="Arial" w:hAnsi="Arial"/>
        </w:rPr>
        <w:t>Meet</w:t>
      </w:r>
      <w:proofErr w:type="spellEnd"/>
      <w:r w:rsidR="003437CD">
        <w:rPr>
          <w:rFonts w:ascii="Arial" w:hAnsi="Arial"/>
        </w:rPr>
        <w:t xml:space="preserve"> In Grid. </w:t>
      </w:r>
    </w:p>
    <w:p w:rsidR="00164EBA" w:rsidRDefault="00164EBA">
      <w:pPr>
        <w:pStyle w:val="Brdtext"/>
        <w:rPr>
          <w:rFonts w:ascii="Arial" w:eastAsia="Arial" w:hAnsi="Arial" w:cs="Arial"/>
        </w:rPr>
      </w:pPr>
    </w:p>
    <w:p w:rsidR="00164EBA" w:rsidRDefault="003437CD">
      <w:pPr>
        <w:rPr>
          <w:rFonts w:ascii="Arial" w:eastAsia="Arial" w:hAnsi="Arial" w:cs="Arial"/>
        </w:rPr>
      </w:pPr>
      <w:r>
        <w:rPr>
          <w:rFonts w:ascii="Arial" w:hAnsi="Arial"/>
        </w:rPr>
        <w:t xml:space="preserve">– </w:t>
      </w:r>
      <w:proofErr w:type="spellStart"/>
      <w:r>
        <w:rPr>
          <w:rFonts w:ascii="Arial" w:hAnsi="Arial"/>
        </w:rPr>
        <w:t>Meet</w:t>
      </w:r>
      <w:proofErr w:type="spellEnd"/>
      <w:r>
        <w:rPr>
          <w:rFonts w:ascii="Arial" w:hAnsi="Arial"/>
        </w:rPr>
        <w:t xml:space="preserve"> In Grid är skickliga specialister inom lärande och kompetensutveckling, och vårt samarbete kommer att komplettera Stockholmsmässans mötesportfölj på ett mycket bra sätt. Både lärande och kompetensutveckling är snabbt växande områden som vi tror starkt på för framtiden, säger Stockholmsmässans vd Patric Sjöberg.</w:t>
      </w:r>
    </w:p>
    <w:p w:rsidR="00164EBA" w:rsidRDefault="00164EBA">
      <w:pPr>
        <w:rPr>
          <w:rFonts w:ascii="Arial" w:eastAsia="Arial" w:hAnsi="Arial" w:cs="Arial"/>
        </w:rPr>
      </w:pPr>
    </w:p>
    <w:p w:rsidR="00164EBA" w:rsidRDefault="003437CD">
      <w:pPr>
        <w:rPr>
          <w:rFonts w:ascii="Arial" w:eastAsia="Arial" w:hAnsi="Arial" w:cs="Arial"/>
        </w:rPr>
      </w:pPr>
      <w:r>
        <w:rPr>
          <w:rFonts w:ascii="Arial" w:hAnsi="Arial"/>
        </w:rPr>
        <w:t xml:space="preserve">Det första resultatet av samarbetet blir den nya konferensen </w:t>
      </w:r>
      <w:proofErr w:type="spellStart"/>
      <w:r>
        <w:rPr>
          <w:rFonts w:ascii="Arial" w:hAnsi="Arial"/>
        </w:rPr>
        <w:t>GamifyUs</w:t>
      </w:r>
      <w:proofErr w:type="spellEnd"/>
      <w:r>
        <w:rPr>
          <w:rFonts w:ascii="Arial" w:hAnsi="Arial"/>
        </w:rPr>
        <w:t xml:space="preserve">, som går av stapeln i slutet av september. Bakom </w:t>
      </w:r>
      <w:proofErr w:type="spellStart"/>
      <w:r>
        <w:rPr>
          <w:rFonts w:ascii="Arial" w:hAnsi="Arial"/>
        </w:rPr>
        <w:t>GamifyUs</w:t>
      </w:r>
      <w:proofErr w:type="spellEnd"/>
      <w:r>
        <w:rPr>
          <w:rFonts w:ascii="Arial" w:hAnsi="Arial"/>
        </w:rPr>
        <w:t xml:space="preserve"> ligger insikten om att dataspelen kanske föddes som underhållning för tonåringar, men att de i dag innehåller många komponenter som även kan användas i vuxenpedagogiken. </w:t>
      </w:r>
      <w:proofErr w:type="spellStart"/>
      <w:r>
        <w:rPr>
          <w:rFonts w:ascii="Arial" w:hAnsi="Arial"/>
        </w:rPr>
        <w:t>GamifyUs</w:t>
      </w:r>
      <w:proofErr w:type="spellEnd"/>
      <w:r>
        <w:rPr>
          <w:rFonts w:ascii="Arial" w:hAnsi="Arial"/>
        </w:rPr>
        <w:t xml:space="preserve"> kommer därför att vända sig både till de som driver den tekniska utvecklingen, och till dem på HR-sidan som använder sig av den.</w:t>
      </w:r>
    </w:p>
    <w:p w:rsidR="00164EBA" w:rsidRDefault="00164EBA">
      <w:pPr>
        <w:rPr>
          <w:rFonts w:ascii="Arial" w:eastAsia="Arial" w:hAnsi="Arial" w:cs="Arial"/>
        </w:rPr>
      </w:pPr>
    </w:p>
    <w:p w:rsidR="00164EBA" w:rsidRDefault="003437CD">
      <w:pPr>
        <w:rPr>
          <w:rFonts w:ascii="Arial" w:eastAsia="Arial" w:hAnsi="Arial" w:cs="Arial"/>
        </w:rPr>
      </w:pPr>
      <w:r>
        <w:rPr>
          <w:rFonts w:ascii="Arial" w:hAnsi="Arial"/>
        </w:rPr>
        <w:t xml:space="preserve">– Många tycker att de får för lite motivation och feedback från sina arbetsgivare, men det finns ju som självklara element i spelens design. Man kan använda motivationsfaktorer från spel för att driva en process framåt, lära sig något nytt eller bara visualisera ett område. För den generation som kommer ut på arbetsplatserna nu är spel-logiken dessutom självklar, säger Frida Monsén projektledare </w:t>
      </w:r>
      <w:proofErr w:type="spellStart"/>
      <w:r>
        <w:rPr>
          <w:rFonts w:ascii="Arial" w:hAnsi="Arial"/>
        </w:rPr>
        <w:t>GamifyUs</w:t>
      </w:r>
      <w:proofErr w:type="spellEnd"/>
      <w:r>
        <w:rPr>
          <w:rFonts w:ascii="Arial" w:hAnsi="Arial"/>
        </w:rPr>
        <w:t>.</w:t>
      </w:r>
    </w:p>
    <w:p w:rsidR="00164EBA" w:rsidRPr="001C5F5E" w:rsidRDefault="00164EBA">
      <w:pPr>
        <w:rPr>
          <w:rFonts w:ascii="Arial" w:eastAsia="Arial" w:hAnsi="Arial" w:cs="Arial"/>
        </w:rPr>
      </w:pPr>
    </w:p>
    <w:p w:rsidR="00164EBA" w:rsidRPr="001C5F5E" w:rsidRDefault="003437CD">
      <w:pPr>
        <w:rPr>
          <w:rFonts w:ascii="Arial" w:hAnsi="Arial" w:cs="Arial"/>
        </w:rPr>
      </w:pPr>
      <w:r w:rsidRPr="001C5F5E">
        <w:rPr>
          <w:rFonts w:ascii="Arial" w:hAnsi="Arial" w:cs="Arial"/>
        </w:rPr>
        <w:t xml:space="preserve">Förutom </w:t>
      </w:r>
      <w:proofErr w:type="spellStart"/>
      <w:r w:rsidRPr="001C5F5E">
        <w:rPr>
          <w:rFonts w:ascii="Arial" w:hAnsi="Arial" w:cs="Arial"/>
        </w:rPr>
        <w:t>GamifyUs</w:t>
      </w:r>
      <w:proofErr w:type="spellEnd"/>
      <w:r w:rsidRPr="001C5F5E">
        <w:rPr>
          <w:rFonts w:ascii="Arial" w:hAnsi="Arial" w:cs="Arial"/>
        </w:rPr>
        <w:t xml:space="preserve"> är ytterligare ett par andra konferenser aktuella i den nya konstellationen, men kring dessa är Fredrik och Patric än så länge hemlighetsfulla.</w:t>
      </w:r>
    </w:p>
    <w:p w:rsidR="001C5F5E" w:rsidRPr="001C5F5E" w:rsidRDefault="001C5F5E">
      <w:pPr>
        <w:rPr>
          <w:rFonts w:ascii="Arial" w:eastAsia="Arial" w:hAnsi="Arial" w:cs="Arial"/>
        </w:rPr>
      </w:pPr>
    </w:p>
    <w:p w:rsidR="00164EBA" w:rsidRPr="001C5F5E" w:rsidRDefault="003437CD">
      <w:pPr>
        <w:rPr>
          <w:rFonts w:ascii="Arial" w:eastAsia="Arial" w:hAnsi="Arial" w:cs="Arial"/>
        </w:rPr>
      </w:pPr>
      <w:r w:rsidRPr="001C5F5E">
        <w:rPr>
          <w:rFonts w:ascii="Arial" w:hAnsi="Arial" w:cs="Arial"/>
        </w:rPr>
        <w:t>– Just nu kan vi inte berätta något, men håll ögonen öppna inom de närmaste veckorna! Det är flera saker på gång inom ramen för det här samarbetet, säger Patric Sjöberg.</w:t>
      </w:r>
    </w:p>
    <w:p w:rsidR="00164EBA" w:rsidRPr="001C5F5E" w:rsidRDefault="00164EBA">
      <w:pPr>
        <w:rPr>
          <w:rFonts w:ascii="Arial" w:eastAsia="Arial" w:hAnsi="Arial" w:cs="Arial"/>
        </w:rPr>
      </w:pPr>
    </w:p>
    <w:p w:rsidR="00164EBA" w:rsidRPr="001C5F5E" w:rsidRDefault="003437CD">
      <w:pPr>
        <w:rPr>
          <w:rFonts w:ascii="Arial" w:hAnsi="Arial" w:cs="Arial"/>
          <w:i/>
        </w:rPr>
      </w:pPr>
      <w:r w:rsidRPr="001C5F5E">
        <w:rPr>
          <w:rFonts w:ascii="Arial" w:eastAsia="Arial Unicode MS" w:hAnsi="Arial" w:cs="Arial"/>
          <w:i/>
        </w:rPr>
        <w:t>För mer information besök gamifyus.se eller kontakta:</w:t>
      </w:r>
      <w:r w:rsidRPr="001C5F5E">
        <w:rPr>
          <w:rFonts w:ascii="Arial" w:eastAsia="Arial Unicode MS" w:hAnsi="Arial" w:cs="Arial"/>
          <w:i/>
        </w:rPr>
        <w:br/>
        <w:t xml:space="preserve">Fredrik Svensson, vd och grundare </w:t>
      </w:r>
      <w:proofErr w:type="spellStart"/>
      <w:r w:rsidRPr="001C5F5E">
        <w:rPr>
          <w:rFonts w:ascii="Arial" w:eastAsia="Arial Unicode MS" w:hAnsi="Arial" w:cs="Arial"/>
          <w:i/>
        </w:rPr>
        <w:t>Meet</w:t>
      </w:r>
      <w:proofErr w:type="spellEnd"/>
      <w:r w:rsidRPr="001C5F5E">
        <w:rPr>
          <w:rFonts w:ascii="Arial" w:eastAsia="Arial Unicode MS" w:hAnsi="Arial" w:cs="Arial"/>
          <w:i/>
        </w:rPr>
        <w:t xml:space="preserve"> In Grid, </w:t>
      </w:r>
      <w:hyperlink r:id="rId7" w:history="1">
        <w:r w:rsidRPr="001C5F5E">
          <w:rPr>
            <w:rFonts w:ascii="Arial" w:eastAsia="Arial Unicode MS" w:hAnsi="Arial" w:cs="Arial"/>
            <w:i/>
          </w:rPr>
          <w:t>fredrik@meetingrid.se</w:t>
        </w:r>
      </w:hyperlink>
      <w:r w:rsidRPr="001C5F5E">
        <w:rPr>
          <w:rFonts w:ascii="Arial" w:eastAsia="Arial Unicode MS" w:hAnsi="Arial" w:cs="Arial"/>
          <w:i/>
        </w:rPr>
        <w:t>, 070-555 87 21</w:t>
      </w:r>
      <w:r w:rsidRPr="001C5F5E">
        <w:rPr>
          <w:rFonts w:ascii="Arial" w:eastAsia="Arial Unicode MS" w:hAnsi="Arial" w:cs="Arial"/>
          <w:i/>
        </w:rPr>
        <w:br/>
        <w:t xml:space="preserve">Patric Sjöberg, vd Stockholmsmässan, </w:t>
      </w:r>
      <w:hyperlink r:id="rId8" w:history="1">
        <w:r w:rsidRPr="001C5F5E">
          <w:rPr>
            <w:rFonts w:ascii="Arial" w:eastAsia="Arial Unicode MS" w:hAnsi="Arial" w:cs="Arial"/>
            <w:i/>
          </w:rPr>
          <w:t>patric.sjoberg@stockholmsmassan.se</w:t>
        </w:r>
      </w:hyperlink>
      <w:r w:rsidRPr="001C5F5E">
        <w:rPr>
          <w:rFonts w:ascii="Arial" w:eastAsia="Arial Unicode MS" w:hAnsi="Arial" w:cs="Arial"/>
          <w:i/>
        </w:rPr>
        <w:t>, 070 – 789 43 02</w:t>
      </w:r>
      <w:r w:rsidRPr="001C5F5E">
        <w:rPr>
          <w:rFonts w:ascii="Arial" w:eastAsia="Arial Unicode MS" w:hAnsi="Arial" w:cs="Arial"/>
          <w:i/>
        </w:rPr>
        <w:br/>
        <w:t xml:space="preserve">Frida Monsén, projektledare </w:t>
      </w:r>
      <w:proofErr w:type="spellStart"/>
      <w:r w:rsidRPr="001C5F5E">
        <w:rPr>
          <w:rFonts w:ascii="Arial" w:eastAsia="Arial Unicode MS" w:hAnsi="Arial" w:cs="Arial"/>
          <w:i/>
        </w:rPr>
        <w:t>GamifyUs</w:t>
      </w:r>
      <w:proofErr w:type="spellEnd"/>
      <w:r w:rsidRPr="001C5F5E">
        <w:rPr>
          <w:rFonts w:ascii="Arial" w:eastAsia="Arial Unicode MS" w:hAnsi="Arial" w:cs="Arial"/>
          <w:i/>
        </w:rPr>
        <w:t xml:space="preserve">, </w:t>
      </w:r>
      <w:hyperlink r:id="rId9" w:history="1">
        <w:r w:rsidRPr="001C5F5E">
          <w:rPr>
            <w:rFonts w:ascii="Arial" w:eastAsia="Arial Unicode MS" w:hAnsi="Arial" w:cs="Arial"/>
            <w:i/>
          </w:rPr>
          <w:t>frida@meetingrid.se</w:t>
        </w:r>
      </w:hyperlink>
      <w:r w:rsidRPr="001C5F5E">
        <w:rPr>
          <w:rFonts w:ascii="Arial" w:eastAsia="Arial Unicode MS" w:hAnsi="Arial" w:cs="Arial"/>
          <w:i/>
        </w:rPr>
        <w:t>, 070 – 769 65 75</w:t>
      </w:r>
      <w:r w:rsidRPr="001C5F5E">
        <w:rPr>
          <w:rFonts w:ascii="Arial" w:eastAsia="Arial Unicode MS" w:hAnsi="Arial" w:cs="Arial"/>
          <w:i/>
        </w:rPr>
        <w:br/>
      </w:r>
      <w:r w:rsidRPr="001C5F5E">
        <w:rPr>
          <w:rFonts w:ascii="Arial" w:eastAsia="Arial Unicode MS" w:hAnsi="Arial" w:cs="Arial"/>
          <w:i/>
        </w:rPr>
        <w:br/>
      </w:r>
    </w:p>
    <w:sectPr w:rsidR="00164EBA" w:rsidRPr="001C5F5E">
      <w:headerReference w:type="default" r:id="rId10"/>
      <w:footerReference w:type="default" r:id="rId11"/>
      <w:headerReference w:type="first" r:id="rId12"/>
      <w:footerReference w:type="first" r:id="rId13"/>
      <w:pgSz w:w="11900" w:h="16840"/>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7CD" w:rsidRDefault="003437CD">
      <w:pPr>
        <w:spacing w:line="240" w:lineRule="auto"/>
      </w:pPr>
      <w:r>
        <w:separator/>
      </w:r>
    </w:p>
  </w:endnote>
  <w:endnote w:type="continuationSeparator" w:id="0">
    <w:p w:rsidR="003437CD" w:rsidRDefault="003437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EBA" w:rsidRDefault="00164EBA">
    <w:pPr>
      <w:pStyle w:val="Sidfot"/>
      <w:rPr>
        <w:sz w:val="2"/>
        <w:szCs w:val="2"/>
      </w:rPr>
    </w:pPr>
  </w:p>
  <w:p w:rsidR="00164EBA" w:rsidRDefault="003437CD">
    <w:pPr>
      <w:pStyle w:val="Sidfot"/>
    </w:pPr>
    <w:r>
      <w:rPr>
        <w:sz w:val="2"/>
        <w:szCs w:val="2"/>
      </w:rPr>
      <w:t xml:space="preserve">    </w:t>
    </w:r>
    <w:r>
      <w:t xml:space="preserve">Postadress: 125 80 </w:t>
    </w:r>
    <w:proofErr w:type="gramStart"/>
    <w:r>
      <w:t>Stockholm   Besöksadress</w:t>
    </w:r>
    <w:proofErr w:type="gramEnd"/>
    <w:r>
      <w:t xml:space="preserve">: Mässvägen 1, Älvsjö   Telefon: 08-749 41 00   Fax: 08-99 20 44   E-post: info@stockholmsmassan.se   www.stockholmsmassan.se </w:t>
    </w:r>
  </w:p>
  <w:p w:rsidR="00164EBA" w:rsidRDefault="003437CD">
    <w:pPr>
      <w:pStyle w:val="Sidfot"/>
      <w:rPr>
        <w:b/>
        <w:bCs/>
        <w:color w:val="808080"/>
        <w:u w:color="808080"/>
      </w:rPr>
    </w:pPr>
    <w:r>
      <w:rPr>
        <w:b/>
        <w:bCs/>
        <w:color w:val="808080"/>
        <w:u w:color="808080"/>
      </w:rPr>
      <w:t xml:space="preserve">Stockholmsmässan </w:t>
    </w:r>
    <w:proofErr w:type="gramStart"/>
    <w:r>
      <w:rPr>
        <w:b/>
        <w:bCs/>
        <w:color w:val="808080"/>
        <w:u w:color="808080"/>
      </w:rPr>
      <w:t xml:space="preserve">AB   </w:t>
    </w:r>
    <w:proofErr w:type="spellStart"/>
    <w:r>
      <w:rPr>
        <w:b/>
        <w:bCs/>
        <w:color w:val="808080"/>
        <w:u w:color="808080"/>
      </w:rPr>
      <w:t>Org</w:t>
    </w:r>
    <w:proofErr w:type="spellEnd"/>
    <w:proofErr w:type="gramEnd"/>
    <w:r>
      <w:rPr>
        <w:b/>
        <w:bCs/>
        <w:color w:val="808080"/>
        <w:u w:color="808080"/>
      </w:rPr>
      <w:t xml:space="preserve"> nr: 556272-4491   Bankgiro Handelsbanken 730-7440, SEB 382-6005   Plusgiro 19 90 28-2   VAT Nr SE556272449101</w:t>
    </w:r>
  </w:p>
  <w:p w:rsidR="00164EBA" w:rsidRDefault="003437CD">
    <w:pPr>
      <w:tabs>
        <w:tab w:val="left" w:pos="8505"/>
        <w:tab w:val="right" w:pos="9498"/>
      </w:tabs>
    </w:pPr>
    <w:r>
      <w:tab/>
    </w:r>
    <w:r>
      <w:fldChar w:fldCharType="begin"/>
    </w:r>
    <w:r>
      <w:instrText xml:space="preserve"> PAGE </w:instrText>
    </w:r>
    <w:r>
      <w:fldChar w:fldCharType="separate"/>
    </w:r>
    <w:r w:rsidR="00CF6AFF">
      <w:rPr>
        <w:noProof/>
      </w:rPr>
      <w:t>2</w:t>
    </w:r>
    <w:r>
      <w:fldChar w:fldCharType="end"/>
    </w:r>
    <w:r>
      <w:t xml:space="preserve"> (</w:t>
    </w:r>
    <w:fldSimple w:instr=" NUMPAGES ">
      <w:r w:rsidR="00CF6AFF">
        <w:rPr>
          <w:noProof/>
        </w:rPr>
        <w:t>2</w:t>
      </w:r>
    </w:fldSimple>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EBA" w:rsidRDefault="003437CD">
    <w:pPr>
      <w:spacing w:line="160" w:lineRule="atLeast"/>
      <w:jc w:val="center"/>
      <w:rPr>
        <w:rFonts w:ascii="Arial" w:eastAsia="Arial" w:hAnsi="Arial" w:cs="Arial"/>
        <w:i/>
        <w:iCs/>
        <w:sz w:val="16"/>
        <w:szCs w:val="16"/>
      </w:rPr>
    </w:pPr>
    <w:r>
      <w:rPr>
        <w:rFonts w:ascii="Arial" w:hAnsi="Arial"/>
        <w:i/>
        <w:iCs/>
        <w:sz w:val="16"/>
        <w:szCs w:val="16"/>
      </w:rPr>
      <w:t xml:space="preserve">Inspiration och kunskap, affärsmöjligheter och nya vänner. Stockholmsmässan är Nordens största mötesplats med ett 70-tal branschledande mässor och hundratals nationella och internationella kongresser, konferenser och evenemang varje år. </w:t>
    </w:r>
    <w:r>
      <w:rPr>
        <w:rFonts w:ascii="Arial Unicode MS" w:eastAsia="Arial Unicode MS" w:hAnsi="Arial Unicode MS" w:cs="Arial Unicode MS"/>
        <w:sz w:val="16"/>
        <w:szCs w:val="16"/>
      </w:rPr>
      <w:br/>
    </w:r>
    <w:r>
      <w:rPr>
        <w:rFonts w:ascii="Arial" w:hAnsi="Arial"/>
        <w:i/>
        <w:iCs/>
        <w:sz w:val="16"/>
        <w:szCs w:val="16"/>
      </w:rPr>
      <w:t>Vi ser fram emot att träffa dig!</w:t>
    </w:r>
  </w:p>
  <w:p w:rsidR="00164EBA" w:rsidRDefault="003437CD">
    <w:pPr>
      <w:pStyle w:val="Sidfot"/>
      <w:spacing w:line="160" w:lineRule="atLeast"/>
      <w:rPr>
        <w:color w:val="333333"/>
        <w:u w:color="333333"/>
      </w:rPr>
    </w:pPr>
    <w:r>
      <w:rPr>
        <w:color w:val="333333"/>
        <w:sz w:val="2"/>
        <w:szCs w:val="2"/>
        <w:u w:color="333333"/>
      </w:rPr>
      <w:t xml:space="preserve">    </w:t>
    </w:r>
    <w:r>
      <w:rPr>
        <w:color w:val="333333"/>
        <w:u w:color="333333"/>
      </w:rPr>
      <w:t xml:space="preserve">Adress: 125 80 </w:t>
    </w:r>
    <w:proofErr w:type="gramStart"/>
    <w:r>
      <w:rPr>
        <w:color w:val="333333"/>
        <w:u w:color="333333"/>
      </w:rPr>
      <w:t>Stockholm   Besöksadress</w:t>
    </w:r>
    <w:proofErr w:type="gramEnd"/>
    <w:r>
      <w:rPr>
        <w:color w:val="333333"/>
        <w:u w:color="333333"/>
      </w:rPr>
      <w:t xml:space="preserve">: Mässvägen 1, Älvsjö   Tel: 08 – 749 41 00   Fax: 08 – 99 20 44   E-mail: info@stockholmsmassan.se   www.stockholmsmassan.se </w:t>
    </w:r>
  </w:p>
  <w:p w:rsidR="00164EBA" w:rsidRDefault="003437CD">
    <w:pPr>
      <w:pStyle w:val="Sidfot"/>
      <w:spacing w:line="160" w:lineRule="atLeast"/>
    </w:pPr>
    <w:r>
      <w:t xml:space="preserve">Stockholmsmässan </w:t>
    </w:r>
    <w:proofErr w:type="gramStart"/>
    <w:r>
      <w:t>AB   Org</w:t>
    </w:r>
    <w:proofErr w:type="gramEnd"/>
    <w:r>
      <w:t>. nr: 556272-4491   Bankgiro Handelsbanken 730-7440, SEB 382-6005    VAT nr: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7CD" w:rsidRDefault="003437CD">
      <w:pPr>
        <w:spacing w:line="240" w:lineRule="auto"/>
      </w:pPr>
      <w:r>
        <w:separator/>
      </w:r>
    </w:p>
  </w:footnote>
  <w:footnote w:type="continuationSeparator" w:id="0">
    <w:p w:rsidR="003437CD" w:rsidRDefault="003437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EBA" w:rsidRDefault="00CE704D">
    <w:pPr>
      <w:pStyle w:val="Sidhuvud"/>
    </w:pPr>
    <w:r>
      <w:rPr>
        <w:noProof/>
      </w:rPr>
      <w:drawing>
        <wp:anchor distT="152400" distB="152400" distL="152400" distR="152400" simplePos="0" relativeHeight="251660288" behindDoc="1" locked="0" layoutInCell="1" allowOverlap="1" wp14:anchorId="1E7E5D04" wp14:editId="70C317F3">
          <wp:simplePos x="0" y="0"/>
          <wp:positionH relativeFrom="page">
            <wp:posOffset>890270</wp:posOffset>
          </wp:positionH>
          <wp:positionV relativeFrom="page">
            <wp:posOffset>708025</wp:posOffset>
          </wp:positionV>
          <wp:extent cx="2626361" cy="593725"/>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6" name="LOGO 75_versal-gement_ tagline_SAND.png"/>
                  <pic:cNvPicPr>
                    <a:picLocks noChangeAspect="1"/>
                  </pic:cNvPicPr>
                </pic:nvPicPr>
                <pic:blipFill>
                  <a:blip r:embed="rId1">
                    <a:extLst/>
                  </a:blip>
                  <a:stretch>
                    <a:fillRect/>
                  </a:stretch>
                </pic:blipFill>
                <pic:spPr>
                  <a:xfrm>
                    <a:off x="0" y="0"/>
                    <a:ext cx="2626361" cy="593725"/>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EBA" w:rsidRDefault="003437CD">
    <w:pPr>
      <w:pStyle w:val="Sidhuvud"/>
    </w:pPr>
    <w:r>
      <w:rPr>
        <w:noProof/>
      </w:rPr>
      <w:drawing>
        <wp:anchor distT="152400" distB="152400" distL="152400" distR="152400" simplePos="0" relativeHeight="251658240" behindDoc="1" locked="0" layoutInCell="1" allowOverlap="1">
          <wp:simplePos x="0" y="0"/>
          <wp:positionH relativeFrom="page">
            <wp:posOffset>738504</wp:posOffset>
          </wp:positionH>
          <wp:positionV relativeFrom="page">
            <wp:posOffset>556259</wp:posOffset>
          </wp:positionV>
          <wp:extent cx="2626361" cy="59372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 75_versal-gement_ tagline_SAND.png"/>
                  <pic:cNvPicPr>
                    <a:picLocks noChangeAspect="1"/>
                  </pic:cNvPicPr>
                </pic:nvPicPr>
                <pic:blipFill>
                  <a:blip r:embed="rId1">
                    <a:extLst/>
                  </a:blip>
                  <a:stretch>
                    <a:fillRect/>
                  </a:stretch>
                </pic:blipFill>
                <pic:spPr>
                  <a:xfrm>
                    <a:off x="0" y="0"/>
                    <a:ext cx="2626361" cy="59372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64EBA"/>
    <w:rsid w:val="00164EBA"/>
    <w:rsid w:val="001C5F5E"/>
    <w:rsid w:val="00245110"/>
    <w:rsid w:val="003437CD"/>
    <w:rsid w:val="00CE704D"/>
    <w:rsid w:val="00CF6A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280" w:lineRule="atLeast"/>
    </w:pPr>
    <w:rPr>
      <w:rFonts w:eastAsia="Times New Roman"/>
      <w:color w:val="000000"/>
      <w:sz w:val="22"/>
      <w:szCs w:val="22"/>
      <w:u w:color="000000"/>
    </w:rPr>
  </w:style>
  <w:style w:type="paragraph" w:styleId="Rubrik1">
    <w:name w:val="heading 1"/>
    <w:next w:val="Normal"/>
    <w:pPr>
      <w:keepNext/>
      <w:spacing w:before="240" w:after="60" w:line="280" w:lineRule="atLeast"/>
      <w:outlineLvl w:val="0"/>
    </w:pPr>
    <w:rPr>
      <w:rFonts w:ascii="Arial" w:eastAsia="Arial" w:hAnsi="Arial" w:cs="Arial"/>
      <w:b/>
      <w:bCs/>
      <w:color w:val="000000"/>
      <w:kern w:val="28"/>
      <w:sz w:val="24"/>
      <w:szCs w:val="24"/>
      <w:u w:color="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huvud">
    <w:name w:val="header"/>
    <w:pPr>
      <w:tabs>
        <w:tab w:val="center" w:pos="4253"/>
        <w:tab w:val="right" w:pos="8505"/>
      </w:tabs>
    </w:pPr>
    <w:rPr>
      <w:rFonts w:cs="Arial Unicode MS"/>
      <w:color w:val="000000"/>
      <w:sz w:val="22"/>
      <w:szCs w:val="22"/>
      <w:u w:color="000000"/>
    </w:rPr>
  </w:style>
  <w:style w:type="paragraph" w:styleId="Sidfot">
    <w:name w:val="footer"/>
    <w:pPr>
      <w:spacing w:line="220" w:lineRule="atLeast"/>
      <w:jc w:val="center"/>
    </w:pPr>
    <w:rPr>
      <w:rFonts w:ascii="Arial" w:hAnsi="Arial" w:cs="Arial Unicode MS"/>
      <w:color w:val="000000"/>
      <w:sz w:val="12"/>
      <w:szCs w:val="12"/>
      <w:u w:color="000000"/>
    </w:rPr>
  </w:style>
  <w:style w:type="paragraph" w:styleId="Brdtext">
    <w:name w:val="Body Text"/>
    <w:pPr>
      <w:spacing w:line="280" w:lineRule="atLeast"/>
    </w:pPr>
    <w:rPr>
      <w:rFonts w:ascii="Helvetica" w:hAnsi="Helvetica" w:cs="Arial Unicode MS"/>
      <w:color w:val="000000"/>
      <w:sz w:val="22"/>
      <w:szCs w:val="22"/>
      <w:u w:color="000000"/>
    </w:rPr>
  </w:style>
  <w:style w:type="character" w:customStyle="1" w:styleId="Hyperlink0">
    <w:name w:val="Hyperlink.0"/>
    <w:basedOn w:val="Hyperlnk"/>
    <w:rPr>
      <w:u w:val="single"/>
    </w:rPr>
  </w:style>
  <w:style w:type="character" w:customStyle="1" w:styleId="Hyperlink1">
    <w:name w:val="Hyperlink.1"/>
    <w:basedOn w:val="Hyperlnk"/>
    <w:rPr>
      <w:u w:val="single"/>
    </w:rPr>
  </w:style>
  <w:style w:type="character" w:customStyle="1" w:styleId="Hyperlink2">
    <w:name w:val="Hyperlink.2"/>
    <w:basedOn w:val="Hyperlnk"/>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280" w:lineRule="atLeast"/>
    </w:pPr>
    <w:rPr>
      <w:rFonts w:eastAsia="Times New Roman"/>
      <w:color w:val="000000"/>
      <w:sz w:val="22"/>
      <w:szCs w:val="22"/>
      <w:u w:color="000000"/>
    </w:rPr>
  </w:style>
  <w:style w:type="paragraph" w:styleId="Rubrik1">
    <w:name w:val="heading 1"/>
    <w:next w:val="Normal"/>
    <w:pPr>
      <w:keepNext/>
      <w:spacing w:before="240" w:after="60" w:line="280" w:lineRule="atLeast"/>
      <w:outlineLvl w:val="0"/>
    </w:pPr>
    <w:rPr>
      <w:rFonts w:ascii="Arial" w:eastAsia="Arial" w:hAnsi="Arial" w:cs="Arial"/>
      <w:b/>
      <w:bCs/>
      <w:color w:val="000000"/>
      <w:kern w:val="28"/>
      <w:sz w:val="24"/>
      <w:szCs w:val="24"/>
      <w:u w:color="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huvud">
    <w:name w:val="header"/>
    <w:pPr>
      <w:tabs>
        <w:tab w:val="center" w:pos="4253"/>
        <w:tab w:val="right" w:pos="8505"/>
      </w:tabs>
    </w:pPr>
    <w:rPr>
      <w:rFonts w:cs="Arial Unicode MS"/>
      <w:color w:val="000000"/>
      <w:sz w:val="22"/>
      <w:szCs w:val="22"/>
      <w:u w:color="000000"/>
    </w:rPr>
  </w:style>
  <w:style w:type="paragraph" w:styleId="Sidfot">
    <w:name w:val="footer"/>
    <w:pPr>
      <w:spacing w:line="220" w:lineRule="atLeast"/>
      <w:jc w:val="center"/>
    </w:pPr>
    <w:rPr>
      <w:rFonts w:ascii="Arial" w:hAnsi="Arial" w:cs="Arial Unicode MS"/>
      <w:color w:val="000000"/>
      <w:sz w:val="12"/>
      <w:szCs w:val="12"/>
      <w:u w:color="000000"/>
    </w:rPr>
  </w:style>
  <w:style w:type="paragraph" w:styleId="Brdtext">
    <w:name w:val="Body Text"/>
    <w:pPr>
      <w:spacing w:line="280" w:lineRule="atLeast"/>
    </w:pPr>
    <w:rPr>
      <w:rFonts w:ascii="Helvetica" w:hAnsi="Helvetica" w:cs="Arial Unicode MS"/>
      <w:color w:val="000000"/>
      <w:sz w:val="22"/>
      <w:szCs w:val="22"/>
      <w:u w:color="000000"/>
    </w:rPr>
  </w:style>
  <w:style w:type="character" w:customStyle="1" w:styleId="Hyperlink0">
    <w:name w:val="Hyperlink.0"/>
    <w:basedOn w:val="Hyperlnk"/>
    <w:rPr>
      <w:u w:val="single"/>
    </w:rPr>
  </w:style>
  <w:style w:type="character" w:customStyle="1" w:styleId="Hyperlink1">
    <w:name w:val="Hyperlink.1"/>
    <w:basedOn w:val="Hyperlnk"/>
    <w:rPr>
      <w:u w:val="single"/>
    </w:rPr>
  </w:style>
  <w:style w:type="character" w:customStyle="1" w:styleId="Hyperlink2">
    <w:name w:val="Hyperlink.2"/>
    <w:basedOn w:val="Hyperl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atric.sjoberg@stockholmsmassan.s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redrik@meetingrid.se"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rida@meetingrid.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473</Words>
  <Characters>2510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Stockholmsmassan</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Nilsson</dc:creator>
  <cp:lastModifiedBy>Felix Andersson</cp:lastModifiedBy>
  <cp:revision>3</cp:revision>
  <cp:lastPrinted>2017-03-07T13:29:00Z</cp:lastPrinted>
  <dcterms:created xsi:type="dcterms:W3CDTF">2017-03-07T13:27:00Z</dcterms:created>
  <dcterms:modified xsi:type="dcterms:W3CDTF">2017-03-07T13:29:00Z</dcterms:modified>
</cp:coreProperties>
</file>