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25" w:rsidRDefault="00163A25" w:rsidP="00163A25"/>
    <w:p w:rsidR="00163A25" w:rsidRDefault="00163A25" w:rsidP="00163A25"/>
    <w:p w:rsidR="00163A25" w:rsidRDefault="00163A25" w:rsidP="00163A25">
      <w:pPr>
        <w:jc w:val="right"/>
        <w:rPr>
          <w:rFonts w:ascii="Arial" w:hAnsi="Arial" w:cs="Arial"/>
        </w:rPr>
      </w:pPr>
      <w:r w:rsidRPr="00F4272D">
        <w:rPr>
          <w:rFonts w:ascii="Arial" w:hAnsi="Arial" w:cs="Arial"/>
        </w:rPr>
        <w:t>Pressmaterial för fri publicering</w:t>
      </w:r>
    </w:p>
    <w:p w:rsidR="00163A25" w:rsidRPr="00F4272D" w:rsidRDefault="00163A25" w:rsidP="00163A25">
      <w:pPr>
        <w:jc w:val="right"/>
        <w:rPr>
          <w:rFonts w:ascii="Arial" w:hAnsi="Arial" w:cs="Arial"/>
        </w:rPr>
      </w:pPr>
    </w:p>
    <w:p w:rsidR="001C2183" w:rsidRDefault="001C2183" w:rsidP="001C2183">
      <w:pPr>
        <w:rPr>
          <w:rFonts w:ascii="Arial" w:hAnsi="Arial" w:cs="Arial"/>
        </w:rPr>
      </w:pPr>
    </w:p>
    <w:p w:rsidR="001C2183" w:rsidRDefault="001C2183" w:rsidP="001C2183">
      <w:pPr>
        <w:rPr>
          <w:rFonts w:ascii="Arial" w:hAnsi="Arial" w:cs="Arial"/>
        </w:rPr>
      </w:pPr>
    </w:p>
    <w:p w:rsidR="001C2183" w:rsidRDefault="001C2183" w:rsidP="001C2183">
      <w:pPr>
        <w:rPr>
          <w:rFonts w:ascii="Arial" w:hAnsi="Arial" w:cs="Arial"/>
          <w:b/>
          <w:bCs/>
        </w:rPr>
      </w:pPr>
      <w:r>
        <w:rPr>
          <w:rFonts w:ascii="Arial" w:hAnsi="Arial" w:cs="Arial"/>
          <w:b/>
          <w:bCs/>
        </w:rPr>
        <w:t>Nya Triangeln – en handelsplats som bidrar till Malmö citys utveckling</w:t>
      </w:r>
    </w:p>
    <w:p w:rsidR="001C2183" w:rsidRDefault="001C2183" w:rsidP="001C2183">
      <w:pPr>
        <w:rPr>
          <w:rFonts w:ascii="Arial" w:hAnsi="Arial" w:cs="Arial"/>
        </w:rPr>
      </w:pPr>
    </w:p>
    <w:p w:rsidR="001C2183" w:rsidRPr="001C2183" w:rsidRDefault="001C2183" w:rsidP="001C2183">
      <w:pPr>
        <w:rPr>
          <w:rFonts w:ascii="Arial" w:hAnsi="Arial" w:cs="Arial"/>
          <w:sz w:val="22"/>
          <w:szCs w:val="22"/>
        </w:rPr>
      </w:pPr>
      <w:r w:rsidRPr="001C2183">
        <w:rPr>
          <w:rFonts w:ascii="Arial" w:hAnsi="Arial" w:cs="Arial"/>
          <w:sz w:val="22"/>
          <w:szCs w:val="22"/>
        </w:rPr>
        <w:t xml:space="preserve">Den omfattande ut- och ombyggnaden av Triangeln är inne i slutskedet och den </w:t>
      </w:r>
      <w:r w:rsidRPr="001C2183">
        <w:rPr>
          <w:rFonts w:ascii="Arial" w:hAnsi="Arial" w:cs="Arial"/>
          <w:sz w:val="22"/>
          <w:szCs w:val="22"/>
        </w:rPr>
        <w:br/>
        <w:t xml:space="preserve">13 juni 2013 invigs </w:t>
      </w:r>
      <w:r w:rsidR="00304834">
        <w:rPr>
          <w:rFonts w:ascii="Arial" w:hAnsi="Arial" w:cs="Arial"/>
          <w:sz w:val="22"/>
          <w:szCs w:val="22"/>
        </w:rPr>
        <w:t xml:space="preserve">plan 1 av </w:t>
      </w:r>
      <w:r w:rsidRPr="001C2183">
        <w:rPr>
          <w:rFonts w:ascii="Arial" w:hAnsi="Arial" w:cs="Arial"/>
          <w:sz w:val="22"/>
          <w:szCs w:val="22"/>
        </w:rPr>
        <w:t>den nya delen för personal, press och allmänhet.</w:t>
      </w:r>
    </w:p>
    <w:p w:rsidR="001C2183" w:rsidRPr="001C2183" w:rsidRDefault="001C2183" w:rsidP="001C2183">
      <w:pPr>
        <w:rPr>
          <w:rFonts w:ascii="Arial" w:hAnsi="Arial" w:cs="Arial"/>
          <w:sz w:val="22"/>
          <w:szCs w:val="22"/>
        </w:rPr>
      </w:pPr>
    </w:p>
    <w:p w:rsidR="001C2183" w:rsidRPr="001C2183" w:rsidRDefault="001C2183" w:rsidP="001C2183">
      <w:pPr>
        <w:rPr>
          <w:rFonts w:ascii="Arial" w:hAnsi="Arial" w:cs="Arial"/>
          <w:sz w:val="22"/>
          <w:szCs w:val="22"/>
        </w:rPr>
      </w:pPr>
      <w:r w:rsidRPr="001C2183">
        <w:rPr>
          <w:rFonts w:ascii="Arial" w:hAnsi="Arial" w:cs="Arial"/>
          <w:sz w:val="22"/>
          <w:szCs w:val="22"/>
        </w:rPr>
        <w:t xml:space="preserve">Triangeln slog upp portarna för första gången 1989 och tog Malmöborna med storm. </w:t>
      </w:r>
      <w:r w:rsidRPr="001C2183">
        <w:rPr>
          <w:rFonts w:ascii="Arial" w:hAnsi="Arial" w:cs="Arial"/>
          <w:sz w:val="22"/>
          <w:szCs w:val="22"/>
        </w:rPr>
        <w:br/>
        <w:t xml:space="preserve">Drygt två decennier efter starten är Triangeln fortfarande ett händelsernas centrum, </w:t>
      </w:r>
      <w:r w:rsidRPr="001C2183">
        <w:rPr>
          <w:rFonts w:ascii="Arial" w:hAnsi="Arial" w:cs="Arial"/>
          <w:sz w:val="22"/>
          <w:szCs w:val="22"/>
        </w:rPr>
        <w:br/>
        <w:t xml:space="preserve">som har mognat och blivit en del av stadsbilden. Triangeln är och fortsätter vara en </w:t>
      </w:r>
      <w:r w:rsidRPr="001C2183">
        <w:rPr>
          <w:rFonts w:ascii="Arial" w:hAnsi="Arial" w:cs="Arial"/>
          <w:sz w:val="22"/>
          <w:szCs w:val="22"/>
        </w:rPr>
        <w:br/>
        <w:t>naturlig mötesplats för alla som rör sig i Malmö city.</w:t>
      </w:r>
    </w:p>
    <w:p w:rsidR="001C2183" w:rsidRPr="001C2183" w:rsidRDefault="001C2183" w:rsidP="001C2183">
      <w:pPr>
        <w:autoSpaceDE w:val="0"/>
        <w:autoSpaceDN w:val="0"/>
        <w:rPr>
          <w:rFonts w:ascii="Arial" w:hAnsi="Arial" w:cs="Arial"/>
          <w:b/>
          <w:bCs/>
          <w:sz w:val="22"/>
          <w:szCs w:val="22"/>
        </w:rPr>
      </w:pPr>
    </w:p>
    <w:p w:rsidR="001C2183" w:rsidRPr="001C2183" w:rsidRDefault="001C2183" w:rsidP="001C2183">
      <w:pPr>
        <w:autoSpaceDE w:val="0"/>
        <w:autoSpaceDN w:val="0"/>
        <w:rPr>
          <w:rFonts w:ascii="Arial" w:hAnsi="Arial" w:cs="Arial"/>
          <w:sz w:val="22"/>
          <w:szCs w:val="22"/>
        </w:rPr>
      </w:pPr>
      <w:r w:rsidRPr="001C2183">
        <w:rPr>
          <w:rFonts w:ascii="Arial" w:hAnsi="Arial" w:cs="Arial"/>
          <w:sz w:val="22"/>
          <w:szCs w:val="22"/>
        </w:rPr>
        <w:t xml:space="preserve">Platsen där Triangeln ligger har länge varit en naturlig knutpunkt för handel. </w:t>
      </w:r>
      <w:r w:rsidRPr="001C2183">
        <w:rPr>
          <w:rFonts w:ascii="Arial" w:hAnsi="Arial" w:cs="Arial"/>
          <w:sz w:val="22"/>
          <w:szCs w:val="22"/>
        </w:rPr>
        <w:br/>
        <w:t xml:space="preserve">Med den nya stationen, som spås bli Sveriges tredje största inom några år, </w:t>
      </w:r>
      <w:r w:rsidRPr="001C2183">
        <w:rPr>
          <w:rFonts w:ascii="Arial" w:hAnsi="Arial" w:cs="Arial"/>
          <w:sz w:val="22"/>
          <w:szCs w:val="22"/>
        </w:rPr>
        <w:br/>
        <w:t>kommer Triangelns potential som mötes- och handelsplats att växa ytterligare.</w:t>
      </w:r>
    </w:p>
    <w:p w:rsidR="001C2183" w:rsidRPr="00056394" w:rsidRDefault="001C2183" w:rsidP="001C2183">
      <w:pPr>
        <w:rPr>
          <w:rFonts w:ascii="Arial" w:hAnsi="Arial" w:cs="Arial"/>
          <w:sz w:val="22"/>
          <w:szCs w:val="22"/>
        </w:rPr>
      </w:pPr>
    </w:p>
    <w:p w:rsidR="00056394" w:rsidRPr="00056394" w:rsidRDefault="00056394" w:rsidP="00056394">
      <w:pPr>
        <w:rPr>
          <w:sz w:val="22"/>
          <w:szCs w:val="22"/>
        </w:rPr>
      </w:pPr>
      <w:r w:rsidRPr="00056394">
        <w:rPr>
          <w:rFonts w:ascii="Arial" w:hAnsi="Arial" w:cs="Arial"/>
          <w:sz w:val="22"/>
          <w:szCs w:val="22"/>
        </w:rPr>
        <w:t>Triangeln är innerstadens största handelsplats med ett stort butiksutbud, restauranger, caféer och varierad service. Triangeln är en integrerad del av staden med närhet till lokaltrafik och för gående ligger det mitt i city. Dessutom erbjuds bra parkeringsmöjligheter med mer än 900 P-platser, nu med lättåtkomlig infart från Pildammsvägen.  </w:t>
      </w:r>
    </w:p>
    <w:p w:rsidR="00056394" w:rsidRDefault="00056394" w:rsidP="00056394"/>
    <w:p w:rsidR="001C2183" w:rsidRPr="001C2183" w:rsidRDefault="001C2183" w:rsidP="001C2183">
      <w:pPr>
        <w:rPr>
          <w:rFonts w:ascii="Arial" w:hAnsi="Arial" w:cs="Arial"/>
          <w:sz w:val="22"/>
          <w:szCs w:val="22"/>
        </w:rPr>
      </w:pPr>
      <w:r w:rsidRPr="001C2183">
        <w:rPr>
          <w:rFonts w:ascii="Arial" w:hAnsi="Arial" w:cs="Arial"/>
          <w:sz w:val="22"/>
          <w:szCs w:val="22"/>
        </w:rPr>
        <w:t xml:space="preserve">Nya Triangeln har utformats på ett sätt som tilltalar de människor som trivs i citymiljö. </w:t>
      </w:r>
      <w:r w:rsidRPr="001C2183">
        <w:rPr>
          <w:rFonts w:ascii="Arial" w:hAnsi="Arial" w:cs="Arial"/>
          <w:sz w:val="22"/>
          <w:szCs w:val="22"/>
        </w:rPr>
        <w:br/>
        <w:t xml:space="preserve">Inredning och färgval har utformats för att passa den urbana shopparen. </w:t>
      </w:r>
    </w:p>
    <w:p w:rsidR="001C2183" w:rsidRPr="001C2183" w:rsidRDefault="001C2183" w:rsidP="001C2183">
      <w:pPr>
        <w:rPr>
          <w:rFonts w:ascii="Arial" w:hAnsi="Arial" w:cs="Arial"/>
          <w:sz w:val="22"/>
          <w:szCs w:val="22"/>
        </w:rPr>
      </w:pPr>
    </w:p>
    <w:p w:rsidR="001C2183" w:rsidRPr="001C2183" w:rsidRDefault="001C2183" w:rsidP="001C2183">
      <w:pPr>
        <w:rPr>
          <w:rFonts w:ascii="Arial" w:hAnsi="Arial" w:cs="Arial"/>
          <w:sz w:val="22"/>
          <w:szCs w:val="22"/>
        </w:rPr>
      </w:pPr>
      <w:r w:rsidRPr="001C2183">
        <w:rPr>
          <w:rFonts w:ascii="Arial" w:hAnsi="Arial" w:cs="Arial"/>
          <w:sz w:val="22"/>
          <w:szCs w:val="22"/>
        </w:rPr>
        <w:t xml:space="preserve">Efter utbyggnaden kommer Triangeln att ha cirka </w:t>
      </w:r>
      <w:r w:rsidR="007E740B" w:rsidRPr="001C2183">
        <w:rPr>
          <w:rFonts w:ascii="Arial" w:hAnsi="Arial" w:cs="Arial"/>
          <w:sz w:val="22"/>
          <w:szCs w:val="22"/>
        </w:rPr>
        <w:t>35 000</w:t>
      </w:r>
      <w:r w:rsidRPr="001C2183">
        <w:rPr>
          <w:rFonts w:ascii="Arial" w:hAnsi="Arial" w:cs="Arial"/>
          <w:sz w:val="22"/>
          <w:szCs w:val="22"/>
        </w:rPr>
        <w:t xml:space="preserve"> kvm uthyrbar yta, totalt cirka 150 butiker, restauranger och caféer. </w:t>
      </w:r>
      <w:r w:rsidRPr="001C2183">
        <w:rPr>
          <w:rFonts w:ascii="Arial" w:hAnsi="Arial" w:cs="Arial"/>
          <w:sz w:val="22"/>
          <w:szCs w:val="22"/>
        </w:rPr>
        <w:br/>
      </w:r>
    </w:p>
    <w:p w:rsidR="001C2183" w:rsidRPr="001C2183" w:rsidRDefault="001C2183" w:rsidP="001C2183">
      <w:pPr>
        <w:rPr>
          <w:rFonts w:ascii="Arial" w:hAnsi="Arial" w:cs="Arial"/>
          <w:sz w:val="22"/>
          <w:szCs w:val="22"/>
        </w:rPr>
      </w:pPr>
      <w:r w:rsidRPr="001C2183">
        <w:rPr>
          <w:rFonts w:ascii="Arial" w:hAnsi="Arial" w:cs="Arial"/>
          <w:sz w:val="22"/>
          <w:szCs w:val="22"/>
        </w:rPr>
        <w:t>Triangeln vill vara en del av ett levande city och satsar på att göra konst tillgängligt för alla. Tonie Roos som själv bor i området, har skapat konst för fem stycken pelare i entrén från Friisgatan och in.  Pelarna är cirka tre meter höga med en sammanlagd totalyta på 60 kvm. Konsten är präglad av Tonie</w:t>
      </w:r>
      <w:r w:rsidR="001A6FD2">
        <w:rPr>
          <w:rFonts w:ascii="Arial" w:hAnsi="Arial" w:cs="Arial"/>
          <w:sz w:val="22"/>
          <w:szCs w:val="22"/>
        </w:rPr>
        <w:t xml:space="preserve"> Roo</w:t>
      </w:r>
      <w:r w:rsidRPr="001C2183">
        <w:rPr>
          <w:rFonts w:ascii="Arial" w:hAnsi="Arial" w:cs="Arial"/>
          <w:sz w:val="22"/>
          <w:szCs w:val="22"/>
        </w:rPr>
        <w:t xml:space="preserve">s många år i New York och Paris och passar väl in i den atmosfär som präglar det urbana Malmö city och Triangeln. </w:t>
      </w:r>
    </w:p>
    <w:p w:rsidR="001C2183" w:rsidRPr="001C2183" w:rsidRDefault="001C2183" w:rsidP="001C2183">
      <w:pPr>
        <w:rPr>
          <w:rFonts w:ascii="Arial" w:hAnsi="Arial" w:cs="Arial"/>
          <w:sz w:val="22"/>
          <w:szCs w:val="22"/>
        </w:rPr>
      </w:pPr>
    </w:p>
    <w:p w:rsidR="001C2183" w:rsidRPr="001C2183" w:rsidRDefault="001C2183" w:rsidP="001C2183">
      <w:pPr>
        <w:rPr>
          <w:rFonts w:ascii="Arial" w:hAnsi="Arial" w:cs="Arial"/>
          <w:sz w:val="22"/>
          <w:szCs w:val="22"/>
        </w:rPr>
      </w:pPr>
      <w:r w:rsidRPr="001C2183">
        <w:rPr>
          <w:rFonts w:ascii="Arial" w:hAnsi="Arial" w:cs="Arial"/>
          <w:sz w:val="22"/>
          <w:szCs w:val="22"/>
        </w:rPr>
        <w:t xml:space="preserve">Triangeln kommer också att satsa på kulturupplevelser för sina besökare och inleder under hösten ett samarbete med flera olika kulturaktörer. </w:t>
      </w:r>
    </w:p>
    <w:p w:rsidR="001C2183" w:rsidRPr="001C2183" w:rsidRDefault="001C2183" w:rsidP="001C2183">
      <w:pPr>
        <w:rPr>
          <w:rFonts w:ascii="Arial" w:hAnsi="Arial" w:cs="Arial"/>
          <w:sz w:val="22"/>
          <w:szCs w:val="22"/>
        </w:rPr>
      </w:pPr>
    </w:p>
    <w:p w:rsidR="001C2183" w:rsidRDefault="001C2183" w:rsidP="001C2183">
      <w:pPr>
        <w:rPr>
          <w:rFonts w:ascii="Arial" w:hAnsi="Arial" w:cs="Arial"/>
        </w:rPr>
      </w:pPr>
      <w:r>
        <w:rPr>
          <w:rFonts w:ascii="Arial" w:hAnsi="Arial" w:cs="Arial"/>
        </w:rPr>
        <w:br w:type="page"/>
      </w:r>
    </w:p>
    <w:p w:rsidR="001C2183" w:rsidRDefault="001C2183" w:rsidP="001C2183">
      <w:pPr>
        <w:autoSpaceDE w:val="0"/>
        <w:autoSpaceDN w:val="0"/>
        <w:rPr>
          <w:rFonts w:ascii="Arial" w:hAnsi="Arial" w:cs="Arial"/>
          <w:b/>
          <w:bCs/>
          <w:color w:val="000000"/>
        </w:rPr>
      </w:pPr>
      <w:r>
        <w:rPr>
          <w:rFonts w:ascii="Arial" w:hAnsi="Arial" w:cs="Arial"/>
          <w:b/>
          <w:bCs/>
          <w:color w:val="000000"/>
        </w:rPr>
        <w:t>Bakgrund – Triangeln som knutpunkt</w:t>
      </w:r>
    </w:p>
    <w:p w:rsidR="001C2183" w:rsidRDefault="001C2183" w:rsidP="001C2183">
      <w:pPr>
        <w:autoSpaceDE w:val="0"/>
        <w:autoSpaceDN w:val="0"/>
        <w:rPr>
          <w:rFonts w:ascii="Arial" w:hAnsi="Arial" w:cs="Arial"/>
          <w:b/>
          <w:bCs/>
          <w:color w:val="000000"/>
          <w:sz w:val="22"/>
          <w:szCs w:val="22"/>
        </w:rPr>
      </w:pPr>
    </w:p>
    <w:p w:rsidR="001C2183" w:rsidRDefault="001C2183" w:rsidP="001C2183">
      <w:pPr>
        <w:pStyle w:val="ingress"/>
        <w:shd w:val="clear" w:color="auto" w:fill="FFFFFF"/>
        <w:spacing w:line="240" w:lineRule="auto"/>
        <w:rPr>
          <w:rFonts w:ascii="Arial" w:hAnsi="Arial" w:cs="Arial"/>
          <w:color w:val="auto"/>
          <w:sz w:val="22"/>
          <w:szCs w:val="22"/>
        </w:rPr>
      </w:pPr>
      <w:r>
        <w:rPr>
          <w:rFonts w:ascii="Arial" w:hAnsi="Arial" w:cs="Arial"/>
          <w:color w:val="auto"/>
          <w:sz w:val="22"/>
          <w:szCs w:val="22"/>
        </w:rPr>
        <w:t>Triangeln var ursprungligen en vägkorsning. Den finns med på kartor från 1600-talet men är säkert betydligt äldre än så. Namnet Triangeln började användas på kartor från år 1917 och fastställdes officiellt 1960. Det korrekta malmöitiska uttalet är "Triangelen".</w:t>
      </w:r>
    </w:p>
    <w:p w:rsidR="001C2183" w:rsidRDefault="001C2183" w:rsidP="001C2183">
      <w:pPr>
        <w:pStyle w:val="Normalwebb"/>
        <w:shd w:val="clear" w:color="auto" w:fill="FFFFFF"/>
        <w:rPr>
          <w:rFonts w:ascii="Arial" w:hAnsi="Arial" w:cs="Arial"/>
          <w:sz w:val="22"/>
          <w:szCs w:val="22"/>
        </w:rPr>
      </w:pPr>
      <w:r>
        <w:rPr>
          <w:rFonts w:ascii="Arial" w:hAnsi="Arial" w:cs="Arial"/>
          <w:sz w:val="22"/>
          <w:szCs w:val="22"/>
        </w:rPr>
        <w:t>Under Baltiska utställningen år 1914 bedrevs extra spårvägstrafik på hjälplinjen Triangeln - Utställningen. I samband med detta anordnades på platsen en triangulär refug som togs bort 1936. Troligen är det denna refug som gav upphov till platsnamnet Triangeln. En annan teori som framförts är att namnet Triangeln skulle vara inspirerat av kvarteret Kaninens ursprungligen triangulära form.</w:t>
      </w:r>
    </w:p>
    <w:p w:rsidR="001C2183" w:rsidRDefault="001C2183" w:rsidP="001C2183">
      <w:pPr>
        <w:pStyle w:val="Normalwebb"/>
        <w:shd w:val="clear" w:color="auto" w:fill="FFFFFF"/>
        <w:rPr>
          <w:rFonts w:ascii="Arial" w:hAnsi="Arial" w:cs="Arial"/>
          <w:sz w:val="22"/>
          <w:szCs w:val="22"/>
        </w:rPr>
      </w:pPr>
      <w:r>
        <w:rPr>
          <w:rFonts w:ascii="Arial" w:hAnsi="Arial" w:cs="Arial"/>
          <w:sz w:val="22"/>
          <w:szCs w:val="22"/>
        </w:rPr>
        <w:t>Spårvägstrafiken vid Triangeln upphörde år 1964 och fem år senare revs byggnaden i kvarteret Kaninens norra del, eftersom denna ansågs vara ett hinder för biltrafiken. År 1989 färdigställdes den nuvarande hotellbyggnaden och det anslutande Triangeln. Hotellet och Triangelns köpcentrum ritades av Riksbyggen Konsult AB genom Greger Dahlström.</w:t>
      </w:r>
    </w:p>
    <w:p w:rsidR="001C2183" w:rsidRDefault="001C2183" w:rsidP="001C2183">
      <w:pPr>
        <w:pStyle w:val="Normalwebb"/>
        <w:shd w:val="clear" w:color="auto" w:fill="FFFFFF"/>
        <w:rPr>
          <w:rFonts w:ascii="Arial" w:hAnsi="Arial" w:cs="Arial"/>
          <w:sz w:val="22"/>
          <w:szCs w:val="22"/>
        </w:rPr>
      </w:pPr>
    </w:p>
    <w:p w:rsidR="001C2183" w:rsidRPr="001C2183" w:rsidRDefault="001C2183" w:rsidP="001C2183">
      <w:pPr>
        <w:autoSpaceDE w:val="0"/>
        <w:autoSpaceDN w:val="0"/>
        <w:rPr>
          <w:rFonts w:ascii="Arial" w:hAnsi="Arial" w:cs="Arial"/>
          <w:i/>
          <w:iCs/>
          <w:sz w:val="22"/>
          <w:szCs w:val="22"/>
        </w:rPr>
      </w:pPr>
      <w:r w:rsidRPr="001C2183">
        <w:rPr>
          <w:rFonts w:ascii="Arial" w:hAnsi="Arial" w:cs="Arial"/>
          <w:b/>
          <w:bCs/>
          <w:sz w:val="22"/>
          <w:szCs w:val="22"/>
        </w:rPr>
        <w:t>1914</w:t>
      </w:r>
      <w:r w:rsidRPr="001C2183">
        <w:rPr>
          <w:rFonts w:ascii="Arial" w:hAnsi="Arial" w:cs="Arial"/>
          <w:i/>
          <w:iCs/>
          <w:sz w:val="22"/>
          <w:szCs w:val="22"/>
        </w:rPr>
        <w:t xml:space="preserve"> </w:t>
      </w:r>
    </w:p>
    <w:p w:rsidR="001C2183" w:rsidRPr="001C2183" w:rsidRDefault="001C2183" w:rsidP="001C2183">
      <w:pPr>
        <w:autoSpaceDE w:val="0"/>
        <w:autoSpaceDN w:val="0"/>
        <w:rPr>
          <w:rFonts w:ascii="Arial" w:hAnsi="Arial" w:cs="Arial"/>
          <w:sz w:val="22"/>
          <w:szCs w:val="22"/>
        </w:rPr>
      </w:pPr>
      <w:r w:rsidRPr="001C2183">
        <w:rPr>
          <w:rFonts w:ascii="Arial" w:hAnsi="Arial" w:cs="Arial"/>
          <w:sz w:val="22"/>
          <w:szCs w:val="22"/>
        </w:rPr>
        <w:t>Baltiska utställningen. Extra spårvägstrafik bedrevs på hjälplinjen mellan</w:t>
      </w:r>
      <w:r w:rsidR="001A6FD2">
        <w:rPr>
          <w:rFonts w:ascii="Arial" w:hAnsi="Arial" w:cs="Arial"/>
          <w:sz w:val="22"/>
          <w:szCs w:val="22"/>
        </w:rPr>
        <w:t xml:space="preserve"> </w:t>
      </w:r>
      <w:r w:rsidRPr="001C2183">
        <w:rPr>
          <w:rFonts w:ascii="Arial" w:hAnsi="Arial" w:cs="Arial"/>
          <w:sz w:val="22"/>
          <w:szCs w:val="22"/>
        </w:rPr>
        <w:t>Triangeln och utställningen. I samband med detta byggdes en triangelformad</w:t>
      </w:r>
      <w:r w:rsidR="001A6FD2">
        <w:rPr>
          <w:rFonts w:ascii="Arial" w:hAnsi="Arial" w:cs="Arial"/>
          <w:sz w:val="22"/>
          <w:szCs w:val="22"/>
        </w:rPr>
        <w:t xml:space="preserve"> </w:t>
      </w:r>
      <w:r w:rsidRPr="001C2183">
        <w:rPr>
          <w:rFonts w:ascii="Arial" w:hAnsi="Arial" w:cs="Arial"/>
          <w:sz w:val="22"/>
          <w:szCs w:val="22"/>
        </w:rPr>
        <w:t>refug på platsen. Troligen var det denna refug som gav upphov till platsnamnet</w:t>
      </w:r>
      <w:r w:rsidR="001A6FD2">
        <w:rPr>
          <w:rFonts w:ascii="Arial" w:hAnsi="Arial" w:cs="Arial"/>
          <w:sz w:val="22"/>
          <w:szCs w:val="22"/>
        </w:rPr>
        <w:t xml:space="preserve"> </w:t>
      </w:r>
      <w:r w:rsidRPr="001C2183">
        <w:rPr>
          <w:rFonts w:ascii="Arial" w:hAnsi="Arial" w:cs="Arial"/>
          <w:sz w:val="22"/>
          <w:szCs w:val="22"/>
        </w:rPr>
        <w:t>Triangeln.</w:t>
      </w:r>
    </w:p>
    <w:p w:rsidR="001C2183" w:rsidRPr="001C2183" w:rsidRDefault="001C2183" w:rsidP="001C2183">
      <w:pPr>
        <w:autoSpaceDE w:val="0"/>
        <w:autoSpaceDN w:val="0"/>
        <w:rPr>
          <w:rFonts w:ascii="Arial" w:hAnsi="Arial" w:cs="Arial"/>
          <w:sz w:val="22"/>
          <w:szCs w:val="22"/>
        </w:rPr>
      </w:pPr>
    </w:p>
    <w:p w:rsidR="001C2183" w:rsidRPr="001C2183" w:rsidRDefault="001C2183" w:rsidP="001C2183">
      <w:pPr>
        <w:autoSpaceDE w:val="0"/>
        <w:autoSpaceDN w:val="0"/>
        <w:rPr>
          <w:rFonts w:ascii="Arial" w:hAnsi="Arial" w:cs="Arial"/>
          <w:b/>
          <w:bCs/>
          <w:sz w:val="22"/>
          <w:szCs w:val="22"/>
        </w:rPr>
      </w:pPr>
      <w:r w:rsidRPr="001C2183">
        <w:rPr>
          <w:rFonts w:ascii="Arial" w:hAnsi="Arial" w:cs="Arial"/>
          <w:b/>
          <w:bCs/>
          <w:sz w:val="22"/>
          <w:szCs w:val="22"/>
        </w:rPr>
        <w:t>1917</w:t>
      </w:r>
    </w:p>
    <w:p w:rsidR="001C2183" w:rsidRPr="001C2183" w:rsidRDefault="001C2183" w:rsidP="001C2183">
      <w:pPr>
        <w:autoSpaceDE w:val="0"/>
        <w:autoSpaceDN w:val="0"/>
        <w:rPr>
          <w:rFonts w:ascii="Arial" w:hAnsi="Arial" w:cs="Arial"/>
          <w:sz w:val="22"/>
          <w:szCs w:val="22"/>
        </w:rPr>
      </w:pPr>
      <w:r w:rsidRPr="001C2183">
        <w:rPr>
          <w:rFonts w:ascii="Arial" w:hAnsi="Arial" w:cs="Arial"/>
          <w:sz w:val="22"/>
          <w:szCs w:val="22"/>
        </w:rPr>
        <w:t>Namnet Triangeln började användas på kartor.</w:t>
      </w:r>
    </w:p>
    <w:p w:rsidR="001C2183" w:rsidRPr="001C2183" w:rsidRDefault="001C2183" w:rsidP="001C2183">
      <w:pPr>
        <w:autoSpaceDE w:val="0"/>
        <w:autoSpaceDN w:val="0"/>
        <w:rPr>
          <w:rFonts w:ascii="Arial" w:hAnsi="Arial" w:cs="Arial"/>
          <w:sz w:val="22"/>
          <w:szCs w:val="22"/>
        </w:rPr>
      </w:pPr>
    </w:p>
    <w:p w:rsidR="001C2183" w:rsidRPr="001C2183" w:rsidRDefault="001C2183" w:rsidP="001C2183">
      <w:pPr>
        <w:autoSpaceDE w:val="0"/>
        <w:autoSpaceDN w:val="0"/>
        <w:rPr>
          <w:rFonts w:ascii="Arial" w:hAnsi="Arial" w:cs="Arial"/>
          <w:i/>
          <w:iCs/>
          <w:sz w:val="22"/>
          <w:szCs w:val="22"/>
        </w:rPr>
      </w:pPr>
      <w:r w:rsidRPr="001C2183">
        <w:rPr>
          <w:rFonts w:ascii="Arial" w:hAnsi="Arial" w:cs="Arial"/>
          <w:b/>
          <w:bCs/>
          <w:sz w:val="22"/>
          <w:szCs w:val="22"/>
        </w:rPr>
        <w:t>1936</w:t>
      </w:r>
      <w:r w:rsidRPr="001C2183">
        <w:rPr>
          <w:rFonts w:ascii="Arial" w:hAnsi="Arial" w:cs="Arial"/>
          <w:i/>
          <w:iCs/>
          <w:sz w:val="22"/>
          <w:szCs w:val="22"/>
        </w:rPr>
        <w:t xml:space="preserve"> </w:t>
      </w:r>
    </w:p>
    <w:p w:rsidR="001C2183" w:rsidRPr="001C2183" w:rsidRDefault="001C2183" w:rsidP="001C2183">
      <w:pPr>
        <w:autoSpaceDE w:val="0"/>
        <w:autoSpaceDN w:val="0"/>
        <w:rPr>
          <w:rFonts w:ascii="Arial" w:hAnsi="Arial" w:cs="Arial"/>
          <w:sz w:val="22"/>
          <w:szCs w:val="22"/>
        </w:rPr>
      </w:pPr>
      <w:r w:rsidRPr="001C2183">
        <w:rPr>
          <w:rFonts w:ascii="Arial" w:hAnsi="Arial" w:cs="Arial"/>
          <w:sz w:val="22"/>
          <w:szCs w:val="22"/>
        </w:rPr>
        <w:t>Refugen togs bort då linje 2 lades ner.</w:t>
      </w:r>
    </w:p>
    <w:p w:rsidR="001C2183" w:rsidRPr="001C2183" w:rsidRDefault="001C2183" w:rsidP="001C2183">
      <w:pPr>
        <w:autoSpaceDE w:val="0"/>
        <w:autoSpaceDN w:val="0"/>
        <w:rPr>
          <w:rFonts w:ascii="Arial" w:hAnsi="Arial" w:cs="Arial"/>
          <w:sz w:val="22"/>
          <w:szCs w:val="22"/>
        </w:rPr>
      </w:pPr>
    </w:p>
    <w:p w:rsidR="001C2183" w:rsidRPr="001C2183" w:rsidRDefault="001C2183" w:rsidP="001C2183">
      <w:pPr>
        <w:autoSpaceDE w:val="0"/>
        <w:autoSpaceDN w:val="0"/>
        <w:rPr>
          <w:rFonts w:ascii="Arial" w:hAnsi="Arial" w:cs="Arial"/>
          <w:i/>
          <w:iCs/>
          <w:sz w:val="22"/>
          <w:szCs w:val="22"/>
        </w:rPr>
      </w:pPr>
      <w:r w:rsidRPr="001C2183">
        <w:rPr>
          <w:rFonts w:ascii="Arial" w:hAnsi="Arial" w:cs="Arial"/>
          <w:b/>
          <w:bCs/>
          <w:sz w:val="22"/>
          <w:szCs w:val="22"/>
        </w:rPr>
        <w:t>1964</w:t>
      </w:r>
      <w:r w:rsidRPr="001C2183">
        <w:rPr>
          <w:rFonts w:ascii="Arial" w:hAnsi="Arial" w:cs="Arial"/>
          <w:i/>
          <w:iCs/>
          <w:sz w:val="22"/>
          <w:szCs w:val="22"/>
        </w:rPr>
        <w:t xml:space="preserve"> </w:t>
      </w:r>
    </w:p>
    <w:p w:rsidR="001C2183" w:rsidRPr="001C2183" w:rsidRDefault="001C2183" w:rsidP="001C2183">
      <w:pPr>
        <w:autoSpaceDE w:val="0"/>
        <w:autoSpaceDN w:val="0"/>
        <w:rPr>
          <w:rFonts w:ascii="Arial" w:hAnsi="Arial" w:cs="Arial"/>
          <w:sz w:val="22"/>
          <w:szCs w:val="22"/>
        </w:rPr>
      </w:pPr>
      <w:r w:rsidRPr="001C2183">
        <w:rPr>
          <w:rFonts w:ascii="Arial" w:hAnsi="Arial" w:cs="Arial"/>
          <w:sz w:val="22"/>
          <w:szCs w:val="22"/>
        </w:rPr>
        <w:t>Spårvägstrafiken vid Triangeln upphörde.</w:t>
      </w:r>
    </w:p>
    <w:p w:rsidR="001C2183" w:rsidRDefault="001C2183" w:rsidP="001C2183">
      <w:pPr>
        <w:autoSpaceDE w:val="0"/>
        <w:autoSpaceDN w:val="0"/>
        <w:rPr>
          <w:rFonts w:ascii="Arial" w:hAnsi="Arial" w:cs="Arial"/>
        </w:rPr>
      </w:pPr>
    </w:p>
    <w:p w:rsidR="001C2183" w:rsidRDefault="001C2183" w:rsidP="001C2183">
      <w:pPr>
        <w:pStyle w:val="Normalwebb"/>
        <w:shd w:val="clear" w:color="auto" w:fill="FFFFFF"/>
        <w:rPr>
          <w:rFonts w:ascii="Arial" w:hAnsi="Arial" w:cs="Arial"/>
          <w:sz w:val="22"/>
          <w:szCs w:val="22"/>
        </w:rPr>
      </w:pPr>
      <w:r>
        <w:rPr>
          <w:rFonts w:ascii="Arial" w:hAnsi="Arial" w:cs="Arial"/>
          <w:b/>
          <w:bCs/>
          <w:sz w:val="22"/>
          <w:szCs w:val="22"/>
        </w:rPr>
        <w:t>1989</w:t>
      </w:r>
      <w:r>
        <w:rPr>
          <w:rFonts w:ascii="Arial" w:hAnsi="Arial" w:cs="Arial"/>
          <w:b/>
          <w:bCs/>
          <w:sz w:val="22"/>
          <w:szCs w:val="22"/>
        </w:rPr>
        <w:br/>
      </w:r>
      <w:r>
        <w:rPr>
          <w:rFonts w:ascii="Arial" w:hAnsi="Arial" w:cs="Arial"/>
          <w:sz w:val="22"/>
          <w:szCs w:val="22"/>
        </w:rPr>
        <w:t>Triangeln invigdes den 21 september 1989, en rekordvarm sensommardag som fick halva Malmö på fötter. Trängseln var total, både inuti och utanför Triangeln. Men stämningen var ändå på topp, även då hantverkarna fortfarande höll på med de sista, ibland högljudda, finputsningarna.</w:t>
      </w:r>
    </w:p>
    <w:p w:rsidR="001C2183" w:rsidRDefault="001C2183" w:rsidP="001C2183">
      <w:pPr>
        <w:pStyle w:val="Normalwebb"/>
        <w:shd w:val="clear" w:color="auto" w:fill="FFFFFF"/>
        <w:spacing w:line="270" w:lineRule="atLeast"/>
        <w:rPr>
          <w:rFonts w:ascii="Arial" w:hAnsi="Arial" w:cs="Arial"/>
          <w:sz w:val="22"/>
          <w:szCs w:val="22"/>
        </w:rPr>
      </w:pPr>
      <w:r>
        <w:rPr>
          <w:rFonts w:ascii="Arial" w:hAnsi="Arial" w:cs="Arial"/>
          <w:b/>
          <w:bCs/>
          <w:sz w:val="22"/>
          <w:szCs w:val="22"/>
        </w:rPr>
        <w:t xml:space="preserve">2004 </w:t>
      </w:r>
      <w:r>
        <w:rPr>
          <w:rFonts w:ascii="Arial" w:hAnsi="Arial" w:cs="Arial"/>
          <w:b/>
          <w:bCs/>
          <w:sz w:val="22"/>
          <w:szCs w:val="22"/>
        </w:rPr>
        <w:br/>
      </w:r>
      <w:r>
        <w:rPr>
          <w:rFonts w:ascii="Arial" w:hAnsi="Arial" w:cs="Arial"/>
          <w:sz w:val="22"/>
          <w:szCs w:val="22"/>
        </w:rPr>
        <w:t>I november 2004 slog Clas Ohlson upp portarna på Triangeln, efter att ha flyttat från Södergatan.</w:t>
      </w:r>
    </w:p>
    <w:p w:rsidR="001C2183" w:rsidRDefault="001C2183" w:rsidP="001C2183">
      <w:pPr>
        <w:pStyle w:val="Normalwebb"/>
        <w:shd w:val="clear" w:color="auto" w:fill="FFFFFF"/>
        <w:spacing w:line="270" w:lineRule="atLeast"/>
        <w:rPr>
          <w:rFonts w:ascii="Arial" w:hAnsi="Arial" w:cs="Arial"/>
          <w:b/>
          <w:bCs/>
          <w:sz w:val="22"/>
          <w:szCs w:val="22"/>
        </w:rPr>
      </w:pPr>
      <w:r>
        <w:rPr>
          <w:rFonts w:ascii="Arial" w:hAnsi="Arial" w:cs="Arial"/>
          <w:b/>
          <w:bCs/>
          <w:sz w:val="22"/>
          <w:szCs w:val="22"/>
        </w:rPr>
        <w:t>2006</w:t>
      </w:r>
      <w:r>
        <w:rPr>
          <w:rFonts w:ascii="Arial" w:hAnsi="Arial" w:cs="Arial"/>
          <w:b/>
          <w:bCs/>
          <w:sz w:val="22"/>
          <w:szCs w:val="22"/>
        </w:rPr>
        <w:br/>
      </w:r>
      <w:r>
        <w:rPr>
          <w:rFonts w:ascii="Arial" w:hAnsi="Arial" w:cs="Arial"/>
          <w:sz w:val="22"/>
          <w:szCs w:val="22"/>
        </w:rPr>
        <w:t>Under hösten 2006 byggdes en stor del av Triangeln om till förmån för sex nya butiksenheter med bland andra Lagerhaus och Apoteket.</w:t>
      </w:r>
    </w:p>
    <w:p w:rsidR="001C2183" w:rsidRDefault="001C2183" w:rsidP="001C2183">
      <w:pPr>
        <w:pStyle w:val="Normalwebb"/>
        <w:shd w:val="clear" w:color="auto" w:fill="FFFFFF"/>
        <w:rPr>
          <w:rFonts w:ascii="Arial" w:hAnsi="Arial" w:cs="Arial"/>
          <w:sz w:val="22"/>
          <w:szCs w:val="22"/>
        </w:rPr>
      </w:pPr>
      <w:r>
        <w:rPr>
          <w:rFonts w:ascii="Arial" w:hAnsi="Arial" w:cs="Arial"/>
          <w:b/>
          <w:bCs/>
          <w:sz w:val="22"/>
          <w:szCs w:val="22"/>
        </w:rPr>
        <w:t>2010</w:t>
      </w:r>
      <w:r>
        <w:rPr>
          <w:rFonts w:ascii="Arial" w:hAnsi="Arial" w:cs="Arial"/>
          <w:b/>
          <w:bCs/>
          <w:sz w:val="22"/>
          <w:szCs w:val="22"/>
        </w:rPr>
        <w:br/>
      </w:r>
      <w:r>
        <w:rPr>
          <w:rFonts w:ascii="Arial" w:hAnsi="Arial" w:cs="Arial"/>
          <w:sz w:val="22"/>
          <w:szCs w:val="22"/>
        </w:rPr>
        <w:t>Citytunneln invigdes och Triangeln fick en station strax utanför dörren. Det första spadtaget togs på tillbyggnationen av Triangeln.</w:t>
      </w:r>
    </w:p>
    <w:p w:rsidR="001C2183" w:rsidRDefault="001C2183" w:rsidP="001C2183">
      <w:pPr>
        <w:pStyle w:val="Normalwebb"/>
        <w:shd w:val="clear" w:color="auto" w:fill="FFFFFF"/>
        <w:spacing w:line="270" w:lineRule="atLeast"/>
        <w:rPr>
          <w:rFonts w:ascii="Arial" w:hAnsi="Arial" w:cs="Arial"/>
          <w:b/>
          <w:bCs/>
          <w:sz w:val="22"/>
          <w:szCs w:val="22"/>
        </w:rPr>
      </w:pPr>
      <w:r>
        <w:rPr>
          <w:rFonts w:ascii="Arial" w:hAnsi="Arial" w:cs="Arial"/>
          <w:b/>
          <w:bCs/>
          <w:sz w:val="22"/>
          <w:szCs w:val="22"/>
        </w:rPr>
        <w:t>2011</w:t>
      </w:r>
      <w:r>
        <w:rPr>
          <w:rFonts w:ascii="Arial" w:hAnsi="Arial" w:cs="Arial"/>
          <w:b/>
          <w:bCs/>
          <w:sz w:val="22"/>
          <w:szCs w:val="22"/>
        </w:rPr>
        <w:br/>
      </w:r>
      <w:r>
        <w:rPr>
          <w:rFonts w:ascii="Arial" w:hAnsi="Arial" w:cs="Arial"/>
          <w:sz w:val="22"/>
          <w:szCs w:val="22"/>
        </w:rPr>
        <w:t xml:space="preserve">Ombyggnationen av befintliga Triangeln startade. </w:t>
      </w:r>
    </w:p>
    <w:p w:rsidR="001C2183" w:rsidRPr="001C2183" w:rsidRDefault="001C2183" w:rsidP="001C2183">
      <w:pPr>
        <w:rPr>
          <w:rFonts w:ascii="Arial" w:hAnsi="Arial" w:cs="Arial"/>
          <w:i/>
          <w:iCs/>
          <w:sz w:val="22"/>
          <w:szCs w:val="22"/>
        </w:rPr>
      </w:pPr>
      <w:r w:rsidRPr="001C2183">
        <w:rPr>
          <w:rFonts w:ascii="Arial" w:hAnsi="Arial" w:cs="Arial"/>
          <w:b/>
          <w:bCs/>
          <w:sz w:val="22"/>
          <w:szCs w:val="22"/>
        </w:rPr>
        <w:t>2013</w:t>
      </w:r>
      <w:r w:rsidRPr="001C2183">
        <w:rPr>
          <w:rFonts w:ascii="Arial" w:hAnsi="Arial" w:cs="Arial"/>
          <w:i/>
          <w:iCs/>
          <w:sz w:val="22"/>
          <w:szCs w:val="22"/>
        </w:rPr>
        <w:t xml:space="preserve"> </w:t>
      </w:r>
    </w:p>
    <w:p w:rsidR="001C2183" w:rsidRPr="001C2183" w:rsidRDefault="001C2183" w:rsidP="00163A25">
      <w:pPr>
        <w:rPr>
          <w:rFonts w:ascii="Arial" w:hAnsi="Arial" w:cs="Arial"/>
          <w:sz w:val="22"/>
          <w:szCs w:val="22"/>
        </w:rPr>
      </w:pPr>
      <w:r w:rsidRPr="001C2183">
        <w:rPr>
          <w:rFonts w:ascii="Arial" w:hAnsi="Arial" w:cs="Arial"/>
          <w:sz w:val="22"/>
          <w:szCs w:val="22"/>
        </w:rPr>
        <w:t>Handelsplatsen Triangeln kommer att nyinvigas med c</w:t>
      </w:r>
      <w:r>
        <w:rPr>
          <w:rFonts w:ascii="Arial" w:hAnsi="Arial" w:cs="Arial"/>
          <w:sz w:val="22"/>
          <w:szCs w:val="22"/>
        </w:rPr>
        <w:t>irk</w:t>
      </w:r>
      <w:r w:rsidRPr="001C2183">
        <w:rPr>
          <w:rFonts w:ascii="Arial" w:hAnsi="Arial" w:cs="Arial"/>
          <w:sz w:val="22"/>
          <w:szCs w:val="22"/>
        </w:rPr>
        <w:t>a 150 butiker.</w:t>
      </w:r>
    </w:p>
    <w:sectPr w:rsidR="001C2183" w:rsidRPr="001C2183">
      <w:headerReference w:type="default" r:id="rId7"/>
      <w:pgSz w:w="11906" w:h="16838" w:code="9"/>
      <w:pgMar w:top="1383" w:right="1134" w:bottom="1438" w:left="1560" w:header="720" w:footer="720"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58F" w:rsidRDefault="0038658F" w:rsidP="00C64095">
      <w:r>
        <w:separator/>
      </w:r>
    </w:p>
  </w:endnote>
  <w:endnote w:type="continuationSeparator" w:id="0">
    <w:p w:rsidR="0038658F" w:rsidRDefault="0038658F" w:rsidP="00C6409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58F" w:rsidRDefault="0038658F" w:rsidP="00C64095">
      <w:r>
        <w:separator/>
      </w:r>
    </w:p>
  </w:footnote>
  <w:footnote w:type="continuationSeparator" w:id="0">
    <w:p w:rsidR="0038658F" w:rsidRDefault="0038658F" w:rsidP="00C64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95" w:rsidRDefault="006F1639" w:rsidP="00824C41">
    <w:pPr>
      <w:pStyle w:val="Sidhuvud"/>
      <w:jc w:val="right"/>
    </w:pPr>
    <w:r>
      <w:rPr>
        <w:noProof/>
      </w:rPr>
      <w:drawing>
        <wp:inline distT="0" distB="0" distL="0" distR="0">
          <wp:extent cx="1676400" cy="314325"/>
          <wp:effectExtent l="19050" t="0" r="0" b="0"/>
          <wp:docPr id="1" name="Bild 1" descr="triangeln-logo-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eln-logo-horiz-RGB"/>
                  <pic:cNvPicPr>
                    <a:picLocks noChangeAspect="1" noChangeArrowheads="1"/>
                  </pic:cNvPicPr>
                </pic:nvPicPr>
                <pic:blipFill>
                  <a:blip r:embed="rId1"/>
                  <a:srcRect/>
                  <a:stretch>
                    <a:fillRect/>
                  </a:stretch>
                </pic:blipFill>
                <pic:spPr bwMode="auto">
                  <a:xfrm>
                    <a:off x="0" y="0"/>
                    <a:ext cx="1676400"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82E64"/>
    <w:multiLevelType w:val="hybridMultilevel"/>
    <w:tmpl w:val="F926E7EA"/>
    <w:lvl w:ilvl="0" w:tplc="064006E0">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163A25"/>
    <w:rsid w:val="00056394"/>
    <w:rsid w:val="00163A25"/>
    <w:rsid w:val="001A4445"/>
    <w:rsid w:val="001A6FD2"/>
    <w:rsid w:val="001C2183"/>
    <w:rsid w:val="00304834"/>
    <w:rsid w:val="0038658F"/>
    <w:rsid w:val="006F1639"/>
    <w:rsid w:val="007E740B"/>
    <w:rsid w:val="00824C41"/>
    <w:rsid w:val="008D458F"/>
    <w:rsid w:val="009476F9"/>
    <w:rsid w:val="009A4644"/>
    <w:rsid w:val="009F79F0"/>
    <w:rsid w:val="00C64095"/>
    <w:rsid w:val="00FA3E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63A25"/>
    <w:pPr>
      <w:spacing w:after="150"/>
    </w:pPr>
  </w:style>
  <w:style w:type="paragraph" w:customStyle="1" w:styleId="ingress">
    <w:name w:val="ingress"/>
    <w:basedOn w:val="Normal"/>
    <w:uiPriority w:val="99"/>
    <w:rsid w:val="00163A25"/>
    <w:pPr>
      <w:spacing w:after="150" w:line="360" w:lineRule="atLeast"/>
    </w:pPr>
    <w:rPr>
      <w:color w:val="CA0036"/>
      <w:sz w:val="26"/>
      <w:szCs w:val="26"/>
    </w:rPr>
  </w:style>
  <w:style w:type="paragraph" w:styleId="Sidhuvud">
    <w:name w:val="header"/>
    <w:basedOn w:val="Normal"/>
    <w:link w:val="SidhuvudChar"/>
    <w:uiPriority w:val="99"/>
    <w:unhideWhenUsed/>
    <w:rsid w:val="00C64095"/>
    <w:pPr>
      <w:tabs>
        <w:tab w:val="center" w:pos="4536"/>
        <w:tab w:val="right" w:pos="9072"/>
      </w:tabs>
    </w:pPr>
  </w:style>
  <w:style w:type="character" w:customStyle="1" w:styleId="SidhuvudChar">
    <w:name w:val="Sidhuvud Char"/>
    <w:basedOn w:val="Standardstycketeckensnitt"/>
    <w:link w:val="Sidhuvud"/>
    <w:uiPriority w:val="99"/>
    <w:rsid w:val="00C64095"/>
    <w:rPr>
      <w:sz w:val="24"/>
      <w:szCs w:val="24"/>
    </w:rPr>
  </w:style>
  <w:style w:type="paragraph" w:styleId="Sidfot">
    <w:name w:val="footer"/>
    <w:basedOn w:val="Normal"/>
    <w:link w:val="SidfotChar"/>
    <w:uiPriority w:val="99"/>
    <w:semiHidden/>
    <w:unhideWhenUsed/>
    <w:rsid w:val="00C64095"/>
    <w:pPr>
      <w:tabs>
        <w:tab w:val="center" w:pos="4536"/>
        <w:tab w:val="right" w:pos="9072"/>
      </w:tabs>
    </w:pPr>
  </w:style>
  <w:style w:type="character" w:customStyle="1" w:styleId="SidfotChar">
    <w:name w:val="Sidfot Char"/>
    <w:basedOn w:val="Standardstycketeckensnitt"/>
    <w:link w:val="Sidfot"/>
    <w:uiPriority w:val="99"/>
    <w:semiHidden/>
    <w:rsid w:val="00C64095"/>
    <w:rPr>
      <w:sz w:val="24"/>
      <w:szCs w:val="24"/>
    </w:rPr>
  </w:style>
  <w:style w:type="paragraph" w:styleId="Ballongtext">
    <w:name w:val="Balloon Text"/>
    <w:basedOn w:val="Normal"/>
    <w:link w:val="BallongtextChar"/>
    <w:uiPriority w:val="99"/>
    <w:semiHidden/>
    <w:unhideWhenUsed/>
    <w:rsid w:val="00C64095"/>
    <w:rPr>
      <w:rFonts w:ascii="Tahoma" w:hAnsi="Tahoma" w:cs="Tahoma"/>
      <w:sz w:val="16"/>
      <w:szCs w:val="16"/>
    </w:rPr>
  </w:style>
  <w:style w:type="character" w:customStyle="1" w:styleId="BallongtextChar">
    <w:name w:val="Ballongtext Char"/>
    <w:basedOn w:val="Standardstycketeckensnitt"/>
    <w:link w:val="Ballongtext"/>
    <w:uiPriority w:val="99"/>
    <w:semiHidden/>
    <w:rsid w:val="00C64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997234">
      <w:bodyDiv w:val="1"/>
      <w:marLeft w:val="0"/>
      <w:marRight w:val="0"/>
      <w:marTop w:val="0"/>
      <w:marBottom w:val="0"/>
      <w:divBdr>
        <w:top w:val="none" w:sz="0" w:space="0" w:color="auto"/>
        <w:left w:val="none" w:sz="0" w:space="0" w:color="auto"/>
        <w:bottom w:val="none" w:sz="0" w:space="0" w:color="auto"/>
        <w:right w:val="none" w:sz="0" w:space="0" w:color="auto"/>
      </w:divBdr>
    </w:div>
    <w:div w:id="6511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3567</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Sköld</dc:creator>
  <cp:lastModifiedBy>Christian Sandberg</cp:lastModifiedBy>
  <cp:revision>2</cp:revision>
  <dcterms:created xsi:type="dcterms:W3CDTF">2013-06-12T12:12:00Z</dcterms:created>
  <dcterms:modified xsi:type="dcterms:W3CDTF">2013-06-12T12:12:00Z</dcterms:modified>
</cp:coreProperties>
</file>