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411E5" w14:textId="6B7DC115" w:rsidR="00B70DFB" w:rsidRPr="00B70DFB" w:rsidRDefault="00B70DFB" w:rsidP="00F530E6">
      <w:pPr>
        <w:rPr>
          <w:rFonts w:ascii="Calibri" w:hAnsi="Calibri" w:cs="Times New Roman"/>
          <w:bCs/>
          <w:color w:val="018A88"/>
          <w:sz w:val="40"/>
          <w:szCs w:val="40"/>
          <w:lang w:val="sv-SE"/>
        </w:rPr>
      </w:pPr>
      <w:r w:rsidRPr="00B70DFB">
        <w:rPr>
          <w:rFonts w:ascii="Calibri" w:hAnsi="Calibri" w:cs="Times New Roman"/>
          <w:bCs/>
          <w:color w:val="018A88"/>
          <w:sz w:val="40"/>
          <w:szCs w:val="40"/>
          <w:lang w:val="sv-SE"/>
        </w:rPr>
        <w:t>NYHET!</w:t>
      </w:r>
    </w:p>
    <w:p w14:paraId="2727A898" w14:textId="02059D66" w:rsidR="00F530E6" w:rsidRPr="00B70DFB" w:rsidRDefault="00B70DFB" w:rsidP="00FF450E">
      <w:pPr>
        <w:spacing w:line="240" w:lineRule="auto"/>
        <w:rPr>
          <w:rFonts w:ascii="Calibri" w:hAnsi="Calibri" w:cs="Times New Roman"/>
          <w:color w:val="018A88"/>
          <w:lang w:val="sv-SE"/>
        </w:rPr>
      </w:pPr>
      <w:proofErr w:type="spellStart"/>
      <w:r w:rsidRPr="00B70DFB">
        <w:rPr>
          <w:rFonts w:ascii="Calibri" w:hAnsi="Calibri" w:cs="Times New Roman"/>
          <w:b/>
          <w:bCs/>
          <w:color w:val="018A88"/>
          <w:sz w:val="48"/>
          <w:szCs w:val="48"/>
          <w:lang w:val="sv-SE"/>
        </w:rPr>
        <w:t>AutoDash</w:t>
      </w:r>
      <w:proofErr w:type="spellEnd"/>
      <w:r w:rsidRPr="00B70DFB">
        <w:rPr>
          <w:rFonts w:ascii="Calibri" w:hAnsi="Calibri" w:cs="Times New Roman"/>
          <w:b/>
          <w:bCs/>
          <w:color w:val="018A88"/>
          <w:sz w:val="48"/>
          <w:szCs w:val="48"/>
          <w:lang w:val="sv-SE"/>
        </w:rPr>
        <w:t xml:space="preserve"> – Få känslan av vem som sitter bakom ratten</w:t>
      </w:r>
    </w:p>
    <w:p w14:paraId="78BB78A6" w14:textId="77777777" w:rsidR="00B70DFB" w:rsidRPr="00B70DFB" w:rsidRDefault="00B70DFB" w:rsidP="00B70DFB">
      <w:pPr>
        <w:pStyle w:val="NormalWeb"/>
        <w:spacing w:before="0" w:beforeAutospacing="0" w:line="270" w:lineRule="atLeast"/>
        <w:rPr>
          <w:rFonts w:ascii="Helvetica Neue" w:hAnsi="Helvetica Neue"/>
          <w:color w:val="555555"/>
          <w:sz w:val="20"/>
          <w:szCs w:val="20"/>
          <w:lang w:val="sv-SE"/>
        </w:rPr>
      </w:pPr>
      <w:proofErr w:type="spellStart"/>
      <w:r w:rsidRPr="00B70DFB">
        <w:rPr>
          <w:rFonts w:ascii="Helvetica Neue" w:hAnsi="Helvetica Neue"/>
          <w:color w:val="555555"/>
          <w:sz w:val="20"/>
          <w:szCs w:val="20"/>
          <w:lang w:val="sv-SE"/>
        </w:rPr>
        <w:t>InsightOne</w:t>
      </w:r>
      <w:proofErr w:type="spellEnd"/>
      <w:r w:rsidRPr="00B70DFB">
        <w:rPr>
          <w:rFonts w:ascii="Helvetica Neue" w:hAnsi="Helvetica Neue"/>
          <w:color w:val="555555"/>
          <w:sz w:val="20"/>
          <w:szCs w:val="20"/>
          <w:lang w:val="sv-SE"/>
        </w:rPr>
        <w:t xml:space="preserve"> lanserar </w:t>
      </w:r>
      <w:proofErr w:type="spellStart"/>
      <w:r w:rsidRPr="00B70DFB">
        <w:rPr>
          <w:rFonts w:ascii="Helvetica Neue" w:hAnsi="Helvetica Neue"/>
          <w:b/>
          <w:bCs/>
          <w:color w:val="555555"/>
          <w:sz w:val="20"/>
          <w:szCs w:val="20"/>
          <w:lang w:val="sv-SE"/>
        </w:rPr>
        <w:t>AutoDash</w:t>
      </w:r>
      <w:proofErr w:type="spellEnd"/>
      <w:r w:rsidRPr="00B70DFB">
        <w:rPr>
          <w:rFonts w:ascii="Helvetica Neue" w:hAnsi="Helvetica Neue"/>
          <w:color w:val="555555"/>
          <w:sz w:val="20"/>
          <w:szCs w:val="20"/>
          <w:lang w:val="sv-SE"/>
        </w:rPr>
        <w:t>, ett webbaserat verktyg som visualiserar bilinformation i kombination med privata bilköpares målgruppsegenskaper.</w:t>
      </w:r>
    </w:p>
    <w:p w14:paraId="4B106D91" w14:textId="77777777" w:rsidR="00B70DFB" w:rsidRPr="00B70DFB" w:rsidRDefault="00B70DFB" w:rsidP="00B70DFB">
      <w:pPr>
        <w:pStyle w:val="NormalWeb"/>
        <w:spacing w:before="0" w:beforeAutospacing="0"/>
        <w:rPr>
          <w:rFonts w:ascii="Helvetica Neue" w:hAnsi="Helvetica Neue"/>
          <w:color w:val="555555"/>
          <w:sz w:val="20"/>
          <w:szCs w:val="20"/>
          <w:lang w:val="sv-SE"/>
        </w:rPr>
      </w:pPr>
      <w:r w:rsidRPr="00B70DFB">
        <w:rPr>
          <w:rFonts w:ascii="Helvetica Neue" w:hAnsi="Helvetica Neue"/>
          <w:color w:val="555555"/>
          <w:sz w:val="20"/>
          <w:szCs w:val="20"/>
          <w:lang w:val="sv-SE"/>
        </w:rPr>
        <w:t xml:space="preserve">Verktyg för att visualisera bilinformation i form av sålda bilar har använts länge. Det unika med </w:t>
      </w:r>
      <w:proofErr w:type="spellStart"/>
      <w:r w:rsidRPr="00B70DFB">
        <w:rPr>
          <w:rFonts w:ascii="Helvetica Neue" w:hAnsi="Helvetica Neue"/>
          <w:color w:val="555555"/>
          <w:sz w:val="20"/>
          <w:szCs w:val="20"/>
          <w:lang w:val="sv-SE"/>
        </w:rPr>
        <w:t>Autodash</w:t>
      </w:r>
      <w:proofErr w:type="spellEnd"/>
      <w:r w:rsidRPr="00B70DFB">
        <w:rPr>
          <w:rFonts w:ascii="Helvetica Neue" w:hAnsi="Helvetica Neue"/>
          <w:color w:val="555555"/>
          <w:sz w:val="20"/>
          <w:szCs w:val="20"/>
          <w:lang w:val="sv-SE"/>
        </w:rPr>
        <w:t xml:space="preserve"> är att verktyget kombinerar målgruppsegenskaper med den löpande bilinformationen. Erövrar en ny modell kunder med aktiv livsstil eller är det andra kundsegment som strömmar till? Vilka andra intressen och egenskaper har de relevanta målgrupperna och hur når man dem? </w:t>
      </w:r>
    </w:p>
    <w:p w14:paraId="504837DB" w14:textId="77777777" w:rsidR="00B70DFB" w:rsidRPr="00B70DFB" w:rsidRDefault="00B70DFB" w:rsidP="00B70DFB">
      <w:pPr>
        <w:pStyle w:val="NormalWeb"/>
        <w:spacing w:before="0" w:beforeAutospacing="0"/>
        <w:rPr>
          <w:rFonts w:ascii="Helvetica Neue" w:hAnsi="Helvetica Neue"/>
          <w:color w:val="555555"/>
          <w:sz w:val="20"/>
          <w:szCs w:val="20"/>
          <w:lang w:val="sv-SE"/>
        </w:rPr>
      </w:pPr>
      <w:r w:rsidRPr="00B70DFB">
        <w:rPr>
          <w:rFonts w:ascii="Helvetica Neue" w:hAnsi="Helvetica Neue"/>
          <w:color w:val="555555"/>
          <w:sz w:val="20"/>
          <w:szCs w:val="20"/>
          <w:lang w:val="sv-SE"/>
        </w:rPr>
        <w:t xml:space="preserve">Målgruppsbeskrivningarna är kopplade till </w:t>
      </w:r>
      <w:proofErr w:type="spellStart"/>
      <w:r w:rsidRPr="00B70DFB">
        <w:rPr>
          <w:rFonts w:ascii="Helvetica Neue" w:hAnsi="Helvetica Neue"/>
          <w:color w:val="555555"/>
          <w:sz w:val="20"/>
          <w:szCs w:val="20"/>
          <w:lang w:val="sv-SE"/>
        </w:rPr>
        <w:t>Mosaic</w:t>
      </w:r>
      <w:r w:rsidRPr="00B70DFB">
        <w:rPr>
          <w:rFonts w:ascii="Helvetica Neue" w:hAnsi="Helvetica Neue"/>
          <w:color w:val="555555"/>
          <w:sz w:val="20"/>
          <w:szCs w:val="20"/>
          <w:vertAlign w:val="superscript"/>
          <w:lang w:val="sv-SE"/>
        </w:rPr>
        <w:t>TM</w:t>
      </w:r>
      <w:proofErr w:type="spellEnd"/>
      <w:r w:rsidRPr="00B70DFB">
        <w:rPr>
          <w:rFonts w:ascii="Helvetica Neue" w:hAnsi="Helvetica Neue"/>
          <w:color w:val="555555"/>
          <w:sz w:val="20"/>
          <w:szCs w:val="20"/>
          <w:lang w:val="sv-SE"/>
        </w:rPr>
        <w:t xml:space="preserve"> och redovisas även i form av variabler som ålder, livs fas, barn, familjestruktur, hushållsinkomst, boendeform, intressen och värderingar. Genom </w:t>
      </w:r>
      <w:proofErr w:type="spellStart"/>
      <w:r w:rsidRPr="00B70DFB">
        <w:rPr>
          <w:rFonts w:ascii="Helvetica Neue" w:hAnsi="Helvetica Neue"/>
          <w:color w:val="555555"/>
          <w:sz w:val="20"/>
          <w:szCs w:val="20"/>
          <w:lang w:val="sv-SE"/>
        </w:rPr>
        <w:t>Mosaic</w:t>
      </w:r>
      <w:r w:rsidRPr="00B70DFB">
        <w:rPr>
          <w:rFonts w:ascii="Helvetica Neue" w:hAnsi="Helvetica Neue"/>
          <w:color w:val="555555"/>
          <w:sz w:val="20"/>
          <w:szCs w:val="20"/>
          <w:vertAlign w:val="superscript"/>
          <w:lang w:val="sv-SE"/>
        </w:rPr>
        <w:t>TM</w:t>
      </w:r>
      <w:proofErr w:type="spellEnd"/>
      <w:r w:rsidRPr="00B70DFB">
        <w:rPr>
          <w:rFonts w:ascii="Helvetica Neue" w:hAnsi="Helvetica Neue"/>
          <w:color w:val="555555"/>
          <w:sz w:val="20"/>
          <w:szCs w:val="20"/>
          <w:vertAlign w:val="superscript"/>
          <w:lang w:val="sv-SE"/>
        </w:rPr>
        <w:t xml:space="preserve"> </w:t>
      </w:r>
      <w:r w:rsidRPr="00B70DFB">
        <w:rPr>
          <w:rFonts w:ascii="Helvetica Neue" w:hAnsi="Helvetica Neue"/>
          <w:color w:val="555555"/>
          <w:sz w:val="20"/>
          <w:szCs w:val="20"/>
          <w:lang w:val="sv-SE"/>
        </w:rPr>
        <w:t xml:space="preserve">kan </w:t>
      </w:r>
      <w:proofErr w:type="spellStart"/>
      <w:r w:rsidRPr="00B70DFB">
        <w:rPr>
          <w:rFonts w:ascii="Helvetica Neue" w:hAnsi="Helvetica Neue"/>
          <w:color w:val="555555"/>
          <w:sz w:val="20"/>
          <w:szCs w:val="20"/>
          <w:lang w:val="sv-SE"/>
        </w:rPr>
        <w:t>AutoDash</w:t>
      </w:r>
      <w:proofErr w:type="spellEnd"/>
      <w:r w:rsidRPr="00B70DFB">
        <w:rPr>
          <w:rFonts w:ascii="Helvetica Neue" w:hAnsi="Helvetica Neue"/>
          <w:color w:val="555555"/>
          <w:sz w:val="20"/>
          <w:szCs w:val="20"/>
          <w:lang w:val="sv-SE"/>
        </w:rPr>
        <w:t xml:space="preserve"> användas som insiktsplattform för programmatiska köp på ett flertal plattformar. </w:t>
      </w:r>
    </w:p>
    <w:p w14:paraId="7D93A0C6" w14:textId="5C863911" w:rsidR="00B70DFB" w:rsidRPr="00B70DFB" w:rsidRDefault="00B70DFB" w:rsidP="00B70DFB">
      <w:pPr>
        <w:pStyle w:val="NormalWeb"/>
        <w:numPr>
          <w:ilvl w:val="0"/>
          <w:numId w:val="7"/>
        </w:numPr>
        <w:rPr>
          <w:rFonts w:ascii="Helvetica Neue" w:hAnsi="Helvetica Neue"/>
          <w:color w:val="555555"/>
          <w:sz w:val="20"/>
          <w:szCs w:val="20"/>
          <w:lang w:val="sv-SE"/>
        </w:rPr>
      </w:pPr>
      <w:r w:rsidRPr="00B70DFB">
        <w:rPr>
          <w:rFonts w:ascii="Helvetica Neue" w:hAnsi="Helvetica Neue"/>
          <w:color w:val="555555"/>
          <w:sz w:val="20"/>
          <w:szCs w:val="20"/>
          <w:lang w:val="sv-SE"/>
        </w:rPr>
        <w:t xml:space="preserve">Det känns jätteroligt att lansera ett lättanvänt verktyg som kombinerar klassiska uppgifter om bilförsäljning med målgruppsdata. Det är mycket stora skillnader mellan målgrupper som inte </w:t>
      </w:r>
      <w:r w:rsidR="009E14E9">
        <w:rPr>
          <w:rFonts w:ascii="Helvetica Neue" w:hAnsi="Helvetica Neue"/>
          <w:color w:val="555555"/>
          <w:sz w:val="20"/>
          <w:szCs w:val="20"/>
          <w:lang w:val="sv-SE"/>
        </w:rPr>
        <w:t xml:space="preserve">alltid </w:t>
      </w:r>
      <w:bookmarkStart w:id="0" w:name="_GoBack"/>
      <w:bookmarkEnd w:id="0"/>
      <w:r w:rsidRPr="00B70DFB">
        <w:rPr>
          <w:rFonts w:ascii="Helvetica Neue" w:hAnsi="Helvetica Neue"/>
          <w:color w:val="555555"/>
          <w:sz w:val="20"/>
          <w:szCs w:val="20"/>
          <w:lang w:val="sv-SE"/>
        </w:rPr>
        <w:t xml:space="preserve">syns i parametrar som kön och inkomst, berättar Otto Sylvan, produktansvarig på </w:t>
      </w:r>
      <w:proofErr w:type="spellStart"/>
      <w:r w:rsidRPr="00B70DFB">
        <w:rPr>
          <w:rFonts w:ascii="Helvetica Neue" w:hAnsi="Helvetica Neue"/>
          <w:color w:val="555555"/>
          <w:sz w:val="20"/>
          <w:szCs w:val="20"/>
          <w:lang w:val="sv-SE"/>
        </w:rPr>
        <w:t>InsightOne</w:t>
      </w:r>
      <w:proofErr w:type="spellEnd"/>
      <w:r w:rsidRPr="00B70DFB">
        <w:rPr>
          <w:rFonts w:ascii="Helvetica Neue" w:hAnsi="Helvetica Neue"/>
          <w:color w:val="555555"/>
          <w:sz w:val="20"/>
          <w:szCs w:val="20"/>
          <w:lang w:val="sv-SE"/>
        </w:rPr>
        <w:t>.</w:t>
      </w:r>
    </w:p>
    <w:p w14:paraId="62EB900B" w14:textId="77777777" w:rsidR="00B70DFB" w:rsidRDefault="00B70DFB" w:rsidP="006A730B">
      <w:pPr>
        <w:pStyle w:val="NormalWeb"/>
        <w:spacing w:before="0" w:beforeAutospacing="0" w:line="270" w:lineRule="atLeast"/>
        <w:rPr>
          <w:rFonts w:ascii="Helvetica Neue" w:hAnsi="Helvetica Neue"/>
          <w:color w:val="555555"/>
          <w:sz w:val="20"/>
          <w:szCs w:val="20"/>
          <w:lang w:val="sv-SE"/>
        </w:rPr>
      </w:pPr>
    </w:p>
    <w:p w14:paraId="39FFB483" w14:textId="0C71B213" w:rsidR="006A730B" w:rsidRPr="006A730B" w:rsidRDefault="00B70DFB" w:rsidP="006A730B">
      <w:pPr>
        <w:pStyle w:val="NormalWeb"/>
        <w:spacing w:before="0" w:beforeAutospacing="0" w:line="270" w:lineRule="atLeast"/>
        <w:rPr>
          <w:rFonts w:ascii="Helvetica Neue" w:hAnsi="Helvetica Neue"/>
          <w:color w:val="555555"/>
          <w:sz w:val="20"/>
          <w:szCs w:val="20"/>
          <w:lang w:val="sv-SE"/>
        </w:rPr>
      </w:pPr>
      <w:r>
        <w:rPr>
          <w:rFonts w:ascii="Helvetica Neue" w:hAnsi="Helvetica Neue"/>
          <w:color w:val="555555"/>
          <w:sz w:val="20"/>
          <w:szCs w:val="20"/>
          <w:lang w:val="sv-SE"/>
        </w:rPr>
        <w:t>Mer information om produkten finns tillgänglig på InsightOne</w:t>
      </w:r>
      <w:r w:rsidR="006A730B" w:rsidRPr="006A730B">
        <w:rPr>
          <w:rFonts w:ascii="Helvetica Neue" w:hAnsi="Helvetica Neue"/>
          <w:color w:val="555555"/>
          <w:sz w:val="20"/>
          <w:szCs w:val="20"/>
          <w:lang w:val="sv-SE"/>
        </w:rPr>
        <w:t>.se</w:t>
      </w:r>
    </w:p>
    <w:p w14:paraId="21BCE7D3" w14:textId="77777777" w:rsidR="006A730B" w:rsidRPr="006A730B" w:rsidRDefault="006A730B" w:rsidP="006A730B">
      <w:pPr>
        <w:pStyle w:val="NormalWeb"/>
        <w:spacing w:before="0" w:beforeAutospacing="0" w:line="270" w:lineRule="atLeast"/>
        <w:rPr>
          <w:rFonts w:ascii="Helvetica Neue" w:hAnsi="Helvetica Neue"/>
          <w:color w:val="555555"/>
          <w:sz w:val="20"/>
          <w:szCs w:val="20"/>
          <w:lang w:val="sv-SE"/>
        </w:rPr>
      </w:pPr>
      <w:r w:rsidRPr="006A730B">
        <w:rPr>
          <w:rFonts w:ascii="Helvetica Neue" w:hAnsi="Helvetica Neue"/>
          <w:color w:val="555555"/>
          <w:sz w:val="20"/>
          <w:szCs w:val="20"/>
          <w:lang w:val="sv-SE"/>
        </w:rPr>
        <w:t>För frågor kring själva pressmeddelandet kontakta Otto Sylvan på InsightOne, otto.sylvan@insightone.se eller 0722 53 28 00</w:t>
      </w:r>
    </w:p>
    <w:p w14:paraId="2F08D496" w14:textId="38AF5F53" w:rsidR="00F90483" w:rsidRPr="00DB7D57" w:rsidRDefault="00F90483" w:rsidP="00F90483">
      <w:pPr>
        <w:rPr>
          <w:lang w:val="sv-SE"/>
        </w:rPr>
      </w:pPr>
    </w:p>
    <w:sectPr w:rsidR="00F90483" w:rsidRPr="00DB7D57" w:rsidSect="00D814A2">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0385C" w14:textId="77777777" w:rsidR="00A83697" w:rsidRDefault="00A83697" w:rsidP="00887BAE">
      <w:pPr>
        <w:spacing w:after="0" w:line="240" w:lineRule="auto"/>
      </w:pPr>
      <w:r>
        <w:separator/>
      </w:r>
    </w:p>
  </w:endnote>
  <w:endnote w:type="continuationSeparator" w:id="0">
    <w:p w14:paraId="3BF76575" w14:textId="77777777" w:rsidR="00A83697" w:rsidRDefault="00A83697" w:rsidP="0088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Humanst521 Cn BT">
    <w:panose1 w:val="020B0506020204030204"/>
    <w:charset w:val="00"/>
    <w:family w:val="swiss"/>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Humanst521 Cn BT Bold">
    <w:charset w:val="00"/>
    <w:family w:val="auto"/>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A38ED" w14:textId="77777777" w:rsidR="00887BAE" w:rsidRDefault="00887BAE">
    <w:pPr>
      <w:pStyle w:val="Footer"/>
    </w:pPr>
    <w:r>
      <w:rPr>
        <w:noProof/>
        <w:lang w:val="en-US"/>
      </w:rPr>
      <w:drawing>
        <wp:anchor distT="0" distB="0" distL="114300" distR="114300" simplePos="0" relativeHeight="251658240" behindDoc="1" locked="0" layoutInCell="1" allowOverlap="1" wp14:anchorId="255F2B67" wp14:editId="44340906">
          <wp:simplePos x="0" y="0"/>
          <wp:positionH relativeFrom="column">
            <wp:posOffset>54946</wp:posOffset>
          </wp:positionH>
          <wp:positionV relativeFrom="paragraph">
            <wp:posOffset>-1486423</wp:posOffset>
          </wp:positionV>
          <wp:extent cx="6500495" cy="2160793"/>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l IONE_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0819" cy="21642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FE329" w14:textId="77777777" w:rsidR="00A83697" w:rsidRDefault="00A83697" w:rsidP="00887BAE">
      <w:pPr>
        <w:spacing w:after="0" w:line="240" w:lineRule="auto"/>
      </w:pPr>
      <w:r>
        <w:separator/>
      </w:r>
    </w:p>
  </w:footnote>
  <w:footnote w:type="continuationSeparator" w:id="0">
    <w:p w14:paraId="3EA3DC24" w14:textId="77777777" w:rsidR="00A83697" w:rsidRDefault="00A83697" w:rsidP="00887BA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9E0AB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924CD"/>
    <w:multiLevelType w:val="hybridMultilevel"/>
    <w:tmpl w:val="FD8809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3AD78DA"/>
    <w:multiLevelType w:val="hybridMultilevel"/>
    <w:tmpl w:val="17EE7C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21A6877"/>
    <w:multiLevelType w:val="hybridMultilevel"/>
    <w:tmpl w:val="93ACA0D4"/>
    <w:lvl w:ilvl="0" w:tplc="015226AA">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E4C67FB"/>
    <w:multiLevelType w:val="hybridMultilevel"/>
    <w:tmpl w:val="CBF8A4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AD41DFD"/>
    <w:multiLevelType w:val="hybridMultilevel"/>
    <w:tmpl w:val="31C017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BC15DD5"/>
    <w:multiLevelType w:val="hybridMultilevel"/>
    <w:tmpl w:val="B1905376"/>
    <w:lvl w:ilvl="0" w:tplc="F9B071C2">
      <w:numFmt w:val="bullet"/>
      <w:lvlText w:val="-"/>
      <w:lvlJc w:val="left"/>
      <w:pPr>
        <w:ind w:left="720" w:hanging="360"/>
      </w:pPr>
      <w:rPr>
        <w:rFonts w:ascii="Helvetica Neue" w:eastAsiaTheme="minorHAnsi" w:hAnsi="Helvetica Neu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AE"/>
    <w:rsid w:val="0009288F"/>
    <w:rsid w:val="00095480"/>
    <w:rsid w:val="000E74F9"/>
    <w:rsid w:val="00111EE0"/>
    <w:rsid w:val="001647B2"/>
    <w:rsid w:val="00187090"/>
    <w:rsid w:val="002609FE"/>
    <w:rsid w:val="00283F25"/>
    <w:rsid w:val="002D0BAF"/>
    <w:rsid w:val="002F498C"/>
    <w:rsid w:val="00383856"/>
    <w:rsid w:val="00403E44"/>
    <w:rsid w:val="004D6E59"/>
    <w:rsid w:val="00644061"/>
    <w:rsid w:val="006A730B"/>
    <w:rsid w:val="00887BAE"/>
    <w:rsid w:val="009215C0"/>
    <w:rsid w:val="00927F01"/>
    <w:rsid w:val="00932862"/>
    <w:rsid w:val="009E14E9"/>
    <w:rsid w:val="00A279B5"/>
    <w:rsid w:val="00A36858"/>
    <w:rsid w:val="00A83697"/>
    <w:rsid w:val="00AB6E74"/>
    <w:rsid w:val="00AD62F5"/>
    <w:rsid w:val="00AF732A"/>
    <w:rsid w:val="00B169F4"/>
    <w:rsid w:val="00B70DFB"/>
    <w:rsid w:val="00C02EF7"/>
    <w:rsid w:val="00C6456A"/>
    <w:rsid w:val="00D33FE4"/>
    <w:rsid w:val="00D814A2"/>
    <w:rsid w:val="00D96703"/>
    <w:rsid w:val="00DB7D57"/>
    <w:rsid w:val="00E71075"/>
    <w:rsid w:val="00E830B7"/>
    <w:rsid w:val="00F10282"/>
    <w:rsid w:val="00F231EE"/>
    <w:rsid w:val="00F462BE"/>
    <w:rsid w:val="00F530E6"/>
    <w:rsid w:val="00F90483"/>
    <w:rsid w:val="00FA0E3E"/>
    <w:rsid w:val="00FF45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CFF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w:qFormat/>
    <w:rsid w:val="00B169F4"/>
    <w:pPr>
      <w:spacing w:after="200" w:line="276" w:lineRule="auto"/>
    </w:pPr>
    <w:rPr>
      <w:sz w:val="22"/>
      <w:szCs w:val="22"/>
    </w:rPr>
  </w:style>
  <w:style w:type="paragraph" w:styleId="Heading1">
    <w:name w:val="heading 1"/>
    <w:basedOn w:val="Heading2"/>
    <w:next w:val="Normal"/>
    <w:link w:val="Heading1Char"/>
    <w:uiPriority w:val="9"/>
    <w:qFormat/>
    <w:rsid w:val="00A279B5"/>
    <w:pPr>
      <w:spacing w:after="240" w:afterAutospacing="0" w:line="240" w:lineRule="auto"/>
      <w:outlineLvl w:val="0"/>
    </w:pPr>
  </w:style>
  <w:style w:type="paragraph" w:styleId="Heading2">
    <w:name w:val="heading 2"/>
    <w:basedOn w:val="Normal"/>
    <w:next w:val="Normal"/>
    <w:link w:val="Heading2Char"/>
    <w:autoRedefine/>
    <w:uiPriority w:val="9"/>
    <w:unhideWhenUsed/>
    <w:qFormat/>
    <w:rsid w:val="00AF732A"/>
    <w:pPr>
      <w:keepNext/>
      <w:keepLines/>
      <w:spacing w:before="360" w:after="100" w:afterAutospacing="1" w:line="259" w:lineRule="auto"/>
      <w:outlineLvl w:val="1"/>
    </w:pPr>
    <w:rPr>
      <w:rFonts w:ascii="Humanst521 Cn BT" w:eastAsiaTheme="majorEastAsia" w:hAnsi="Humanst521 Cn BT" w:cstheme="majorBidi"/>
      <w:b/>
      <w:bCs/>
      <w:caps/>
      <w:color w:val="404040" w:themeColor="text1" w:themeTint="BF"/>
      <w:sz w:val="56"/>
      <w:szCs w:val="56"/>
      <w:lang w:val="sv-SE"/>
    </w:rPr>
  </w:style>
  <w:style w:type="paragraph" w:styleId="Heading3">
    <w:name w:val="heading 3"/>
    <w:basedOn w:val="Normal"/>
    <w:next w:val="Normal"/>
    <w:link w:val="Heading3Char"/>
    <w:uiPriority w:val="9"/>
    <w:unhideWhenUsed/>
    <w:qFormat/>
    <w:rsid w:val="00B169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169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BAE"/>
    <w:pPr>
      <w:tabs>
        <w:tab w:val="center" w:pos="4536"/>
        <w:tab w:val="right" w:pos="9072"/>
      </w:tabs>
      <w:spacing w:after="160" w:line="259" w:lineRule="auto"/>
    </w:pPr>
    <w:rPr>
      <w:lang w:val="sv-SE"/>
    </w:rPr>
  </w:style>
  <w:style w:type="character" w:customStyle="1" w:styleId="HeaderChar">
    <w:name w:val="Header Char"/>
    <w:basedOn w:val="DefaultParagraphFont"/>
    <w:link w:val="Header"/>
    <w:uiPriority w:val="99"/>
    <w:rsid w:val="00887BAE"/>
  </w:style>
  <w:style w:type="paragraph" w:styleId="Footer">
    <w:name w:val="footer"/>
    <w:basedOn w:val="Normal"/>
    <w:link w:val="FooterChar"/>
    <w:uiPriority w:val="99"/>
    <w:unhideWhenUsed/>
    <w:rsid w:val="00887BAE"/>
    <w:pPr>
      <w:tabs>
        <w:tab w:val="center" w:pos="4536"/>
        <w:tab w:val="right" w:pos="9072"/>
      </w:tabs>
      <w:spacing w:after="160" w:line="259" w:lineRule="auto"/>
    </w:pPr>
    <w:rPr>
      <w:lang w:val="sv-SE"/>
    </w:rPr>
  </w:style>
  <w:style w:type="character" w:customStyle="1" w:styleId="FooterChar">
    <w:name w:val="Footer Char"/>
    <w:basedOn w:val="DefaultParagraphFont"/>
    <w:link w:val="Footer"/>
    <w:uiPriority w:val="99"/>
    <w:rsid w:val="00887BAE"/>
  </w:style>
  <w:style w:type="character" w:customStyle="1" w:styleId="Heading1Char">
    <w:name w:val="Heading 1 Char"/>
    <w:basedOn w:val="DefaultParagraphFont"/>
    <w:link w:val="Heading1"/>
    <w:uiPriority w:val="9"/>
    <w:rsid w:val="00A279B5"/>
    <w:rPr>
      <w:rFonts w:ascii="Humanst521 Cn BT Bold" w:eastAsiaTheme="majorEastAsia" w:hAnsi="Humanst521 Cn BT Bold" w:cstheme="majorBidi"/>
      <w:b/>
      <w:bCs/>
      <w:caps/>
      <w:sz w:val="56"/>
      <w:szCs w:val="26"/>
      <w:lang w:val="sv-SE"/>
    </w:rPr>
  </w:style>
  <w:style w:type="character" w:customStyle="1" w:styleId="Heading2Char">
    <w:name w:val="Heading 2 Char"/>
    <w:basedOn w:val="DefaultParagraphFont"/>
    <w:link w:val="Heading2"/>
    <w:uiPriority w:val="9"/>
    <w:rsid w:val="00AF732A"/>
    <w:rPr>
      <w:rFonts w:ascii="Humanst521 Cn BT" w:eastAsiaTheme="majorEastAsia" w:hAnsi="Humanst521 Cn BT" w:cstheme="majorBidi"/>
      <w:b/>
      <w:bCs/>
      <w:caps/>
      <w:color w:val="404040" w:themeColor="text1" w:themeTint="BF"/>
      <w:sz w:val="56"/>
      <w:szCs w:val="56"/>
      <w:lang w:val="sv-SE"/>
    </w:rPr>
  </w:style>
  <w:style w:type="paragraph" w:styleId="ListParagraph">
    <w:name w:val="List Paragraph"/>
    <w:basedOn w:val="Normal"/>
    <w:uiPriority w:val="34"/>
    <w:qFormat/>
    <w:rsid w:val="00A279B5"/>
    <w:pPr>
      <w:spacing w:after="160" w:line="259" w:lineRule="auto"/>
      <w:ind w:left="720"/>
      <w:contextualSpacing/>
    </w:pPr>
    <w:rPr>
      <w:lang w:val="sv-SE"/>
    </w:rPr>
  </w:style>
  <w:style w:type="character" w:customStyle="1" w:styleId="Heading3Char">
    <w:name w:val="Heading 3 Char"/>
    <w:basedOn w:val="DefaultParagraphFont"/>
    <w:link w:val="Heading3"/>
    <w:uiPriority w:val="9"/>
    <w:rsid w:val="00B169F4"/>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B169F4"/>
    <w:rPr>
      <w:rFonts w:asciiTheme="majorHAnsi" w:eastAsiaTheme="majorEastAsia" w:hAnsiTheme="majorHAnsi" w:cstheme="majorBidi"/>
      <w:i/>
      <w:iCs/>
      <w:color w:val="2E74B5" w:themeColor="accent1" w:themeShade="BF"/>
      <w:sz w:val="22"/>
      <w:szCs w:val="22"/>
    </w:rPr>
  </w:style>
  <w:style w:type="paragraph" w:styleId="NormalWeb">
    <w:name w:val="Normal (Web)"/>
    <w:basedOn w:val="Normal"/>
    <w:uiPriority w:val="99"/>
    <w:semiHidden/>
    <w:unhideWhenUsed/>
    <w:rsid w:val="006A730B"/>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6A7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130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Emelie Löthner</cp:lastModifiedBy>
  <cp:revision>4</cp:revision>
  <cp:lastPrinted>2017-03-29T15:18:00Z</cp:lastPrinted>
  <dcterms:created xsi:type="dcterms:W3CDTF">2017-06-16T09:12:00Z</dcterms:created>
  <dcterms:modified xsi:type="dcterms:W3CDTF">2017-06-16T11:35:00Z</dcterms:modified>
</cp:coreProperties>
</file>