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7F9F" w14:textId="352B7538" w:rsidR="00BC442C" w:rsidRDefault="00BC442C" w:rsidP="008C1650">
      <w:pPr>
        <w:pStyle w:val="BrdGrdstensbolaget"/>
      </w:pPr>
      <w:bookmarkStart w:id="0" w:name="_GoBack"/>
      <w:bookmarkEnd w:id="0"/>
      <w:r>
        <w:t>2019-03-1</w:t>
      </w:r>
      <w:r w:rsidR="00D45309">
        <w:t>5</w:t>
      </w:r>
    </w:p>
    <w:p w14:paraId="796DA67B" w14:textId="0C3FBE4E" w:rsidR="008C1650" w:rsidRDefault="008C1650" w:rsidP="008C1650">
      <w:pPr>
        <w:pStyle w:val="BrdGrdstensbolaget"/>
      </w:pPr>
      <w:r>
        <w:t xml:space="preserve">Pressinbjudan: </w:t>
      </w:r>
    </w:p>
    <w:p w14:paraId="7E98AD4C" w14:textId="77777777" w:rsidR="008C1650" w:rsidRDefault="008C1650" w:rsidP="008C1650">
      <w:pPr>
        <w:pStyle w:val="BrdGrdstensbolaget"/>
      </w:pPr>
    </w:p>
    <w:p w14:paraId="423D3D1D" w14:textId="77777777" w:rsidR="008C1650" w:rsidRPr="008C1650" w:rsidRDefault="008C1650" w:rsidP="008C1650">
      <w:pPr>
        <w:pStyle w:val="BrdGrdstensbolaget"/>
        <w:rPr>
          <w:b/>
          <w:sz w:val="32"/>
          <w:szCs w:val="32"/>
        </w:rPr>
      </w:pPr>
      <w:r w:rsidRPr="008C1650">
        <w:rPr>
          <w:b/>
          <w:sz w:val="32"/>
          <w:szCs w:val="32"/>
        </w:rPr>
        <w:t>Lunchseminarium med Stefan Fölster om hur vi utvecklar den inkluderande staden</w:t>
      </w:r>
    </w:p>
    <w:p w14:paraId="425E48CB" w14:textId="77777777" w:rsidR="008C1650" w:rsidRDefault="008C1650" w:rsidP="008C1650">
      <w:pPr>
        <w:pStyle w:val="BrdGrdstensbolaget"/>
      </w:pPr>
    </w:p>
    <w:p w14:paraId="361B639F" w14:textId="77777777" w:rsidR="008C1650" w:rsidRDefault="008C1650" w:rsidP="008C1650">
      <w:pPr>
        <w:pStyle w:val="BrdGrdstensbolaget"/>
      </w:pPr>
      <w:r>
        <w:t xml:space="preserve">Riksbyggen och Gårdstensbostäder bjuder in till ett lunchseminarium där Stefan Fölster presenterar resultaten i sin rapport ”Den inkluderade staden”. Presentationen följs av ett panelsamtal där bland andra Nina </w:t>
      </w:r>
      <w:proofErr w:type="spellStart"/>
      <w:r>
        <w:t>Miskovsky</w:t>
      </w:r>
      <w:proofErr w:type="spellEnd"/>
      <w:r>
        <w:t xml:space="preserve"> (M), ordförande i Social resursnämnd Göteborg, Erik Nord, polischef i Storgöteborg och Riksbyggens regionchef Michael Ekberg deltar.</w:t>
      </w:r>
    </w:p>
    <w:p w14:paraId="53C9965D" w14:textId="77777777" w:rsidR="008C1650" w:rsidRDefault="008C1650" w:rsidP="008C1650">
      <w:pPr>
        <w:pStyle w:val="BrdGrdstensbolaget"/>
      </w:pPr>
    </w:p>
    <w:p w14:paraId="779A5230" w14:textId="77777777" w:rsidR="008C1650" w:rsidRDefault="008C1650" w:rsidP="008C1650">
      <w:pPr>
        <w:pStyle w:val="BrdGrdstensbolaget"/>
      </w:pPr>
      <w:r>
        <w:t xml:space="preserve">2017 kom nationalekonomen Stefan Fölster ut med rapporten ”Den inkluderade staden”. En rapport som Riksbyggen, </w:t>
      </w:r>
      <w:proofErr w:type="spellStart"/>
      <w:r>
        <w:t>ByggVesta</w:t>
      </w:r>
      <w:proofErr w:type="spellEnd"/>
      <w:r>
        <w:t xml:space="preserve"> och Hyresgästföreningen finansierat. Rapporten behandlar frågor som: Hur bygger man för gemenskap och skapar platser som inkluderar? Hur gör man det på ett sätt som gynnar hela staden?</w:t>
      </w:r>
    </w:p>
    <w:p w14:paraId="764FE48F" w14:textId="77777777" w:rsidR="008C1650" w:rsidRDefault="008C1650" w:rsidP="008C1650">
      <w:pPr>
        <w:pStyle w:val="BrdGrdstensbolaget"/>
      </w:pPr>
    </w:p>
    <w:p w14:paraId="72003C28" w14:textId="65F1D55E" w:rsidR="008C1650" w:rsidRDefault="008C1650" w:rsidP="008C1650">
      <w:pPr>
        <w:pStyle w:val="BrdGrdstensbolaget"/>
      </w:pPr>
      <w:r>
        <w:t>Stefan Fölster har även kartlagt de samhällsekonomiska effekterna av att stadsdelar präglas av utanförskap. Presentation följs sedan av ett panelsamtal där följande personer medverkar:</w:t>
      </w:r>
    </w:p>
    <w:p w14:paraId="0E10AE44" w14:textId="77777777" w:rsidR="008C1650" w:rsidRDefault="008C1650" w:rsidP="008C1650">
      <w:pPr>
        <w:pStyle w:val="BrdGrdstensbolaget"/>
      </w:pPr>
    </w:p>
    <w:p w14:paraId="30FA1130" w14:textId="77777777" w:rsidR="008C1650" w:rsidRDefault="008C1650" w:rsidP="008C1650">
      <w:pPr>
        <w:pStyle w:val="BrdGrdstensbolaget"/>
      </w:pPr>
      <w:r>
        <w:t xml:space="preserve">Nina </w:t>
      </w:r>
      <w:proofErr w:type="spellStart"/>
      <w:r>
        <w:t>Miskovsky</w:t>
      </w:r>
      <w:proofErr w:type="spellEnd"/>
      <w:r>
        <w:t xml:space="preserve"> (M), Ordf. Social resursnämnd Göteborg</w:t>
      </w:r>
    </w:p>
    <w:p w14:paraId="047237E8" w14:textId="77777777" w:rsidR="008C1650" w:rsidRDefault="008C1650" w:rsidP="008C1650">
      <w:pPr>
        <w:pStyle w:val="BrdGrdstensbolaget"/>
      </w:pPr>
      <w:r>
        <w:t xml:space="preserve">Sara Carlsson Hägglund (V), 2:e vice </w:t>
      </w:r>
      <w:proofErr w:type="spellStart"/>
      <w:r>
        <w:t>ordf</w:t>
      </w:r>
      <w:proofErr w:type="spellEnd"/>
      <w:r>
        <w:t xml:space="preserve"> i Social resursnämnd Göteborg</w:t>
      </w:r>
    </w:p>
    <w:p w14:paraId="2CD76E1D" w14:textId="77777777" w:rsidR="008C1650" w:rsidRDefault="008C1650" w:rsidP="008C1650">
      <w:pPr>
        <w:pStyle w:val="BrdGrdstensbolaget"/>
      </w:pPr>
      <w:r>
        <w:t>Erik Nord, Polischef Storgöteborg</w:t>
      </w:r>
    </w:p>
    <w:p w14:paraId="5FA8162A" w14:textId="77777777" w:rsidR="008C1650" w:rsidRDefault="008C1650" w:rsidP="008C1650">
      <w:pPr>
        <w:pStyle w:val="BrdGrdstensbolaget"/>
      </w:pPr>
      <w:r>
        <w:t>Elisabeth Rahmberg Johansson, Folkhälsochef Västra Götalandsregionen</w:t>
      </w:r>
    </w:p>
    <w:p w14:paraId="4E673BF9" w14:textId="77777777" w:rsidR="008C1650" w:rsidRDefault="008C1650" w:rsidP="008C1650">
      <w:pPr>
        <w:pStyle w:val="BrdGrdstensbolaget"/>
      </w:pPr>
      <w:r>
        <w:t>Ulf Östermark, Forsknings-och utvecklingschef, Förvaltnings AB Framtiden</w:t>
      </w:r>
    </w:p>
    <w:p w14:paraId="69749CD1" w14:textId="77777777" w:rsidR="008C1650" w:rsidRDefault="008C1650" w:rsidP="008C1650">
      <w:pPr>
        <w:pStyle w:val="BrdGrdstensbolaget"/>
      </w:pPr>
      <w:r>
        <w:t xml:space="preserve">Michael Ekberg, </w:t>
      </w:r>
      <w:proofErr w:type="spellStart"/>
      <w:r>
        <w:t>Regionschef</w:t>
      </w:r>
      <w:proofErr w:type="spellEnd"/>
      <w:r>
        <w:t xml:space="preserve"> Riksbyggen Bostad Väst</w:t>
      </w:r>
    </w:p>
    <w:p w14:paraId="39B0E434" w14:textId="77777777" w:rsidR="008C1650" w:rsidRDefault="008C1650" w:rsidP="008C1650">
      <w:pPr>
        <w:pStyle w:val="BrdGrdstensbolaget"/>
      </w:pPr>
    </w:p>
    <w:p w14:paraId="522F7668" w14:textId="77777777" w:rsidR="008C1650" w:rsidRDefault="008C1650" w:rsidP="008C1650">
      <w:pPr>
        <w:pStyle w:val="BrdGrdstensbolaget"/>
      </w:pPr>
      <w:r>
        <w:t>Moderator för panelsamtalet är Therese Berg, hållbarhetschef på Riksbyggen. Riksbyggen planerar att bygga 80 bostadsrätter vid Gårdstens centrum. Redan för tio år sedan startade Riksbyggen en långsiktig satsning i Gårdsten och har under åren bland annat byggt villor i olika etapper för att skapa fler boendeformer i ett område som domineras av hyreslägenheter.</w:t>
      </w:r>
    </w:p>
    <w:p w14:paraId="01DE539E" w14:textId="77777777" w:rsidR="008C1650" w:rsidRDefault="008C1650" w:rsidP="008C1650">
      <w:pPr>
        <w:pStyle w:val="BrdGrdstensbolaget"/>
      </w:pPr>
    </w:p>
    <w:p w14:paraId="493A9416" w14:textId="77777777" w:rsidR="008C1650" w:rsidRDefault="008C1650" w:rsidP="008C1650">
      <w:pPr>
        <w:pStyle w:val="BrdGrdstensbolaget"/>
      </w:pPr>
      <w:r>
        <w:t>Media är varmt välkomna att delta!</w:t>
      </w:r>
    </w:p>
    <w:p w14:paraId="674FF8F8" w14:textId="77777777" w:rsidR="008C1650" w:rsidRDefault="008C1650" w:rsidP="008C1650">
      <w:pPr>
        <w:pStyle w:val="BrdGrdstensbolaget"/>
      </w:pPr>
    </w:p>
    <w:p w14:paraId="43BF9F0B" w14:textId="77777777" w:rsidR="00CB67AA" w:rsidRDefault="00CB67AA" w:rsidP="008C1650">
      <w:pPr>
        <w:pStyle w:val="BrdGrdstensbolaget"/>
        <w:rPr>
          <w:b/>
        </w:rPr>
      </w:pPr>
    </w:p>
    <w:p w14:paraId="020F1EEF" w14:textId="2CFEBDAF" w:rsidR="008C1650" w:rsidRPr="008C1650" w:rsidRDefault="008C1650" w:rsidP="008C1650">
      <w:pPr>
        <w:pStyle w:val="BrdGrdstensbolaget"/>
        <w:rPr>
          <w:b/>
        </w:rPr>
      </w:pPr>
      <w:r w:rsidRPr="008C1650">
        <w:rPr>
          <w:b/>
        </w:rPr>
        <w:t xml:space="preserve">Plats: </w:t>
      </w:r>
      <w:r w:rsidRPr="008C1650">
        <w:t>Gårdstens</w:t>
      </w:r>
      <w:r>
        <w:t>bostäders</w:t>
      </w:r>
      <w:r w:rsidRPr="008C1650">
        <w:t xml:space="preserve"> konferenslokal Id</w:t>
      </w:r>
      <w:r w:rsidR="00AF5FC2">
        <w:t>é</w:t>
      </w:r>
      <w:r w:rsidRPr="008C1650">
        <w:t>um</w:t>
      </w:r>
      <w:r>
        <w:t xml:space="preserve"> vid </w:t>
      </w:r>
      <w:proofErr w:type="spellStart"/>
      <w:r>
        <w:t>Kaneltorget</w:t>
      </w:r>
      <w:proofErr w:type="spellEnd"/>
      <w:r w:rsidRPr="008C1650">
        <w:t>.</w:t>
      </w:r>
      <w:r w:rsidRPr="008C1650">
        <w:rPr>
          <w:b/>
        </w:rPr>
        <w:t xml:space="preserve"> </w:t>
      </w:r>
    </w:p>
    <w:p w14:paraId="19226C53" w14:textId="37C5FC8D" w:rsidR="008C1650" w:rsidRPr="008C1650" w:rsidRDefault="008C1650" w:rsidP="008C1650">
      <w:pPr>
        <w:pStyle w:val="BrdGrdstensbolaget"/>
        <w:rPr>
          <w:b/>
        </w:rPr>
      </w:pPr>
      <w:r w:rsidRPr="008C1650">
        <w:rPr>
          <w:b/>
        </w:rPr>
        <w:t xml:space="preserve">Dag och tid: </w:t>
      </w:r>
      <w:proofErr w:type="gramStart"/>
      <w:r w:rsidR="00B075ED" w:rsidRPr="00B075ED">
        <w:t>Onsdag</w:t>
      </w:r>
      <w:proofErr w:type="gramEnd"/>
      <w:r w:rsidR="00B075ED" w:rsidRPr="00B075ED">
        <w:t xml:space="preserve"> </w:t>
      </w:r>
      <w:r w:rsidRPr="008C1650">
        <w:t xml:space="preserve">20 mars </w:t>
      </w:r>
      <w:proofErr w:type="spellStart"/>
      <w:r w:rsidRPr="008C1650">
        <w:t>kl</w:t>
      </w:r>
      <w:proofErr w:type="spellEnd"/>
      <w:r w:rsidRPr="008C1650">
        <w:t xml:space="preserve"> 11.30 – 13.30.</w:t>
      </w:r>
    </w:p>
    <w:p w14:paraId="5EBD98F5" w14:textId="77777777" w:rsidR="00CB67AA" w:rsidRDefault="00CB67AA" w:rsidP="001817B0">
      <w:pPr>
        <w:pStyle w:val="BrdGrdstensbolaget"/>
      </w:pPr>
    </w:p>
    <w:p w14:paraId="58A27A27" w14:textId="294532E1" w:rsidR="00137C06" w:rsidRDefault="00EB3A1E" w:rsidP="001817B0">
      <w:pPr>
        <w:pStyle w:val="BrdGrdstensbolaget"/>
      </w:pPr>
      <w:r>
        <w:t>Kl. 11.30</w:t>
      </w:r>
      <w:r w:rsidR="00AF213B">
        <w:t>-12.</w:t>
      </w:r>
      <w:r w:rsidR="00B44335">
        <w:t>15</w:t>
      </w:r>
      <w:r>
        <w:tab/>
      </w:r>
      <w:r w:rsidR="00611378">
        <w:t>Vegetarisk lunch</w:t>
      </w:r>
    </w:p>
    <w:p w14:paraId="5CFE4BF5" w14:textId="2FC65E45" w:rsidR="00611378" w:rsidRPr="00397037" w:rsidRDefault="00611378" w:rsidP="001817B0">
      <w:pPr>
        <w:pStyle w:val="BrdGrdstensbolaget"/>
      </w:pPr>
      <w:r>
        <w:t xml:space="preserve">Kl. </w:t>
      </w:r>
      <w:r w:rsidR="00584179" w:rsidRPr="00397037">
        <w:t>12.15</w:t>
      </w:r>
      <w:r w:rsidR="00B44335" w:rsidRPr="00397037">
        <w:t>-</w:t>
      </w:r>
      <w:r w:rsidR="00584179" w:rsidRPr="00397037">
        <w:t>12.30</w:t>
      </w:r>
      <w:r w:rsidRPr="00397037">
        <w:tab/>
        <w:t>Stefan Fölster</w:t>
      </w:r>
      <w:r w:rsidR="004C34FF" w:rsidRPr="00397037">
        <w:t xml:space="preserve"> – Den inkluderande staden</w:t>
      </w:r>
    </w:p>
    <w:p w14:paraId="7C679160" w14:textId="1BD864D7" w:rsidR="004C34FF" w:rsidRDefault="004C34FF" w:rsidP="001817B0">
      <w:pPr>
        <w:pStyle w:val="BrdGrdstensbolaget"/>
      </w:pPr>
      <w:r w:rsidRPr="00397037">
        <w:t xml:space="preserve">Kl. </w:t>
      </w:r>
      <w:r w:rsidR="00584179" w:rsidRPr="00397037">
        <w:t>12.30</w:t>
      </w:r>
      <w:r w:rsidR="00B44335" w:rsidRPr="00397037">
        <w:t>-</w:t>
      </w:r>
      <w:r w:rsidR="00B44335">
        <w:t>13.30</w:t>
      </w:r>
      <w:r>
        <w:tab/>
      </w:r>
      <w:r w:rsidR="00AF213B">
        <w:t>Panelsamtal</w:t>
      </w:r>
    </w:p>
    <w:p w14:paraId="57A1584E" w14:textId="77777777" w:rsidR="00584179" w:rsidRDefault="00584179" w:rsidP="001817B0">
      <w:pPr>
        <w:pStyle w:val="BrdGrdstensbolaget"/>
      </w:pPr>
    </w:p>
    <w:p w14:paraId="6C351E61" w14:textId="2F902593" w:rsidR="006468B8" w:rsidRPr="00CA07B2" w:rsidRDefault="00584179" w:rsidP="001817B0">
      <w:pPr>
        <w:pStyle w:val="BrdGrdstensbolaget"/>
      </w:pPr>
      <w:r>
        <w:t xml:space="preserve">För att delta vid lunchen, vänligen skicka en anmälan </w:t>
      </w:r>
      <w:hyperlink r:id="rId7" w:history="1">
        <w:r w:rsidRPr="001728C9">
          <w:rPr>
            <w:rStyle w:val="Hyperlnk"/>
          </w:rPr>
          <w:t>karin.buro@gardstensbostader.se</w:t>
        </w:r>
      </w:hyperlink>
      <w:r>
        <w:t xml:space="preserve"> senast 19 mars.</w:t>
      </w:r>
    </w:p>
    <w:sectPr w:rsidR="006468B8" w:rsidRPr="00CA07B2" w:rsidSect="00397037">
      <w:headerReference w:type="default" r:id="rId8"/>
      <w:pgSz w:w="11906" w:h="16838"/>
      <w:pgMar w:top="2410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B657" w14:textId="77777777" w:rsidR="008C1650" w:rsidRDefault="008C1650" w:rsidP="00CA07B2">
      <w:r>
        <w:separator/>
      </w:r>
    </w:p>
  </w:endnote>
  <w:endnote w:type="continuationSeparator" w:id="0">
    <w:p w14:paraId="2E25C180" w14:textId="77777777" w:rsidR="008C1650" w:rsidRDefault="008C1650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Roman">
    <w:altName w:val="DokChampa"/>
    <w:charset w:val="00"/>
    <w:family w:val="auto"/>
    <w:pitch w:val="variable"/>
    <w:sig w:usb0="03000000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8E66" w14:textId="77777777" w:rsidR="008C1650" w:rsidRDefault="008C1650" w:rsidP="00CA07B2">
      <w:r>
        <w:separator/>
      </w:r>
    </w:p>
  </w:footnote>
  <w:footnote w:type="continuationSeparator" w:id="0">
    <w:p w14:paraId="37850112" w14:textId="77777777" w:rsidR="008C1650" w:rsidRDefault="008C1650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96E2" w14:textId="77777777" w:rsidR="00CA07B2" w:rsidRDefault="008C1650" w:rsidP="00CA07B2">
    <w:pPr>
      <w:pStyle w:val="Sidhuvud"/>
      <w:ind w:left="-709"/>
    </w:pPr>
    <w:r>
      <w:rPr>
        <w:rFonts w:hint="eastAsia"/>
        <w:noProof/>
        <w:lang w:eastAsia="sv-SE"/>
      </w:rPr>
      <w:drawing>
        <wp:anchor distT="0" distB="0" distL="114300" distR="114300" simplePos="0" relativeHeight="251658240" behindDoc="1" locked="0" layoutInCell="1" allowOverlap="1" wp14:anchorId="0860CF79" wp14:editId="0503FC39">
          <wp:simplePos x="0" y="0"/>
          <wp:positionH relativeFrom="column">
            <wp:posOffset>3823970</wp:posOffset>
          </wp:positionH>
          <wp:positionV relativeFrom="paragraph">
            <wp:posOffset>98425</wp:posOffset>
          </wp:positionV>
          <wp:extent cx="1966595" cy="828040"/>
          <wp:effectExtent l="0" t="0" r="0" b="0"/>
          <wp:wrapTight wrapText="bothSides">
            <wp:wrapPolygon edited="0">
              <wp:start x="0" y="0"/>
              <wp:lineTo x="0" y="20871"/>
              <wp:lineTo x="21342" y="20871"/>
              <wp:lineTo x="21342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ksbyggen_logo_P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59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  <w:lang w:eastAsia="sv-SE"/>
      </w:rPr>
      <w:drawing>
        <wp:anchor distT="0" distB="0" distL="114300" distR="114300" simplePos="0" relativeHeight="251659264" behindDoc="1" locked="0" layoutInCell="1" allowOverlap="1" wp14:anchorId="04EFD115" wp14:editId="7F34B2D8">
          <wp:simplePos x="0" y="0"/>
          <wp:positionH relativeFrom="column">
            <wp:posOffset>74930</wp:posOffset>
          </wp:positionH>
          <wp:positionV relativeFrom="paragraph">
            <wp:posOffset>52705</wp:posOffset>
          </wp:positionV>
          <wp:extent cx="802693" cy="838800"/>
          <wp:effectExtent l="0" t="0" r="0" b="0"/>
          <wp:wrapTight wrapText="bothSides">
            <wp:wrapPolygon edited="0">
              <wp:start x="6152" y="0"/>
              <wp:lineTo x="0" y="2945"/>
              <wp:lineTo x="0" y="18164"/>
              <wp:lineTo x="4614" y="21109"/>
              <wp:lineTo x="8715" y="21109"/>
              <wp:lineTo x="13329" y="21109"/>
              <wp:lineTo x="21019" y="19145"/>
              <wp:lineTo x="21019" y="13255"/>
              <wp:lineTo x="15380" y="7855"/>
              <wp:lineTo x="13842" y="0"/>
              <wp:lineTo x="6152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50"/>
    <w:rsid w:val="00137C06"/>
    <w:rsid w:val="001817B0"/>
    <w:rsid w:val="003474FD"/>
    <w:rsid w:val="00397037"/>
    <w:rsid w:val="004C34FF"/>
    <w:rsid w:val="005545C3"/>
    <w:rsid w:val="00584179"/>
    <w:rsid w:val="00611378"/>
    <w:rsid w:val="006468B8"/>
    <w:rsid w:val="00712CF0"/>
    <w:rsid w:val="00727E9E"/>
    <w:rsid w:val="008C1650"/>
    <w:rsid w:val="0094072C"/>
    <w:rsid w:val="00AF213B"/>
    <w:rsid w:val="00AF5FC2"/>
    <w:rsid w:val="00B075ED"/>
    <w:rsid w:val="00B44335"/>
    <w:rsid w:val="00BC442C"/>
    <w:rsid w:val="00CA07B2"/>
    <w:rsid w:val="00CB67AA"/>
    <w:rsid w:val="00D45309"/>
    <w:rsid w:val="00DE56FB"/>
    <w:rsid w:val="00E7379E"/>
    <w:rsid w:val="00EB3A1E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FAB93F"/>
  <w15:docId w15:val="{748A753D-7F69-4B2B-86A2-499EC8A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58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buro@gardstensbostader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0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AD525-2137-4747-A3F4-50E0BB5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Nytt dokument m logo.dotx</Template>
  <TotalTime>3</TotalTime>
  <Pages>1</Pages>
  <Words>333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2</cp:revision>
  <dcterms:created xsi:type="dcterms:W3CDTF">2019-03-14T13:36:00Z</dcterms:created>
  <dcterms:modified xsi:type="dcterms:W3CDTF">2019-03-14T13:36:00Z</dcterms:modified>
</cp:coreProperties>
</file>