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4900" w14:textId="4BD3391A" w:rsidR="002A65CC" w:rsidRPr="00067A6A" w:rsidRDefault="00067A6A" w:rsidP="002A65CC">
      <w:pPr>
        <w:spacing w:beforeLines="1" w:before="2" w:afterLines="1" w:after="2"/>
        <w:jc w:val="center"/>
        <w:rPr>
          <w:rFonts w:ascii="Calibri" w:hAnsi="Calibri"/>
          <w:b/>
          <w:sz w:val="28"/>
          <w:lang w:val="sv-SE"/>
        </w:rPr>
      </w:pPr>
      <w:r w:rsidRPr="00067A6A">
        <w:rPr>
          <w:rFonts w:ascii="Calibri" w:hAnsi="Calibri"/>
          <w:b/>
          <w:sz w:val="28"/>
          <w:lang w:val="sv-SE"/>
        </w:rPr>
        <w:t xml:space="preserve">Layer 8 IT-Services levererar All Flash Software-Defined Storage för Säker, Skalbar och Högpresterande </w:t>
      </w:r>
      <w:r>
        <w:rPr>
          <w:rFonts w:ascii="Calibri" w:hAnsi="Calibri"/>
          <w:b/>
          <w:sz w:val="28"/>
          <w:lang w:val="sv-SE"/>
        </w:rPr>
        <w:t>lagring till krävande Moln-tjänst</w:t>
      </w:r>
    </w:p>
    <w:p w14:paraId="5A1B4FA1" w14:textId="77777777" w:rsidR="002A65CC" w:rsidRPr="00067A6A" w:rsidRDefault="002A65CC" w:rsidP="002A65CC">
      <w:pPr>
        <w:spacing w:beforeLines="1" w:before="2" w:afterLines="1" w:after="2"/>
        <w:jc w:val="center"/>
        <w:rPr>
          <w:rFonts w:ascii="Calibri" w:hAnsi="Calibri"/>
          <w:b/>
          <w:sz w:val="28"/>
          <w:lang w:val="sv-SE"/>
        </w:rPr>
      </w:pPr>
    </w:p>
    <w:p w14:paraId="64CAAA07" w14:textId="33913D71" w:rsidR="002A65CC" w:rsidRPr="00067A6A" w:rsidRDefault="00067A6A" w:rsidP="002A65CC">
      <w:pPr>
        <w:spacing w:beforeLines="1" w:before="2" w:afterLines="1" w:after="2"/>
        <w:jc w:val="center"/>
        <w:rPr>
          <w:rFonts w:ascii="Calibri" w:hAnsi="Calibri"/>
          <w:i/>
          <w:sz w:val="22"/>
          <w:szCs w:val="20"/>
          <w:lang w:val="sv-SE"/>
        </w:rPr>
      </w:pPr>
      <w:r w:rsidRPr="00067A6A">
        <w:rPr>
          <w:rFonts w:ascii="Calibri" w:hAnsi="Calibri"/>
          <w:i/>
          <w:sz w:val="22"/>
          <w:szCs w:val="20"/>
          <w:lang w:val="sv-SE"/>
        </w:rPr>
        <w:t>Nexent</w:t>
      </w:r>
      <w:r w:rsidR="001B1E82">
        <w:rPr>
          <w:rFonts w:ascii="Calibri" w:hAnsi="Calibri"/>
          <w:i/>
          <w:sz w:val="22"/>
          <w:szCs w:val="20"/>
          <w:lang w:val="sv-SE"/>
        </w:rPr>
        <w:t>aStor och SanDisk InfiniFlash lö</w:t>
      </w:r>
      <w:r w:rsidRPr="00067A6A">
        <w:rPr>
          <w:rFonts w:ascii="Calibri" w:hAnsi="Calibri"/>
          <w:i/>
          <w:sz w:val="22"/>
          <w:szCs w:val="20"/>
          <w:lang w:val="sv-SE"/>
        </w:rPr>
        <w:t xml:space="preserve">ser lagringsproblemen hos GleSYS </w:t>
      </w:r>
      <w:r w:rsidR="002A65CC" w:rsidRPr="00067A6A">
        <w:rPr>
          <w:rFonts w:ascii="Calibri" w:hAnsi="Calibri"/>
          <w:i/>
          <w:sz w:val="22"/>
          <w:szCs w:val="20"/>
          <w:lang w:val="sv-SE"/>
        </w:rPr>
        <w:t>.</w:t>
      </w:r>
    </w:p>
    <w:p w14:paraId="4DE9C6E1" w14:textId="77777777" w:rsidR="002A65CC" w:rsidRPr="00067A6A" w:rsidRDefault="002A65CC" w:rsidP="002A65CC">
      <w:pPr>
        <w:spacing w:beforeLines="1" w:before="2" w:afterLines="1" w:after="2"/>
        <w:jc w:val="center"/>
        <w:rPr>
          <w:rFonts w:ascii="Calibri" w:hAnsi="Calibri"/>
          <w:sz w:val="22"/>
          <w:szCs w:val="20"/>
          <w:lang w:val="sv-SE"/>
        </w:rPr>
      </w:pPr>
    </w:p>
    <w:p w14:paraId="0663980B" w14:textId="33AD9D6B" w:rsidR="002A65CC" w:rsidRPr="00513622" w:rsidRDefault="00B44FD7" w:rsidP="00064636">
      <w:pPr>
        <w:spacing w:beforeLines="1" w:before="2" w:afterLines="1" w:after="2"/>
        <w:rPr>
          <w:rFonts w:ascii="Calibri" w:hAnsi="Calibri"/>
          <w:sz w:val="22"/>
          <w:szCs w:val="20"/>
          <w:lang w:val="sv-SE"/>
        </w:rPr>
      </w:pPr>
      <w:r w:rsidRPr="00513622">
        <w:rPr>
          <w:rFonts w:ascii="Calibri" w:hAnsi="Calibri"/>
          <w:b/>
          <w:sz w:val="22"/>
          <w:szCs w:val="20"/>
          <w:lang w:val="sv-SE"/>
        </w:rPr>
        <w:t>Täby</w:t>
      </w:r>
      <w:r w:rsidR="002A65CC" w:rsidRPr="00513622">
        <w:rPr>
          <w:rFonts w:ascii="Calibri" w:hAnsi="Calibri"/>
          <w:b/>
          <w:sz w:val="22"/>
          <w:szCs w:val="20"/>
          <w:lang w:val="sv-SE"/>
        </w:rPr>
        <w:t xml:space="preserve">, </w:t>
      </w:r>
      <w:r w:rsidRPr="00513622">
        <w:rPr>
          <w:rFonts w:ascii="Calibri" w:hAnsi="Calibri"/>
          <w:b/>
          <w:sz w:val="22"/>
          <w:szCs w:val="20"/>
          <w:lang w:val="sv-SE"/>
        </w:rPr>
        <w:t>Stockholm</w:t>
      </w:r>
      <w:r w:rsidR="002A65CC" w:rsidRPr="00513622">
        <w:rPr>
          <w:rFonts w:ascii="Calibri" w:hAnsi="Calibri"/>
          <w:b/>
          <w:sz w:val="22"/>
          <w:szCs w:val="20"/>
          <w:lang w:val="sv-SE"/>
        </w:rPr>
        <w:t xml:space="preserve"> – </w:t>
      </w:r>
      <w:r w:rsidR="00501575">
        <w:rPr>
          <w:rFonts w:ascii="Calibri" w:hAnsi="Calibri"/>
          <w:b/>
          <w:sz w:val="22"/>
          <w:szCs w:val="20"/>
          <w:lang w:val="sv-SE"/>
        </w:rPr>
        <w:t>13</w:t>
      </w:r>
      <w:r w:rsidRPr="00513622">
        <w:rPr>
          <w:rFonts w:ascii="Calibri" w:hAnsi="Calibri"/>
          <w:b/>
          <w:sz w:val="22"/>
          <w:szCs w:val="20"/>
          <w:lang w:val="sv-SE"/>
        </w:rPr>
        <w:t xml:space="preserve"> </w:t>
      </w:r>
      <w:r w:rsidR="00501575">
        <w:rPr>
          <w:rFonts w:ascii="Calibri" w:hAnsi="Calibri"/>
          <w:b/>
          <w:sz w:val="22"/>
          <w:szCs w:val="20"/>
          <w:lang w:val="sv-SE"/>
        </w:rPr>
        <w:t>April</w:t>
      </w:r>
      <w:r w:rsidR="002A65CC" w:rsidRPr="00513622">
        <w:rPr>
          <w:rFonts w:ascii="Calibri" w:hAnsi="Calibri"/>
          <w:b/>
          <w:sz w:val="22"/>
          <w:szCs w:val="20"/>
          <w:lang w:val="sv-SE"/>
        </w:rPr>
        <w:t xml:space="preserve"> 201</w:t>
      </w:r>
      <w:r w:rsidRPr="00513622">
        <w:rPr>
          <w:rFonts w:ascii="Calibri" w:hAnsi="Calibri"/>
          <w:b/>
          <w:sz w:val="22"/>
          <w:szCs w:val="20"/>
          <w:lang w:val="sv-SE"/>
        </w:rPr>
        <w:t>6</w:t>
      </w:r>
      <w:r w:rsidR="002A65CC" w:rsidRPr="00513622">
        <w:rPr>
          <w:rFonts w:ascii="Calibri" w:hAnsi="Calibri"/>
          <w:b/>
          <w:sz w:val="22"/>
          <w:szCs w:val="20"/>
          <w:lang w:val="sv-SE"/>
        </w:rPr>
        <w:t xml:space="preserve"> </w:t>
      </w:r>
      <w:r w:rsidR="00067A6A" w:rsidRPr="00513622">
        <w:rPr>
          <w:rFonts w:ascii="Calibri" w:hAnsi="Calibri"/>
          <w:b/>
          <w:sz w:val="22"/>
          <w:szCs w:val="20"/>
          <w:lang w:val="sv-SE"/>
        </w:rPr>
        <w:t>–</w:t>
      </w:r>
      <w:r w:rsidR="00067A6A" w:rsidRPr="00513622">
        <w:rPr>
          <w:rFonts w:ascii="Calibri" w:hAnsi="Calibri"/>
          <w:sz w:val="22"/>
          <w:szCs w:val="20"/>
          <w:lang w:val="sv-SE"/>
        </w:rPr>
        <w:t xml:space="preserve"> Layer 8 IT-Services</w:t>
      </w:r>
      <w:r w:rsidR="00064636" w:rsidRPr="00513622">
        <w:rPr>
          <w:rFonts w:ascii="Calibri" w:hAnsi="Calibri"/>
          <w:sz w:val="22"/>
          <w:szCs w:val="20"/>
          <w:lang w:val="sv-SE"/>
        </w:rPr>
        <w:t>, utmanare inom Smarta Datacenter I Sverig</w:t>
      </w:r>
      <w:r w:rsidR="00FE5AD7">
        <w:rPr>
          <w:rFonts w:ascii="Calibri" w:hAnsi="Calibri"/>
          <w:sz w:val="22"/>
          <w:szCs w:val="20"/>
          <w:lang w:val="sv-SE"/>
        </w:rPr>
        <w:t>e</w:t>
      </w:r>
      <w:r w:rsidR="00064636" w:rsidRPr="00513622">
        <w:rPr>
          <w:rFonts w:ascii="Calibri" w:hAnsi="Calibri"/>
          <w:sz w:val="22"/>
          <w:szCs w:val="20"/>
          <w:lang w:val="sv-SE"/>
        </w:rPr>
        <w:t xml:space="preserve"> har tillsammans med</w:t>
      </w:r>
      <w:r w:rsidR="002A65CC" w:rsidRPr="00513622">
        <w:rPr>
          <w:rFonts w:ascii="Calibri" w:hAnsi="Calibri"/>
          <w:sz w:val="22"/>
          <w:szCs w:val="20"/>
          <w:lang w:val="sv-SE"/>
        </w:rPr>
        <w:t xml:space="preserve"> </w:t>
      </w:r>
      <w:hyperlink r:id="rId11" w:history="1">
        <w:r w:rsidR="002A65CC" w:rsidRPr="00513622">
          <w:rPr>
            <w:rStyle w:val="Hyperlnk"/>
            <w:rFonts w:ascii="Calibri" w:hAnsi="Calibri"/>
            <w:sz w:val="22"/>
            <w:szCs w:val="20"/>
            <w:lang w:val="sv-SE"/>
          </w:rPr>
          <w:t>Nexenta</w:t>
        </w:r>
      </w:hyperlink>
      <w:r w:rsidR="00064636" w:rsidRPr="00513622">
        <w:rPr>
          <w:rFonts w:ascii="Calibri" w:hAnsi="Calibri"/>
          <w:sz w:val="22"/>
          <w:szCs w:val="20"/>
          <w:lang w:val="sv-SE"/>
        </w:rPr>
        <w:t>, (</w:t>
      </w:r>
      <w:hyperlink r:id="rId12" w:history="1">
        <w:r w:rsidR="00064636" w:rsidRPr="00513622">
          <w:rPr>
            <w:rStyle w:val="Hyperlnk"/>
            <w:rFonts w:ascii="Calibri" w:hAnsi="Calibri"/>
            <w:sz w:val="22"/>
            <w:szCs w:val="20"/>
            <w:lang w:val="sv-SE"/>
          </w:rPr>
          <w:t>@Nexenta</w:t>
        </w:r>
      </w:hyperlink>
      <w:r w:rsidR="00064636" w:rsidRPr="00513622">
        <w:rPr>
          <w:rFonts w:ascii="Calibri" w:hAnsi="Calibri"/>
          <w:sz w:val="22"/>
          <w:szCs w:val="20"/>
          <w:lang w:val="sv-SE"/>
        </w:rPr>
        <w:t>), global ledare inom</w:t>
      </w:r>
      <w:r w:rsidR="00641EB5">
        <w:rPr>
          <w:rFonts w:ascii="Calibri" w:hAnsi="Calibri"/>
          <w:sz w:val="22"/>
          <w:szCs w:val="20"/>
          <w:lang w:val="sv-SE"/>
        </w:rPr>
        <w:t xml:space="preserve"> Open Source-baserad</w:t>
      </w:r>
      <w:r w:rsidR="00064636" w:rsidRPr="00513622">
        <w:rPr>
          <w:rFonts w:ascii="Calibri" w:hAnsi="Calibri"/>
          <w:sz w:val="22"/>
          <w:szCs w:val="20"/>
          <w:lang w:val="sv-SE"/>
        </w:rPr>
        <w:t xml:space="preserve"> Software-Defined Storage (OpenSDS), och </w:t>
      </w:r>
      <w:hyperlink r:id="rId13" w:history="1">
        <w:r w:rsidR="00064636" w:rsidRPr="00513622">
          <w:rPr>
            <w:rStyle w:val="Hyperlnk"/>
            <w:rFonts w:ascii="Calibri" w:hAnsi="Calibri"/>
            <w:sz w:val="22"/>
            <w:szCs w:val="20"/>
            <w:lang w:val="sv-SE"/>
          </w:rPr>
          <w:t>SanDisk</w:t>
        </w:r>
      </w:hyperlink>
      <w:r w:rsidR="00064636" w:rsidRPr="00513622">
        <w:rPr>
          <w:rFonts w:ascii="Calibri" w:hAnsi="Calibri"/>
          <w:sz w:val="22"/>
          <w:szCs w:val="20"/>
          <w:lang w:val="sv-SE"/>
        </w:rPr>
        <w:t xml:space="preserve"> Corporation (NASDAQ: </w:t>
      </w:r>
      <w:hyperlink r:id="rId14" w:history="1">
        <w:r w:rsidR="00064636" w:rsidRPr="00513622">
          <w:rPr>
            <w:rStyle w:val="Hyperlnk"/>
            <w:rFonts w:ascii="Calibri" w:hAnsi="Calibri"/>
            <w:sz w:val="22"/>
            <w:szCs w:val="20"/>
            <w:lang w:val="sv-SE"/>
          </w:rPr>
          <w:t>SNDK</w:t>
        </w:r>
      </w:hyperlink>
      <w:r w:rsidR="00064636" w:rsidRPr="00513622">
        <w:rPr>
          <w:rFonts w:ascii="Calibri" w:hAnsi="Calibri"/>
          <w:sz w:val="22"/>
          <w:szCs w:val="20"/>
          <w:lang w:val="sv-SE"/>
        </w:rPr>
        <w:t xml:space="preserve">), en global ledare inom flash-baserade lagringslösningar har </w:t>
      </w:r>
      <w:r w:rsidR="00501575">
        <w:rPr>
          <w:rFonts w:ascii="Calibri" w:hAnsi="Calibri"/>
          <w:sz w:val="22"/>
          <w:szCs w:val="20"/>
          <w:lang w:val="sv-SE"/>
        </w:rPr>
        <w:t xml:space="preserve">tillsammans </w:t>
      </w:r>
      <w:r w:rsidR="00064636" w:rsidRPr="00513622">
        <w:rPr>
          <w:rFonts w:ascii="Calibri" w:hAnsi="Calibri"/>
          <w:sz w:val="22"/>
          <w:szCs w:val="20"/>
          <w:lang w:val="sv-SE"/>
        </w:rPr>
        <w:t>leverera</w:t>
      </w:r>
      <w:r w:rsidR="00501575">
        <w:rPr>
          <w:rFonts w:ascii="Calibri" w:hAnsi="Calibri"/>
          <w:sz w:val="22"/>
          <w:szCs w:val="20"/>
          <w:lang w:val="sv-SE"/>
        </w:rPr>
        <w:t>t</w:t>
      </w:r>
      <w:r w:rsidR="00064636" w:rsidRPr="00513622">
        <w:rPr>
          <w:rFonts w:ascii="Calibri" w:hAnsi="Calibri"/>
          <w:sz w:val="22"/>
          <w:szCs w:val="20"/>
          <w:lang w:val="sv-SE"/>
        </w:rPr>
        <w:t xml:space="preserve"> ett h</w:t>
      </w:r>
      <w:r w:rsidR="00501575">
        <w:rPr>
          <w:rFonts w:ascii="Calibri" w:hAnsi="Calibri"/>
          <w:sz w:val="22"/>
          <w:szCs w:val="20"/>
          <w:lang w:val="sv-SE"/>
        </w:rPr>
        <w:t>ögpresterande, kostnadseffektivt,</w:t>
      </w:r>
      <w:r w:rsidR="00064636" w:rsidRPr="00513622">
        <w:rPr>
          <w:rFonts w:ascii="Calibri" w:hAnsi="Calibri"/>
          <w:sz w:val="22"/>
          <w:szCs w:val="20"/>
          <w:lang w:val="sv-SE"/>
        </w:rPr>
        <w:t xml:space="preserve"> all-flash lagrings-lösning för </w:t>
      </w:r>
      <w:hyperlink r:id="rId15" w:history="1">
        <w:r w:rsidR="00064636" w:rsidRPr="00513622">
          <w:rPr>
            <w:rStyle w:val="Hyperlnk"/>
            <w:rFonts w:ascii="Calibri" w:hAnsi="Calibri"/>
            <w:sz w:val="22"/>
            <w:szCs w:val="20"/>
            <w:lang w:val="sv-SE"/>
          </w:rPr>
          <w:t>GleSYS Internet Services AB</w:t>
        </w:r>
      </w:hyperlink>
      <w:r w:rsidR="00513622" w:rsidRPr="00513622">
        <w:rPr>
          <w:rFonts w:ascii="Calibri" w:hAnsi="Calibri"/>
          <w:sz w:val="22"/>
          <w:szCs w:val="20"/>
          <w:lang w:val="sv-SE"/>
        </w:rPr>
        <w:t xml:space="preserve"> (Gl</w:t>
      </w:r>
      <w:r w:rsidR="00E10658">
        <w:rPr>
          <w:rFonts w:ascii="Calibri" w:hAnsi="Calibri"/>
          <w:sz w:val="22"/>
          <w:szCs w:val="20"/>
          <w:lang w:val="sv-SE"/>
        </w:rPr>
        <w:t>eSYS), en framtids</w:t>
      </w:r>
      <w:r w:rsidR="00513622" w:rsidRPr="00513622">
        <w:rPr>
          <w:rFonts w:ascii="Calibri" w:hAnsi="Calibri"/>
          <w:sz w:val="22"/>
          <w:szCs w:val="20"/>
          <w:lang w:val="sv-SE"/>
        </w:rPr>
        <w:t>orienterad</w:t>
      </w:r>
      <w:r w:rsidR="00064636" w:rsidRPr="00513622">
        <w:rPr>
          <w:rFonts w:ascii="Calibri" w:hAnsi="Calibri"/>
          <w:sz w:val="22"/>
          <w:szCs w:val="20"/>
          <w:lang w:val="sv-SE"/>
        </w:rPr>
        <w:t xml:space="preserve"> </w:t>
      </w:r>
      <w:r w:rsidR="00513622" w:rsidRPr="00513622">
        <w:rPr>
          <w:rFonts w:ascii="Calibri" w:hAnsi="Calibri"/>
          <w:sz w:val="22"/>
          <w:szCs w:val="20"/>
          <w:lang w:val="sv-SE"/>
        </w:rPr>
        <w:t>moln-leverantör</w:t>
      </w:r>
      <w:r w:rsidR="00064636" w:rsidRPr="00513622">
        <w:rPr>
          <w:rFonts w:ascii="Calibri" w:hAnsi="Calibri"/>
          <w:sz w:val="22"/>
          <w:szCs w:val="20"/>
          <w:lang w:val="sv-SE"/>
        </w:rPr>
        <w:t xml:space="preserve">. GleSYS </w:t>
      </w:r>
      <w:r w:rsidR="00513622" w:rsidRPr="00513622">
        <w:rPr>
          <w:rFonts w:ascii="Calibri" w:hAnsi="Calibri"/>
          <w:sz w:val="22"/>
          <w:szCs w:val="20"/>
          <w:lang w:val="sv-SE"/>
        </w:rPr>
        <w:t>har nu möjlighet att enkelt bygga ut sin lagring vid behov och snabbt kunna leverera prestanda till sina kunder så fort det behövs.</w:t>
      </w:r>
      <w:r w:rsidR="002A65CC" w:rsidRPr="00513622">
        <w:rPr>
          <w:rFonts w:ascii="Calibri" w:hAnsi="Calibri"/>
          <w:sz w:val="22"/>
          <w:szCs w:val="20"/>
          <w:lang w:val="sv-SE"/>
        </w:rPr>
        <w:t xml:space="preserve"> </w:t>
      </w:r>
    </w:p>
    <w:p w14:paraId="35CC9BE3" w14:textId="77777777" w:rsidR="002A65CC" w:rsidRPr="00513622" w:rsidRDefault="002A65CC" w:rsidP="002A65CC">
      <w:pPr>
        <w:spacing w:beforeLines="1" w:before="2" w:afterLines="1" w:after="2"/>
        <w:rPr>
          <w:rFonts w:ascii="Calibri" w:hAnsi="Calibri"/>
          <w:sz w:val="22"/>
          <w:szCs w:val="20"/>
          <w:lang w:val="sv-SE"/>
        </w:rPr>
      </w:pPr>
    </w:p>
    <w:p w14:paraId="05852EA8" w14:textId="36A3B247" w:rsidR="002A65CC" w:rsidRPr="00513622" w:rsidRDefault="00513622" w:rsidP="002A65CC">
      <w:pPr>
        <w:spacing w:beforeLines="1" w:before="2" w:afterLines="1" w:after="2"/>
        <w:rPr>
          <w:rFonts w:ascii="Calibri" w:hAnsi="Calibri"/>
          <w:sz w:val="22"/>
          <w:szCs w:val="20"/>
          <w:lang w:val="sv-SE"/>
        </w:rPr>
      </w:pPr>
      <w:r w:rsidRPr="00513622">
        <w:rPr>
          <w:rFonts w:ascii="Calibri" w:hAnsi="Calibri"/>
          <w:sz w:val="22"/>
          <w:szCs w:val="20"/>
          <w:lang w:val="sv-SE"/>
        </w:rPr>
        <w:t>GleSYS erbjuder flexibla, skalbara, driftstjänster för Internet till nära 3.500 kunder runt om I världen. GleSYS är baserade i Sverige och har specialiserat sig på publika moln-tjänster för små och medelstora kunder med välutvecklade självb</w:t>
      </w:r>
      <w:r>
        <w:rPr>
          <w:rFonts w:ascii="Calibri" w:hAnsi="Calibri"/>
          <w:sz w:val="22"/>
          <w:szCs w:val="20"/>
          <w:lang w:val="sv-SE"/>
        </w:rPr>
        <w:t xml:space="preserve">etjänings-tjänster. </w:t>
      </w:r>
      <w:r w:rsidRPr="00513622">
        <w:rPr>
          <w:rFonts w:ascii="Calibri" w:hAnsi="Calibri"/>
          <w:sz w:val="22"/>
          <w:szCs w:val="20"/>
          <w:lang w:val="sv-SE"/>
        </w:rPr>
        <w:t xml:space="preserve">Innan GleSYS tog beslutet om Nexenta/SanDisk-lösningen hade man problem med tillförlitligheten på befintligt lagringssystem för sina kunder, där manga </w:t>
      </w:r>
      <w:r>
        <w:rPr>
          <w:rFonts w:ascii="Calibri" w:hAnsi="Calibri"/>
          <w:sz w:val="22"/>
          <w:szCs w:val="20"/>
          <w:lang w:val="sv-SE"/>
        </w:rPr>
        <w:t>av kunderna förväntar sig extra prestanda utan någon förvarning.</w:t>
      </w:r>
      <w:r w:rsidR="00C52969">
        <w:rPr>
          <w:rFonts w:ascii="Calibri" w:hAnsi="Calibri"/>
          <w:sz w:val="22"/>
          <w:szCs w:val="20"/>
          <w:lang w:val="sv-SE"/>
        </w:rPr>
        <w:t xml:space="preserve"> Utöver det har GleSYS haft en tillväxt på 100% över de senaste tre åren och förväntar sig en liknande tillväxt i framtiden, det kräver en skalbar lösning som inte</w:t>
      </w:r>
      <w:r w:rsidR="00A703F8">
        <w:rPr>
          <w:rFonts w:ascii="Calibri" w:hAnsi="Calibri"/>
          <w:sz w:val="22"/>
          <w:szCs w:val="20"/>
          <w:lang w:val="sv-SE"/>
        </w:rPr>
        <w:t xml:space="preserve"> </w:t>
      </w:r>
      <w:r w:rsidR="00C52969">
        <w:rPr>
          <w:rFonts w:ascii="Calibri" w:hAnsi="Calibri"/>
          <w:sz w:val="22"/>
          <w:szCs w:val="20"/>
          <w:lang w:val="sv-SE"/>
        </w:rPr>
        <w:t>kräver stora investeringar för att hålla jämna steg med sin tillväxt.</w:t>
      </w:r>
      <w:r w:rsidR="00C52969" w:rsidRPr="00513622">
        <w:rPr>
          <w:rFonts w:ascii="Calibri" w:hAnsi="Calibri"/>
          <w:sz w:val="22"/>
          <w:szCs w:val="20"/>
          <w:lang w:val="sv-SE"/>
        </w:rPr>
        <w:t xml:space="preserve"> </w:t>
      </w:r>
    </w:p>
    <w:p w14:paraId="615B98AE" w14:textId="77777777" w:rsidR="002A65CC" w:rsidRPr="00513622" w:rsidRDefault="002A65CC" w:rsidP="002A65CC">
      <w:pPr>
        <w:spacing w:beforeLines="1" w:before="2" w:afterLines="1" w:after="2"/>
        <w:rPr>
          <w:rFonts w:ascii="Calibri" w:hAnsi="Calibri"/>
          <w:sz w:val="22"/>
          <w:szCs w:val="20"/>
          <w:lang w:val="sv-SE"/>
        </w:rPr>
      </w:pPr>
    </w:p>
    <w:p w14:paraId="37D3B1C6" w14:textId="6806F863" w:rsidR="002A65CC" w:rsidRDefault="00C52969" w:rsidP="002A65CC">
      <w:pPr>
        <w:spacing w:beforeLines="1" w:before="2" w:afterLines="1" w:after="2"/>
        <w:rPr>
          <w:rFonts w:ascii="Calibri" w:hAnsi="Calibri"/>
          <w:sz w:val="22"/>
          <w:szCs w:val="20"/>
          <w:lang w:val="sv-SE"/>
        </w:rPr>
      </w:pPr>
      <w:r w:rsidRPr="00C52969">
        <w:rPr>
          <w:rFonts w:ascii="Calibri" w:hAnsi="Calibri"/>
          <w:sz w:val="22"/>
          <w:szCs w:val="20"/>
          <w:lang w:val="sv-SE"/>
        </w:rPr>
        <w:t xml:space="preserve">På inrådan av Layer 8 IT-Services, </w:t>
      </w:r>
      <w:r>
        <w:rPr>
          <w:rFonts w:ascii="Calibri" w:hAnsi="Calibri"/>
          <w:sz w:val="22"/>
          <w:szCs w:val="20"/>
          <w:lang w:val="sv-SE"/>
        </w:rPr>
        <w:t xml:space="preserve">som har </w:t>
      </w:r>
      <w:r w:rsidRPr="00C52969">
        <w:rPr>
          <w:rFonts w:ascii="Calibri" w:hAnsi="Calibri"/>
          <w:sz w:val="22"/>
          <w:szCs w:val="20"/>
          <w:lang w:val="sv-SE"/>
        </w:rPr>
        <w:t>ett 100% fokus på att leve</w:t>
      </w:r>
      <w:r>
        <w:rPr>
          <w:rFonts w:ascii="Calibri" w:hAnsi="Calibri"/>
          <w:sz w:val="22"/>
          <w:szCs w:val="20"/>
          <w:lang w:val="sv-SE"/>
        </w:rPr>
        <w:t>rera Smart Datacenter-lösningar</w:t>
      </w:r>
      <w:r w:rsidRPr="00C52969">
        <w:rPr>
          <w:rFonts w:ascii="Calibri" w:hAnsi="Calibri"/>
          <w:sz w:val="22"/>
          <w:szCs w:val="20"/>
          <w:lang w:val="sv-SE"/>
        </w:rPr>
        <w:t xml:space="preserve"> baserad på programvarustyrd Innovation</w:t>
      </w:r>
      <w:r>
        <w:rPr>
          <w:rFonts w:ascii="Calibri" w:hAnsi="Calibri"/>
          <w:sz w:val="22"/>
          <w:szCs w:val="20"/>
          <w:lang w:val="sv-SE"/>
        </w:rPr>
        <w:t>er (Software-defined)</w:t>
      </w:r>
      <w:r w:rsidRPr="00C52969">
        <w:rPr>
          <w:rFonts w:ascii="Calibri" w:hAnsi="Calibri"/>
          <w:sz w:val="22"/>
          <w:szCs w:val="20"/>
          <w:lang w:val="sv-SE"/>
        </w:rPr>
        <w:t xml:space="preserve">, började GleSYS att överväga flashlagring för att lösa de </w:t>
      </w:r>
      <w:r>
        <w:rPr>
          <w:rFonts w:ascii="Calibri" w:hAnsi="Calibri"/>
          <w:sz w:val="22"/>
          <w:szCs w:val="20"/>
          <w:lang w:val="sv-SE"/>
        </w:rPr>
        <w:t xml:space="preserve">problem man </w:t>
      </w:r>
      <w:r w:rsidRPr="00C52969">
        <w:rPr>
          <w:rFonts w:ascii="Calibri" w:hAnsi="Calibri"/>
          <w:sz w:val="22"/>
          <w:szCs w:val="20"/>
          <w:lang w:val="sv-SE"/>
        </w:rPr>
        <w:t>upplev</w:t>
      </w:r>
      <w:r>
        <w:rPr>
          <w:rFonts w:ascii="Calibri" w:hAnsi="Calibri"/>
          <w:sz w:val="22"/>
          <w:szCs w:val="20"/>
          <w:lang w:val="sv-SE"/>
        </w:rPr>
        <w:t>de</w:t>
      </w:r>
      <w:r w:rsidRPr="00C52969">
        <w:rPr>
          <w:rFonts w:ascii="Calibri" w:hAnsi="Calibri"/>
          <w:sz w:val="22"/>
          <w:szCs w:val="20"/>
          <w:lang w:val="sv-SE"/>
        </w:rPr>
        <w:t>, i stället för att enbart f</w:t>
      </w:r>
      <w:r>
        <w:rPr>
          <w:rFonts w:ascii="Calibri" w:hAnsi="Calibri"/>
          <w:sz w:val="22"/>
          <w:szCs w:val="20"/>
          <w:lang w:val="sv-SE"/>
        </w:rPr>
        <w:t xml:space="preserve">örlita sig på traditionella SAN/NAS med </w:t>
      </w:r>
      <w:r w:rsidRPr="00C52969">
        <w:rPr>
          <w:rFonts w:ascii="Calibri" w:hAnsi="Calibri"/>
          <w:sz w:val="22"/>
          <w:szCs w:val="20"/>
          <w:lang w:val="sv-SE"/>
        </w:rPr>
        <w:t xml:space="preserve">hårddiskar. </w:t>
      </w:r>
      <w:r>
        <w:rPr>
          <w:rFonts w:ascii="Calibri" w:hAnsi="Calibri"/>
          <w:sz w:val="22"/>
          <w:szCs w:val="20"/>
          <w:lang w:val="sv-SE"/>
        </w:rPr>
        <w:t>Eftersom GleSYS redan hade e</w:t>
      </w:r>
      <w:r w:rsidRPr="00C52969">
        <w:rPr>
          <w:rFonts w:ascii="Calibri" w:hAnsi="Calibri"/>
          <w:sz w:val="22"/>
          <w:szCs w:val="20"/>
          <w:lang w:val="sv-SE"/>
        </w:rPr>
        <w:t xml:space="preserve">n relation med </w:t>
      </w:r>
      <w:r>
        <w:rPr>
          <w:rFonts w:ascii="Calibri" w:hAnsi="Calibri"/>
          <w:sz w:val="22"/>
          <w:szCs w:val="20"/>
          <w:lang w:val="sv-SE"/>
        </w:rPr>
        <w:t xml:space="preserve">Layer 8 och </w:t>
      </w:r>
      <w:r w:rsidRPr="00C52969">
        <w:rPr>
          <w:rFonts w:ascii="Calibri" w:hAnsi="Calibri"/>
          <w:sz w:val="22"/>
          <w:szCs w:val="20"/>
          <w:lang w:val="sv-SE"/>
        </w:rPr>
        <w:t>Nexenta</w:t>
      </w:r>
      <w:r>
        <w:rPr>
          <w:rFonts w:ascii="Calibri" w:hAnsi="Calibri"/>
          <w:sz w:val="22"/>
          <w:szCs w:val="20"/>
          <w:lang w:val="sv-SE"/>
        </w:rPr>
        <w:t xml:space="preserve"> så föreslog </w:t>
      </w:r>
      <w:r w:rsidRPr="00C52969">
        <w:rPr>
          <w:rFonts w:ascii="Calibri" w:hAnsi="Calibri"/>
          <w:sz w:val="22"/>
          <w:szCs w:val="20"/>
          <w:lang w:val="sv-SE"/>
        </w:rPr>
        <w:t xml:space="preserve">Layer 8 </w:t>
      </w:r>
      <w:r>
        <w:rPr>
          <w:rFonts w:ascii="Calibri" w:hAnsi="Calibri"/>
          <w:sz w:val="22"/>
          <w:szCs w:val="20"/>
          <w:lang w:val="sv-SE"/>
        </w:rPr>
        <w:t>att GleSYS</w:t>
      </w:r>
      <w:r w:rsidRPr="00C52969">
        <w:rPr>
          <w:rFonts w:ascii="Calibri" w:hAnsi="Calibri"/>
          <w:sz w:val="22"/>
          <w:szCs w:val="20"/>
          <w:lang w:val="sv-SE"/>
        </w:rPr>
        <w:t xml:space="preserve"> </w:t>
      </w:r>
      <w:r>
        <w:rPr>
          <w:rFonts w:ascii="Calibri" w:hAnsi="Calibri"/>
          <w:sz w:val="22"/>
          <w:szCs w:val="20"/>
          <w:lang w:val="sv-SE"/>
        </w:rPr>
        <w:t xml:space="preserve">borde utvärdera </w:t>
      </w:r>
      <w:r w:rsidRPr="00C52969">
        <w:rPr>
          <w:rFonts w:ascii="Calibri" w:hAnsi="Calibri"/>
          <w:sz w:val="22"/>
          <w:szCs w:val="20"/>
          <w:lang w:val="sv-SE"/>
        </w:rPr>
        <w:t>en gemensam lösnin</w:t>
      </w:r>
      <w:r w:rsidR="00CE589F">
        <w:rPr>
          <w:rFonts w:ascii="Calibri" w:hAnsi="Calibri"/>
          <w:sz w:val="22"/>
          <w:szCs w:val="20"/>
          <w:lang w:val="sv-SE"/>
        </w:rPr>
        <w:t xml:space="preserve">g från Nexenta och SanDisk. Efter att ha övervägt kostnader, </w:t>
      </w:r>
      <w:r w:rsidRPr="00C52969">
        <w:rPr>
          <w:rFonts w:ascii="Calibri" w:hAnsi="Calibri"/>
          <w:sz w:val="22"/>
          <w:szCs w:val="20"/>
          <w:lang w:val="sv-SE"/>
        </w:rPr>
        <w:t xml:space="preserve">prestanda och </w:t>
      </w:r>
      <w:r w:rsidR="00CE589F">
        <w:rPr>
          <w:rFonts w:ascii="Calibri" w:hAnsi="Calibri"/>
          <w:sz w:val="22"/>
          <w:szCs w:val="20"/>
          <w:lang w:val="sv-SE"/>
        </w:rPr>
        <w:t xml:space="preserve">jämfört med andra </w:t>
      </w:r>
      <w:r w:rsidRPr="00C52969">
        <w:rPr>
          <w:rFonts w:ascii="Calibri" w:hAnsi="Calibri"/>
          <w:sz w:val="22"/>
          <w:szCs w:val="20"/>
          <w:lang w:val="sv-SE"/>
        </w:rPr>
        <w:t xml:space="preserve">lagringsalternativ </w:t>
      </w:r>
      <w:r w:rsidR="00CE589F">
        <w:rPr>
          <w:rFonts w:ascii="Calibri" w:hAnsi="Calibri"/>
          <w:sz w:val="22"/>
          <w:szCs w:val="20"/>
          <w:lang w:val="sv-SE"/>
        </w:rPr>
        <w:t>beslutade</w:t>
      </w:r>
      <w:r w:rsidRPr="00C52969">
        <w:rPr>
          <w:rFonts w:ascii="Calibri" w:hAnsi="Calibri"/>
          <w:sz w:val="22"/>
          <w:szCs w:val="20"/>
          <w:lang w:val="sv-SE"/>
        </w:rPr>
        <w:t xml:space="preserve"> GleSYS om</w:t>
      </w:r>
      <w:r w:rsidR="00CE589F">
        <w:rPr>
          <w:rFonts w:ascii="Calibri" w:hAnsi="Calibri"/>
          <w:sz w:val="22"/>
          <w:szCs w:val="20"/>
          <w:lang w:val="sv-SE"/>
        </w:rPr>
        <w:t xml:space="preserve"> </w:t>
      </w:r>
      <w:r w:rsidRPr="00C52969">
        <w:rPr>
          <w:rFonts w:ascii="Calibri" w:hAnsi="Calibri"/>
          <w:sz w:val="22"/>
          <w:szCs w:val="20"/>
          <w:lang w:val="sv-SE"/>
        </w:rPr>
        <w:t xml:space="preserve">en </w:t>
      </w:r>
      <w:r w:rsidR="00CE589F">
        <w:rPr>
          <w:rFonts w:ascii="Calibri" w:hAnsi="Calibri"/>
          <w:sz w:val="22"/>
          <w:szCs w:val="20"/>
          <w:lang w:val="sv-SE"/>
        </w:rPr>
        <w:t>”</w:t>
      </w:r>
      <w:r w:rsidR="00CE589F" w:rsidRPr="00C52969">
        <w:rPr>
          <w:rFonts w:ascii="Calibri" w:hAnsi="Calibri"/>
          <w:sz w:val="22"/>
          <w:szCs w:val="20"/>
          <w:lang w:val="sv-SE"/>
        </w:rPr>
        <w:t xml:space="preserve">Proof </w:t>
      </w:r>
      <w:r w:rsidRPr="00C52969">
        <w:rPr>
          <w:rFonts w:ascii="Calibri" w:hAnsi="Calibri"/>
          <w:sz w:val="22"/>
          <w:szCs w:val="20"/>
          <w:lang w:val="sv-SE"/>
        </w:rPr>
        <w:t>of concept</w:t>
      </w:r>
      <w:r w:rsidR="00CE589F">
        <w:rPr>
          <w:rFonts w:ascii="Calibri" w:hAnsi="Calibri"/>
          <w:sz w:val="22"/>
          <w:szCs w:val="20"/>
          <w:lang w:val="sv-SE"/>
        </w:rPr>
        <w:t>”</w:t>
      </w:r>
      <w:r w:rsidRPr="00C52969">
        <w:rPr>
          <w:rFonts w:ascii="Calibri" w:hAnsi="Calibri"/>
          <w:sz w:val="22"/>
          <w:szCs w:val="20"/>
          <w:lang w:val="sv-SE"/>
        </w:rPr>
        <w:t xml:space="preserve"> utvär</w:t>
      </w:r>
      <w:r w:rsidR="00CE589F">
        <w:rPr>
          <w:rFonts w:ascii="Calibri" w:hAnsi="Calibri"/>
          <w:sz w:val="22"/>
          <w:szCs w:val="20"/>
          <w:lang w:val="sv-SE"/>
        </w:rPr>
        <w:t>dering. Layer 8</w:t>
      </w:r>
      <w:r w:rsidRPr="00C52969">
        <w:rPr>
          <w:rFonts w:ascii="Calibri" w:hAnsi="Calibri"/>
          <w:sz w:val="22"/>
          <w:szCs w:val="20"/>
          <w:lang w:val="sv-SE"/>
        </w:rPr>
        <w:t xml:space="preserve"> </w:t>
      </w:r>
      <w:r w:rsidR="00CE589F">
        <w:rPr>
          <w:rFonts w:ascii="Calibri" w:hAnsi="Calibri"/>
          <w:sz w:val="22"/>
          <w:szCs w:val="20"/>
          <w:lang w:val="sv-SE"/>
        </w:rPr>
        <w:t>installerade</w:t>
      </w:r>
      <w:r w:rsidRPr="00C52969">
        <w:rPr>
          <w:rFonts w:ascii="Calibri" w:hAnsi="Calibri"/>
          <w:sz w:val="22"/>
          <w:szCs w:val="20"/>
          <w:lang w:val="sv-SE"/>
        </w:rPr>
        <w:t xml:space="preserve"> NexentaStor / InfiniFlash lösning i </w:t>
      </w:r>
      <w:r w:rsidR="00CE589F">
        <w:rPr>
          <w:rFonts w:ascii="Calibri" w:hAnsi="Calibri"/>
          <w:sz w:val="22"/>
          <w:szCs w:val="20"/>
          <w:lang w:val="sv-SE"/>
        </w:rPr>
        <w:t>GleSYS anläggning inom ett par</w:t>
      </w:r>
      <w:r w:rsidRPr="00C52969">
        <w:rPr>
          <w:rFonts w:ascii="Calibri" w:hAnsi="Calibri"/>
          <w:sz w:val="22"/>
          <w:szCs w:val="20"/>
          <w:lang w:val="sv-SE"/>
        </w:rPr>
        <w:t xml:space="preserve"> veckor, </w:t>
      </w:r>
      <w:r w:rsidR="00CE589F">
        <w:rPr>
          <w:rFonts w:ascii="Calibri" w:hAnsi="Calibri"/>
          <w:sz w:val="22"/>
          <w:szCs w:val="20"/>
          <w:lang w:val="sv-SE"/>
        </w:rPr>
        <w:t>och man</w:t>
      </w:r>
      <w:r w:rsidRPr="00C52969">
        <w:rPr>
          <w:rFonts w:ascii="Calibri" w:hAnsi="Calibri"/>
          <w:sz w:val="22"/>
          <w:szCs w:val="20"/>
          <w:lang w:val="sv-SE"/>
        </w:rPr>
        <w:t xml:space="preserve"> för avsikt </w:t>
      </w:r>
      <w:r w:rsidR="00CE589F">
        <w:rPr>
          <w:rFonts w:ascii="Calibri" w:hAnsi="Calibri"/>
          <w:sz w:val="22"/>
          <w:szCs w:val="20"/>
          <w:lang w:val="sv-SE"/>
        </w:rPr>
        <w:t>att använda det nya systemet som</w:t>
      </w:r>
      <w:r w:rsidRPr="00C52969">
        <w:rPr>
          <w:rFonts w:ascii="Calibri" w:hAnsi="Calibri"/>
          <w:sz w:val="22"/>
          <w:szCs w:val="20"/>
          <w:lang w:val="sv-SE"/>
        </w:rPr>
        <w:t xml:space="preserve"> primär lagring och befintliga </w:t>
      </w:r>
      <w:r w:rsidR="00CE589F">
        <w:rPr>
          <w:rFonts w:ascii="Calibri" w:hAnsi="Calibri"/>
          <w:sz w:val="22"/>
          <w:szCs w:val="20"/>
          <w:lang w:val="sv-SE"/>
        </w:rPr>
        <w:t>lagring används för sekundär lagring</w:t>
      </w:r>
      <w:r w:rsidRPr="00C52969">
        <w:rPr>
          <w:rFonts w:ascii="Calibri" w:hAnsi="Calibri"/>
          <w:sz w:val="22"/>
          <w:szCs w:val="20"/>
          <w:lang w:val="sv-SE"/>
        </w:rPr>
        <w:t>.</w:t>
      </w:r>
    </w:p>
    <w:p w14:paraId="6E73E579" w14:textId="77777777" w:rsidR="00CE589F" w:rsidRPr="00C52969" w:rsidRDefault="00CE589F" w:rsidP="002A65CC">
      <w:pPr>
        <w:spacing w:beforeLines="1" w:before="2" w:afterLines="1" w:after="2"/>
        <w:rPr>
          <w:rFonts w:ascii="Calibri" w:hAnsi="Calibri"/>
          <w:sz w:val="22"/>
          <w:szCs w:val="20"/>
          <w:lang w:val="sv-SE"/>
        </w:rPr>
      </w:pPr>
    </w:p>
    <w:p w14:paraId="37A5E560" w14:textId="45AA2949" w:rsidR="00CE589F" w:rsidRPr="00CE589F" w:rsidRDefault="00CE589F" w:rsidP="00CE589F">
      <w:pPr>
        <w:spacing w:beforeLines="1" w:before="2" w:afterLines="1" w:after="2"/>
        <w:rPr>
          <w:rFonts w:ascii="Calibri" w:hAnsi="Calibri"/>
          <w:sz w:val="22"/>
          <w:szCs w:val="20"/>
          <w:lang w:val="sv-SE"/>
        </w:rPr>
      </w:pPr>
      <w:r w:rsidRPr="00CE589F">
        <w:rPr>
          <w:rFonts w:ascii="Calibri" w:hAnsi="Calibri"/>
          <w:sz w:val="22"/>
          <w:szCs w:val="20"/>
          <w:lang w:val="sv-SE"/>
        </w:rPr>
        <w:t>"</w:t>
      </w:r>
      <w:r w:rsidRPr="00CE589F">
        <w:rPr>
          <w:rFonts w:ascii="Calibri" w:hAnsi="Calibri"/>
          <w:i/>
          <w:sz w:val="22"/>
          <w:szCs w:val="20"/>
          <w:lang w:val="sv-SE"/>
        </w:rPr>
        <w:t>Vi behövde hitta en leverantör av lösningar som faktiskt kunde förstå våra utmaningar och vad vi ville göra</w:t>
      </w:r>
      <w:r w:rsidRPr="00CE589F">
        <w:rPr>
          <w:rFonts w:ascii="Calibri" w:hAnsi="Calibri"/>
          <w:sz w:val="22"/>
          <w:szCs w:val="20"/>
          <w:lang w:val="sv-SE"/>
        </w:rPr>
        <w:t xml:space="preserve">", säger Glenn </w:t>
      </w:r>
      <w:r>
        <w:rPr>
          <w:rFonts w:ascii="Calibri" w:hAnsi="Calibri"/>
          <w:sz w:val="22"/>
          <w:szCs w:val="20"/>
          <w:lang w:val="sv-SE"/>
        </w:rPr>
        <w:t>Johansson, grundare och VD</w:t>
      </w:r>
      <w:r w:rsidRPr="00CE589F">
        <w:rPr>
          <w:rFonts w:ascii="Calibri" w:hAnsi="Calibri"/>
          <w:sz w:val="22"/>
          <w:szCs w:val="20"/>
          <w:lang w:val="sv-SE"/>
        </w:rPr>
        <w:t xml:space="preserve"> </w:t>
      </w:r>
      <w:r>
        <w:rPr>
          <w:rFonts w:ascii="Calibri" w:hAnsi="Calibri"/>
          <w:sz w:val="22"/>
          <w:szCs w:val="20"/>
          <w:lang w:val="sv-SE"/>
        </w:rPr>
        <w:t xml:space="preserve">för GleSYS. </w:t>
      </w:r>
      <w:r w:rsidRPr="00CE589F">
        <w:rPr>
          <w:rFonts w:ascii="Calibri" w:hAnsi="Calibri"/>
          <w:sz w:val="22"/>
          <w:szCs w:val="20"/>
          <w:lang w:val="sv-SE"/>
        </w:rPr>
        <w:t>"</w:t>
      </w:r>
      <w:r w:rsidRPr="00CE589F">
        <w:rPr>
          <w:rFonts w:ascii="Calibri" w:hAnsi="Calibri"/>
          <w:i/>
          <w:sz w:val="22"/>
          <w:szCs w:val="20"/>
          <w:lang w:val="sv-SE"/>
        </w:rPr>
        <w:t>Vi var inte intresserade av att betala för</w:t>
      </w:r>
      <w:r>
        <w:rPr>
          <w:rFonts w:ascii="Calibri" w:hAnsi="Calibri"/>
          <w:i/>
          <w:sz w:val="22"/>
          <w:szCs w:val="20"/>
          <w:lang w:val="sv-SE"/>
        </w:rPr>
        <w:t xml:space="preserve"> massa</w:t>
      </w:r>
      <w:r w:rsidRPr="00CE589F">
        <w:rPr>
          <w:rFonts w:ascii="Calibri" w:hAnsi="Calibri"/>
          <w:i/>
          <w:sz w:val="22"/>
          <w:szCs w:val="20"/>
          <w:lang w:val="sv-SE"/>
        </w:rPr>
        <w:t xml:space="preserve"> funktionalitet som vi inte behöver. Vi hade ett</w:t>
      </w:r>
      <w:r>
        <w:rPr>
          <w:rFonts w:ascii="Calibri" w:hAnsi="Calibri"/>
          <w:i/>
          <w:sz w:val="22"/>
          <w:szCs w:val="20"/>
          <w:lang w:val="sv-SE"/>
        </w:rPr>
        <w:t xml:space="preserve"> väl fungerande</w:t>
      </w:r>
      <w:r w:rsidRPr="00CE589F">
        <w:rPr>
          <w:rFonts w:ascii="Calibri" w:hAnsi="Calibri"/>
          <w:i/>
          <w:sz w:val="22"/>
          <w:szCs w:val="20"/>
          <w:lang w:val="sv-SE"/>
        </w:rPr>
        <w:t xml:space="preserve"> samarbete med Layer 8 och Nexenta och de presenterade All-flash lösningen för oss och lovade att det skulle leverera det vi ville. Och det gör det.</w:t>
      </w:r>
      <w:r w:rsidRPr="00CE589F">
        <w:rPr>
          <w:rFonts w:ascii="Calibri" w:hAnsi="Calibri"/>
          <w:sz w:val="22"/>
          <w:szCs w:val="20"/>
          <w:lang w:val="sv-SE"/>
        </w:rPr>
        <w:t>"</w:t>
      </w:r>
    </w:p>
    <w:p w14:paraId="725D57E8" w14:textId="77777777" w:rsidR="00CE589F" w:rsidRPr="00CE589F" w:rsidRDefault="00CE589F" w:rsidP="00CE589F">
      <w:pPr>
        <w:spacing w:beforeLines="1" w:before="2" w:afterLines="1" w:after="2"/>
        <w:rPr>
          <w:rFonts w:ascii="Calibri" w:hAnsi="Calibri"/>
          <w:sz w:val="22"/>
          <w:szCs w:val="20"/>
          <w:lang w:val="sv-SE"/>
        </w:rPr>
      </w:pPr>
    </w:p>
    <w:p w14:paraId="4F57D205" w14:textId="11B2C2B1" w:rsidR="002A65CC" w:rsidRPr="00513622" w:rsidRDefault="00CE589F" w:rsidP="00CE589F">
      <w:pPr>
        <w:spacing w:beforeLines="1" w:before="2" w:afterLines="1" w:after="2"/>
        <w:rPr>
          <w:rFonts w:ascii="Calibri" w:hAnsi="Calibri"/>
          <w:sz w:val="22"/>
          <w:szCs w:val="20"/>
          <w:lang w:val="sv-SE"/>
        </w:rPr>
      </w:pPr>
      <w:r>
        <w:rPr>
          <w:rFonts w:ascii="Calibri" w:hAnsi="Calibri"/>
          <w:sz w:val="22"/>
          <w:szCs w:val="20"/>
          <w:lang w:val="sv-SE"/>
        </w:rPr>
        <w:t>"</w:t>
      </w:r>
      <w:r w:rsidR="007641AE" w:rsidRPr="007641AE">
        <w:rPr>
          <w:rFonts w:ascii="Calibri" w:hAnsi="Calibri"/>
          <w:i/>
          <w:sz w:val="22"/>
          <w:szCs w:val="20"/>
          <w:lang w:val="sv-SE"/>
        </w:rPr>
        <w:t>Med k</w:t>
      </w:r>
      <w:r w:rsidRPr="007641AE">
        <w:rPr>
          <w:rFonts w:ascii="Calibri" w:hAnsi="Calibri"/>
          <w:i/>
          <w:sz w:val="22"/>
          <w:szCs w:val="20"/>
          <w:lang w:val="sv-SE"/>
        </w:rPr>
        <w:t>ombination NexentaStor och InfiniFlash</w:t>
      </w:r>
      <w:r w:rsidR="007641AE" w:rsidRPr="007641AE">
        <w:rPr>
          <w:rFonts w:ascii="Calibri" w:hAnsi="Calibri"/>
          <w:i/>
          <w:sz w:val="22"/>
          <w:szCs w:val="20"/>
          <w:lang w:val="sv-SE"/>
        </w:rPr>
        <w:t xml:space="preserve"> som är mycket kostnadseffektiv</w:t>
      </w:r>
      <w:r w:rsidRPr="007641AE">
        <w:rPr>
          <w:rFonts w:ascii="Calibri" w:hAnsi="Calibri"/>
          <w:i/>
          <w:sz w:val="22"/>
          <w:szCs w:val="20"/>
          <w:lang w:val="sv-SE"/>
        </w:rPr>
        <w:t xml:space="preserve">, en All Flash-lösning med överlägsen prestanda, densitet och tillförlitlighet </w:t>
      </w:r>
      <w:r w:rsidR="007641AE" w:rsidRPr="007641AE">
        <w:rPr>
          <w:rFonts w:ascii="Calibri" w:hAnsi="Calibri"/>
          <w:i/>
          <w:sz w:val="22"/>
          <w:szCs w:val="20"/>
          <w:lang w:val="sv-SE"/>
        </w:rPr>
        <w:t xml:space="preserve">och </w:t>
      </w:r>
      <w:r w:rsidRPr="007641AE">
        <w:rPr>
          <w:rFonts w:ascii="Calibri" w:hAnsi="Calibri"/>
          <w:i/>
          <w:sz w:val="22"/>
          <w:szCs w:val="20"/>
          <w:lang w:val="sv-SE"/>
        </w:rPr>
        <w:t>med en mycket övertygande ko</w:t>
      </w:r>
      <w:r w:rsidR="007641AE" w:rsidRPr="007641AE">
        <w:rPr>
          <w:rFonts w:ascii="Calibri" w:hAnsi="Calibri"/>
          <w:i/>
          <w:sz w:val="22"/>
          <w:szCs w:val="20"/>
          <w:lang w:val="sv-SE"/>
        </w:rPr>
        <w:t xml:space="preserve">stnad per gigabyte (GB), </w:t>
      </w:r>
      <w:r w:rsidRPr="007641AE">
        <w:rPr>
          <w:rFonts w:ascii="Calibri" w:hAnsi="Calibri"/>
          <w:i/>
          <w:sz w:val="22"/>
          <w:szCs w:val="20"/>
          <w:lang w:val="sv-SE"/>
        </w:rPr>
        <w:t>sätter</w:t>
      </w:r>
      <w:r w:rsidR="007641AE" w:rsidRPr="007641AE">
        <w:rPr>
          <w:rFonts w:ascii="Calibri" w:hAnsi="Calibri"/>
          <w:i/>
          <w:sz w:val="22"/>
          <w:szCs w:val="20"/>
          <w:lang w:val="sv-SE"/>
        </w:rPr>
        <w:t xml:space="preserve"> GleSYS</w:t>
      </w:r>
      <w:r w:rsidRPr="007641AE">
        <w:rPr>
          <w:rFonts w:ascii="Calibri" w:hAnsi="Calibri"/>
          <w:i/>
          <w:sz w:val="22"/>
          <w:szCs w:val="20"/>
          <w:lang w:val="sv-SE"/>
        </w:rPr>
        <w:t xml:space="preserve"> en ny standard i </w:t>
      </w:r>
      <w:r w:rsidR="007641AE" w:rsidRPr="007641AE">
        <w:rPr>
          <w:rFonts w:ascii="Calibri" w:hAnsi="Calibri"/>
          <w:i/>
          <w:sz w:val="22"/>
          <w:szCs w:val="20"/>
          <w:lang w:val="sv-SE"/>
        </w:rPr>
        <w:t xml:space="preserve">för tjänster i </w:t>
      </w:r>
      <w:r w:rsidRPr="007641AE">
        <w:rPr>
          <w:rFonts w:ascii="Calibri" w:hAnsi="Calibri"/>
          <w:i/>
          <w:sz w:val="22"/>
          <w:szCs w:val="20"/>
          <w:lang w:val="sv-SE"/>
        </w:rPr>
        <w:t>molnet.</w:t>
      </w:r>
      <w:r w:rsidRPr="00CE589F">
        <w:rPr>
          <w:rFonts w:ascii="Calibri" w:hAnsi="Calibri"/>
          <w:sz w:val="22"/>
          <w:szCs w:val="20"/>
          <w:lang w:val="sv-SE"/>
        </w:rPr>
        <w:t>" Säger Johan Tung</w:t>
      </w:r>
      <w:r>
        <w:rPr>
          <w:rFonts w:ascii="Calibri" w:hAnsi="Calibri"/>
          <w:sz w:val="22"/>
          <w:szCs w:val="20"/>
          <w:lang w:val="sv-SE"/>
        </w:rPr>
        <w:t>ström</w:t>
      </w:r>
      <w:r w:rsidRPr="00CE589F">
        <w:rPr>
          <w:rFonts w:ascii="Calibri" w:hAnsi="Calibri"/>
          <w:sz w:val="22"/>
          <w:szCs w:val="20"/>
          <w:lang w:val="sv-SE"/>
        </w:rPr>
        <w:t>, VD och en av grundarna på Layer 8 IT-Services.</w:t>
      </w:r>
      <w:r w:rsidR="002A65CC" w:rsidRPr="00513622">
        <w:rPr>
          <w:rFonts w:ascii="Calibri" w:hAnsi="Calibri"/>
          <w:sz w:val="22"/>
          <w:lang w:val="sv-SE"/>
        </w:rPr>
        <w:t xml:space="preserve"> </w:t>
      </w:r>
    </w:p>
    <w:p w14:paraId="7720E287" w14:textId="77777777" w:rsidR="002A65CC" w:rsidRPr="00513622" w:rsidRDefault="002A65CC" w:rsidP="002A65CC">
      <w:pPr>
        <w:spacing w:beforeLines="1" w:before="2" w:afterLines="1" w:after="2"/>
        <w:rPr>
          <w:rFonts w:ascii="Calibri" w:hAnsi="Calibri"/>
          <w:sz w:val="22"/>
          <w:szCs w:val="20"/>
          <w:lang w:val="sv-SE"/>
        </w:rPr>
      </w:pPr>
    </w:p>
    <w:p w14:paraId="10EB51D0" w14:textId="0052B175" w:rsidR="003105D4" w:rsidRPr="003105D4" w:rsidRDefault="003105D4" w:rsidP="003105D4">
      <w:pPr>
        <w:spacing w:beforeLines="1" w:before="2" w:afterLines="1" w:after="2"/>
        <w:rPr>
          <w:rFonts w:ascii="Calibri" w:hAnsi="Calibri"/>
          <w:sz w:val="22"/>
          <w:szCs w:val="20"/>
          <w:lang w:val="sv-SE"/>
        </w:rPr>
      </w:pPr>
      <w:r w:rsidRPr="003105D4">
        <w:rPr>
          <w:rFonts w:ascii="Calibri" w:hAnsi="Calibri"/>
          <w:sz w:val="22"/>
          <w:szCs w:val="20"/>
          <w:lang w:val="sv-SE"/>
        </w:rPr>
        <w:t xml:space="preserve">GleSYS tidigare lagringslösning </w:t>
      </w:r>
      <w:r>
        <w:rPr>
          <w:rFonts w:ascii="Calibri" w:hAnsi="Calibri"/>
          <w:sz w:val="22"/>
          <w:szCs w:val="20"/>
          <w:lang w:val="sv-SE"/>
        </w:rPr>
        <w:t xml:space="preserve">kunde bara hantera </w:t>
      </w:r>
      <w:r w:rsidRPr="003105D4">
        <w:rPr>
          <w:rFonts w:ascii="Calibri" w:hAnsi="Calibri"/>
          <w:sz w:val="22"/>
          <w:szCs w:val="20"/>
          <w:lang w:val="sv-SE"/>
        </w:rPr>
        <w:t>max 12k Input/Output Operations Per Second (IOPS)</w:t>
      </w:r>
      <w:r>
        <w:rPr>
          <w:rFonts w:ascii="Calibri" w:hAnsi="Calibri"/>
          <w:sz w:val="22"/>
          <w:szCs w:val="20"/>
          <w:lang w:val="sv-SE"/>
        </w:rPr>
        <w:t>.  Med den nya</w:t>
      </w:r>
      <w:r w:rsidRPr="003105D4">
        <w:rPr>
          <w:rFonts w:ascii="Calibri" w:hAnsi="Calibri"/>
          <w:sz w:val="22"/>
          <w:szCs w:val="20"/>
          <w:lang w:val="sv-SE"/>
        </w:rPr>
        <w:t xml:space="preserve"> NexentaStor/InfiniFlash </w:t>
      </w:r>
      <w:r>
        <w:rPr>
          <w:rFonts w:ascii="Calibri" w:hAnsi="Calibri"/>
          <w:sz w:val="22"/>
          <w:szCs w:val="20"/>
          <w:lang w:val="sv-SE"/>
        </w:rPr>
        <w:t>lösningen ligger GleSYS miljö ganska k</w:t>
      </w:r>
      <w:r w:rsidRPr="003105D4">
        <w:rPr>
          <w:rFonts w:ascii="Calibri" w:hAnsi="Calibri"/>
          <w:sz w:val="22"/>
          <w:szCs w:val="20"/>
          <w:lang w:val="sv-SE"/>
        </w:rPr>
        <w:t xml:space="preserve">onstant </w:t>
      </w:r>
      <w:r>
        <w:rPr>
          <w:rFonts w:ascii="Calibri" w:hAnsi="Calibri"/>
          <w:sz w:val="22"/>
          <w:szCs w:val="20"/>
          <w:lang w:val="sv-SE"/>
        </w:rPr>
        <w:t xml:space="preserve">på </w:t>
      </w:r>
      <w:r w:rsidRPr="003105D4">
        <w:rPr>
          <w:rFonts w:ascii="Calibri" w:hAnsi="Calibri"/>
          <w:sz w:val="22"/>
          <w:szCs w:val="20"/>
          <w:lang w:val="sv-SE"/>
        </w:rPr>
        <w:t xml:space="preserve">20k IOPS, </w:t>
      </w:r>
      <w:r>
        <w:rPr>
          <w:rFonts w:ascii="Calibri" w:hAnsi="Calibri"/>
          <w:sz w:val="22"/>
          <w:szCs w:val="20"/>
          <w:lang w:val="sv-SE"/>
        </w:rPr>
        <w:t xml:space="preserve">med en latens mindre än </w:t>
      </w:r>
      <w:r w:rsidRPr="003105D4">
        <w:rPr>
          <w:rFonts w:ascii="Calibri" w:hAnsi="Calibri"/>
          <w:sz w:val="22"/>
          <w:szCs w:val="20"/>
          <w:lang w:val="sv-SE"/>
        </w:rPr>
        <w:t xml:space="preserve">1.5ms </w:t>
      </w:r>
      <w:r>
        <w:rPr>
          <w:rFonts w:ascii="Calibri" w:hAnsi="Calibri"/>
          <w:sz w:val="22"/>
          <w:szCs w:val="20"/>
          <w:lang w:val="sv-SE"/>
        </w:rPr>
        <w:t>under normal drift</w:t>
      </w:r>
      <w:r w:rsidRPr="003105D4">
        <w:rPr>
          <w:rFonts w:ascii="Calibri" w:hAnsi="Calibri"/>
          <w:sz w:val="22"/>
          <w:szCs w:val="20"/>
          <w:lang w:val="sv-SE"/>
        </w:rPr>
        <w:t xml:space="preserve">. </w:t>
      </w:r>
      <w:r w:rsidR="004332B2">
        <w:rPr>
          <w:rFonts w:ascii="Calibri" w:hAnsi="Calibri"/>
          <w:sz w:val="22"/>
          <w:szCs w:val="20"/>
          <w:lang w:val="sv-SE"/>
        </w:rPr>
        <w:t xml:space="preserve"> </w:t>
      </w:r>
      <w:r>
        <w:rPr>
          <w:rFonts w:ascii="Calibri" w:hAnsi="Calibri"/>
          <w:sz w:val="22"/>
          <w:szCs w:val="20"/>
          <w:lang w:val="sv-SE"/>
        </w:rPr>
        <w:t>Stundtals ser man pikar på upp till</w:t>
      </w:r>
      <w:r w:rsidRPr="003105D4">
        <w:rPr>
          <w:rFonts w:ascii="Calibri" w:hAnsi="Calibri"/>
          <w:sz w:val="22"/>
          <w:szCs w:val="20"/>
          <w:lang w:val="sv-SE"/>
        </w:rPr>
        <w:t xml:space="preserve"> 80k</w:t>
      </w:r>
      <w:r>
        <w:rPr>
          <w:rFonts w:ascii="Calibri" w:hAnsi="Calibri"/>
          <w:sz w:val="22"/>
          <w:szCs w:val="20"/>
          <w:lang w:val="sv-SE"/>
        </w:rPr>
        <w:t xml:space="preserve"> IOPS</w:t>
      </w:r>
      <w:r w:rsidRPr="003105D4">
        <w:rPr>
          <w:rFonts w:ascii="Calibri" w:hAnsi="Calibri"/>
          <w:sz w:val="22"/>
          <w:szCs w:val="20"/>
          <w:lang w:val="sv-SE"/>
        </w:rPr>
        <w:t xml:space="preserve">, </w:t>
      </w:r>
      <w:r>
        <w:rPr>
          <w:rFonts w:ascii="Calibri" w:hAnsi="Calibri"/>
          <w:sz w:val="22"/>
          <w:szCs w:val="20"/>
          <w:lang w:val="sv-SE"/>
        </w:rPr>
        <w:t xml:space="preserve">vilket </w:t>
      </w:r>
      <w:r w:rsidRPr="003105D4">
        <w:rPr>
          <w:rFonts w:ascii="Calibri" w:hAnsi="Calibri"/>
          <w:sz w:val="22"/>
          <w:szCs w:val="20"/>
          <w:lang w:val="sv-SE"/>
        </w:rPr>
        <w:t xml:space="preserve">GleSYS </w:t>
      </w:r>
      <w:r w:rsidR="00A703F8">
        <w:rPr>
          <w:rFonts w:ascii="Calibri" w:hAnsi="Calibri"/>
          <w:sz w:val="22"/>
          <w:szCs w:val="20"/>
          <w:lang w:val="sv-SE"/>
        </w:rPr>
        <w:t>bedö</w:t>
      </w:r>
      <w:r>
        <w:rPr>
          <w:rFonts w:ascii="Calibri" w:hAnsi="Calibri"/>
          <w:sz w:val="22"/>
          <w:szCs w:val="20"/>
          <w:lang w:val="sv-SE"/>
        </w:rPr>
        <w:t>mer inte är en begränsning i lösningen utan snarare det maximala utnyttjandet man ser från deras nuvarande last</w:t>
      </w:r>
      <w:r w:rsidRPr="003105D4">
        <w:rPr>
          <w:rFonts w:ascii="Calibri" w:hAnsi="Calibri"/>
          <w:sz w:val="22"/>
          <w:szCs w:val="20"/>
          <w:lang w:val="sv-SE"/>
        </w:rPr>
        <w:t xml:space="preserve">. </w:t>
      </w:r>
      <w:r>
        <w:rPr>
          <w:rFonts w:ascii="Calibri" w:hAnsi="Calibri"/>
          <w:sz w:val="22"/>
          <w:szCs w:val="20"/>
          <w:lang w:val="sv-SE"/>
        </w:rPr>
        <w:t xml:space="preserve">När det kommer till </w:t>
      </w:r>
      <w:r>
        <w:rPr>
          <w:rFonts w:ascii="Calibri" w:hAnsi="Calibri"/>
          <w:sz w:val="22"/>
          <w:szCs w:val="20"/>
          <w:lang w:val="sv-SE"/>
        </w:rPr>
        <w:lastRenderedPageBreak/>
        <w:t>nyttjande av utrymme i deras datacen</w:t>
      </w:r>
      <w:r w:rsidRPr="003105D4">
        <w:rPr>
          <w:rFonts w:ascii="Calibri" w:hAnsi="Calibri"/>
          <w:sz w:val="22"/>
          <w:szCs w:val="20"/>
          <w:lang w:val="sv-SE"/>
        </w:rPr>
        <w:t xml:space="preserve">ter </w:t>
      </w:r>
      <w:r>
        <w:rPr>
          <w:rFonts w:ascii="Calibri" w:hAnsi="Calibri"/>
          <w:sz w:val="22"/>
          <w:szCs w:val="20"/>
          <w:lang w:val="sv-SE"/>
        </w:rPr>
        <w:t xml:space="preserve">så har </w:t>
      </w:r>
      <w:r w:rsidRPr="003105D4">
        <w:rPr>
          <w:rFonts w:ascii="Calibri" w:hAnsi="Calibri"/>
          <w:sz w:val="22"/>
          <w:szCs w:val="20"/>
          <w:lang w:val="sv-SE"/>
        </w:rPr>
        <w:t xml:space="preserve">GleSYS </w:t>
      </w:r>
      <w:r>
        <w:rPr>
          <w:rFonts w:ascii="Calibri" w:hAnsi="Calibri"/>
          <w:sz w:val="22"/>
          <w:szCs w:val="20"/>
          <w:lang w:val="sv-SE"/>
        </w:rPr>
        <w:t xml:space="preserve">en </w:t>
      </w:r>
      <w:r w:rsidRPr="003105D4">
        <w:rPr>
          <w:rFonts w:ascii="Calibri" w:hAnsi="Calibri"/>
          <w:sz w:val="22"/>
          <w:szCs w:val="20"/>
          <w:lang w:val="sv-SE"/>
        </w:rPr>
        <w:t xml:space="preserve">64TB hybrid </w:t>
      </w:r>
      <w:r>
        <w:rPr>
          <w:rFonts w:ascii="Calibri" w:hAnsi="Calibri"/>
          <w:sz w:val="22"/>
          <w:szCs w:val="20"/>
          <w:lang w:val="sv-SE"/>
        </w:rPr>
        <w:t xml:space="preserve">lagring som tar upp </w:t>
      </w:r>
      <w:r w:rsidRPr="003105D4">
        <w:rPr>
          <w:rFonts w:ascii="Calibri" w:hAnsi="Calibri"/>
          <w:sz w:val="22"/>
          <w:szCs w:val="20"/>
          <w:lang w:val="sv-SE"/>
        </w:rPr>
        <w:t xml:space="preserve"> 16U</w:t>
      </w:r>
      <w:r>
        <w:rPr>
          <w:rFonts w:ascii="Calibri" w:hAnsi="Calibri"/>
          <w:sz w:val="22"/>
          <w:szCs w:val="20"/>
          <w:lang w:val="sv-SE"/>
        </w:rPr>
        <w:t xml:space="preserve"> (Rackenheter)</w:t>
      </w:r>
      <w:r w:rsidRPr="003105D4">
        <w:rPr>
          <w:rFonts w:ascii="Calibri" w:hAnsi="Calibri"/>
          <w:sz w:val="22"/>
          <w:szCs w:val="20"/>
          <w:lang w:val="sv-SE"/>
        </w:rPr>
        <w:t>.</w:t>
      </w:r>
      <w:r w:rsidR="004332B2">
        <w:rPr>
          <w:rFonts w:ascii="Calibri" w:hAnsi="Calibri"/>
          <w:sz w:val="22"/>
          <w:szCs w:val="20"/>
          <w:lang w:val="sv-SE"/>
        </w:rPr>
        <w:t xml:space="preserve"> </w:t>
      </w:r>
      <w:r w:rsidRPr="003105D4">
        <w:rPr>
          <w:rFonts w:ascii="Calibri" w:hAnsi="Calibri"/>
          <w:sz w:val="22"/>
          <w:szCs w:val="20"/>
          <w:lang w:val="sv-SE"/>
        </w:rPr>
        <w:t xml:space="preserve"> </w:t>
      </w:r>
      <w:r>
        <w:rPr>
          <w:rFonts w:ascii="Calibri" w:hAnsi="Calibri"/>
          <w:sz w:val="22"/>
          <w:szCs w:val="20"/>
          <w:lang w:val="sv-SE"/>
        </w:rPr>
        <w:t>Den nya lösningen baserad på</w:t>
      </w:r>
      <w:r w:rsidRPr="003105D4">
        <w:rPr>
          <w:rFonts w:ascii="Calibri" w:hAnsi="Calibri"/>
          <w:sz w:val="22"/>
          <w:szCs w:val="20"/>
          <w:lang w:val="sv-SE"/>
        </w:rPr>
        <w:t xml:space="preserve"> NexentaStor/InfiniFlash IF100 </w:t>
      </w:r>
      <w:r>
        <w:rPr>
          <w:rFonts w:ascii="Calibri" w:hAnsi="Calibri"/>
          <w:sz w:val="22"/>
          <w:szCs w:val="20"/>
          <w:lang w:val="sv-SE"/>
        </w:rPr>
        <w:t>k</w:t>
      </w:r>
      <w:r w:rsidRPr="003105D4">
        <w:rPr>
          <w:rFonts w:ascii="Calibri" w:hAnsi="Calibri"/>
          <w:sz w:val="22"/>
          <w:szCs w:val="20"/>
          <w:lang w:val="sv-SE"/>
        </w:rPr>
        <w:t xml:space="preserve">an </w:t>
      </w:r>
      <w:r>
        <w:rPr>
          <w:rFonts w:ascii="Calibri" w:hAnsi="Calibri"/>
          <w:sz w:val="22"/>
          <w:szCs w:val="20"/>
          <w:lang w:val="sv-SE"/>
        </w:rPr>
        <w:t>skalas upp till</w:t>
      </w:r>
      <w:r w:rsidRPr="003105D4">
        <w:rPr>
          <w:rFonts w:ascii="Calibri" w:hAnsi="Calibri"/>
          <w:sz w:val="22"/>
          <w:szCs w:val="20"/>
          <w:lang w:val="sv-SE"/>
        </w:rPr>
        <w:t xml:space="preserve"> 512TB </w:t>
      </w:r>
      <w:r>
        <w:rPr>
          <w:rFonts w:ascii="Calibri" w:hAnsi="Calibri"/>
          <w:sz w:val="22"/>
          <w:szCs w:val="20"/>
          <w:lang w:val="sv-SE"/>
        </w:rPr>
        <w:t>på bara</w:t>
      </w:r>
      <w:r w:rsidRPr="003105D4">
        <w:rPr>
          <w:rFonts w:ascii="Calibri" w:hAnsi="Calibri"/>
          <w:sz w:val="22"/>
          <w:szCs w:val="20"/>
          <w:lang w:val="sv-SE"/>
        </w:rPr>
        <w:t xml:space="preserve"> 7U.</w:t>
      </w:r>
    </w:p>
    <w:p w14:paraId="2EAE4645" w14:textId="77777777" w:rsidR="003105D4" w:rsidRPr="003105D4" w:rsidRDefault="003105D4" w:rsidP="003105D4">
      <w:pPr>
        <w:spacing w:beforeLines="1" w:before="2" w:afterLines="1" w:after="2"/>
        <w:rPr>
          <w:rFonts w:ascii="Calibri" w:hAnsi="Calibri"/>
          <w:sz w:val="22"/>
          <w:szCs w:val="20"/>
          <w:lang w:val="sv-SE"/>
        </w:rPr>
      </w:pPr>
    </w:p>
    <w:p w14:paraId="4F06167E" w14:textId="619137F7" w:rsidR="007641AE" w:rsidRPr="00501575" w:rsidRDefault="003105D4" w:rsidP="003105D4">
      <w:pPr>
        <w:spacing w:beforeLines="1" w:before="2" w:afterLines="1" w:after="2"/>
        <w:rPr>
          <w:rFonts w:ascii="Calibri" w:hAnsi="Calibri"/>
          <w:sz w:val="22"/>
          <w:szCs w:val="20"/>
          <w:lang w:val="sv-SE"/>
        </w:rPr>
      </w:pPr>
      <w:r>
        <w:rPr>
          <w:rFonts w:ascii="Calibri" w:hAnsi="Calibri"/>
          <w:sz w:val="22"/>
          <w:szCs w:val="20"/>
          <w:lang w:val="sv-SE"/>
        </w:rPr>
        <w:t xml:space="preserve">Den nya lösningen har även havt en positiv påverkan på den dagliga </w:t>
      </w:r>
      <w:r w:rsidR="004332B2">
        <w:rPr>
          <w:rFonts w:ascii="Calibri" w:hAnsi="Calibri"/>
          <w:sz w:val="22"/>
          <w:szCs w:val="20"/>
          <w:lang w:val="sv-SE"/>
        </w:rPr>
        <w:t>drift</w:t>
      </w:r>
      <w:r>
        <w:rPr>
          <w:rFonts w:ascii="Calibri" w:hAnsi="Calibri"/>
          <w:sz w:val="22"/>
          <w:szCs w:val="20"/>
          <w:lang w:val="sv-SE"/>
        </w:rPr>
        <w:t xml:space="preserve">en för </w:t>
      </w:r>
      <w:r w:rsidRPr="003105D4">
        <w:rPr>
          <w:rFonts w:ascii="Calibri" w:hAnsi="Calibri"/>
          <w:sz w:val="22"/>
          <w:szCs w:val="20"/>
          <w:lang w:val="sv-SE"/>
        </w:rPr>
        <w:t xml:space="preserve">GleSYS.  </w:t>
      </w:r>
      <w:r w:rsidR="004332B2">
        <w:rPr>
          <w:rFonts w:ascii="Calibri" w:hAnsi="Calibri"/>
          <w:sz w:val="22"/>
          <w:szCs w:val="20"/>
          <w:lang w:val="sv-SE"/>
        </w:rPr>
        <w:t xml:space="preserve">Tidigare har man spenderat </w:t>
      </w:r>
      <w:r w:rsidRPr="003105D4">
        <w:rPr>
          <w:rFonts w:ascii="Calibri" w:hAnsi="Calibri"/>
          <w:sz w:val="22"/>
          <w:szCs w:val="20"/>
          <w:lang w:val="sv-SE"/>
        </w:rPr>
        <w:t xml:space="preserve">40 </w:t>
      </w:r>
      <w:r w:rsidR="004332B2">
        <w:rPr>
          <w:rFonts w:ascii="Calibri" w:hAnsi="Calibri"/>
          <w:sz w:val="22"/>
          <w:szCs w:val="20"/>
          <w:lang w:val="sv-SE"/>
        </w:rPr>
        <w:t>till</w:t>
      </w:r>
      <w:r w:rsidRPr="003105D4">
        <w:rPr>
          <w:rFonts w:ascii="Calibri" w:hAnsi="Calibri"/>
          <w:sz w:val="22"/>
          <w:szCs w:val="20"/>
          <w:lang w:val="sv-SE"/>
        </w:rPr>
        <w:t xml:space="preserve"> 50 </w:t>
      </w:r>
      <w:r w:rsidR="004332B2">
        <w:rPr>
          <w:rFonts w:ascii="Calibri" w:hAnsi="Calibri"/>
          <w:sz w:val="22"/>
          <w:szCs w:val="20"/>
          <w:lang w:val="sv-SE"/>
        </w:rPr>
        <w:t>timmar per månad kring administration och felsökning för att assistera kunder med deras utmaningar relaterade till lagring</w:t>
      </w:r>
      <w:r w:rsidRPr="003105D4">
        <w:rPr>
          <w:rFonts w:ascii="Calibri" w:hAnsi="Calibri"/>
          <w:sz w:val="22"/>
          <w:szCs w:val="20"/>
          <w:lang w:val="sv-SE"/>
        </w:rPr>
        <w:t xml:space="preserve">, </w:t>
      </w:r>
      <w:r w:rsidR="004332B2">
        <w:rPr>
          <w:rFonts w:ascii="Calibri" w:hAnsi="Calibri"/>
          <w:sz w:val="22"/>
          <w:szCs w:val="20"/>
          <w:lang w:val="sv-SE"/>
        </w:rPr>
        <w:t>Denna reaktiva problemlösning har nu reducerats ner till två till fyra timmar per månad.</w:t>
      </w:r>
      <w:r w:rsidRPr="003105D4">
        <w:rPr>
          <w:rFonts w:ascii="Calibri" w:hAnsi="Calibri"/>
          <w:sz w:val="22"/>
          <w:szCs w:val="20"/>
          <w:lang w:val="sv-SE"/>
        </w:rPr>
        <w:t xml:space="preserve">  NexentaStor/InfiniFlash </w:t>
      </w:r>
      <w:r w:rsidR="004332B2">
        <w:rPr>
          <w:rFonts w:ascii="Calibri" w:hAnsi="Calibri"/>
          <w:sz w:val="22"/>
          <w:szCs w:val="20"/>
          <w:lang w:val="sv-SE"/>
        </w:rPr>
        <w:t xml:space="preserve">lösningen och </w:t>
      </w:r>
      <w:r w:rsidRPr="003105D4">
        <w:rPr>
          <w:rFonts w:ascii="Calibri" w:hAnsi="Calibri"/>
          <w:sz w:val="22"/>
          <w:szCs w:val="20"/>
          <w:lang w:val="sv-SE"/>
        </w:rPr>
        <w:t>relation</w:t>
      </w:r>
      <w:r w:rsidR="004332B2">
        <w:rPr>
          <w:rFonts w:ascii="Calibri" w:hAnsi="Calibri"/>
          <w:sz w:val="22"/>
          <w:szCs w:val="20"/>
          <w:lang w:val="sv-SE"/>
        </w:rPr>
        <w:t>en</w:t>
      </w:r>
      <w:r w:rsidRPr="003105D4">
        <w:rPr>
          <w:rFonts w:ascii="Calibri" w:hAnsi="Calibri"/>
          <w:sz w:val="22"/>
          <w:szCs w:val="20"/>
          <w:lang w:val="sv-SE"/>
        </w:rPr>
        <w:t xml:space="preserve"> GleySYS ha</w:t>
      </w:r>
      <w:r w:rsidR="004332B2">
        <w:rPr>
          <w:rFonts w:ascii="Calibri" w:hAnsi="Calibri"/>
          <w:sz w:val="22"/>
          <w:szCs w:val="20"/>
          <w:lang w:val="sv-SE"/>
        </w:rPr>
        <w:t xml:space="preserve">r byggt med båda bolagen har visat </w:t>
      </w:r>
      <w:r w:rsidRPr="003105D4">
        <w:rPr>
          <w:rFonts w:ascii="Calibri" w:hAnsi="Calibri"/>
          <w:sz w:val="22"/>
          <w:szCs w:val="20"/>
          <w:lang w:val="sv-SE"/>
        </w:rPr>
        <w:t>s</w:t>
      </w:r>
      <w:r w:rsidR="004332B2">
        <w:rPr>
          <w:rFonts w:ascii="Calibri" w:hAnsi="Calibri"/>
          <w:sz w:val="22"/>
          <w:szCs w:val="20"/>
          <w:lang w:val="sv-SE"/>
        </w:rPr>
        <w:t>ig mycket värdefull för företaget och dess kunder, och man förutser att man kan fortsätta att växa med den här lösningen på plats i upp till tio år</w:t>
      </w:r>
      <w:r w:rsidRPr="003105D4">
        <w:rPr>
          <w:rFonts w:ascii="Calibri" w:hAnsi="Calibri"/>
          <w:sz w:val="22"/>
          <w:szCs w:val="20"/>
          <w:lang w:val="sv-SE"/>
        </w:rPr>
        <w:t>.</w:t>
      </w:r>
      <w:r w:rsidRPr="00501575">
        <w:rPr>
          <w:rFonts w:ascii="Calibri" w:hAnsi="Calibri"/>
          <w:sz w:val="22"/>
          <w:szCs w:val="20"/>
          <w:lang w:val="sv-SE"/>
        </w:rPr>
        <w:t xml:space="preserve">  </w:t>
      </w:r>
    </w:p>
    <w:p w14:paraId="2CBE28AE" w14:textId="77777777" w:rsidR="007641AE" w:rsidRPr="00501575" w:rsidRDefault="007641AE" w:rsidP="007641AE">
      <w:pPr>
        <w:spacing w:beforeLines="1" w:before="2" w:afterLines="1" w:after="2"/>
        <w:rPr>
          <w:rFonts w:ascii="Calibri" w:hAnsi="Calibri"/>
          <w:sz w:val="22"/>
          <w:szCs w:val="20"/>
          <w:lang w:val="sv-SE"/>
        </w:rPr>
      </w:pPr>
    </w:p>
    <w:p w14:paraId="3799B963" w14:textId="68E79673" w:rsidR="007641AE" w:rsidRDefault="007641AE" w:rsidP="007641AE">
      <w:pPr>
        <w:spacing w:beforeLines="1" w:before="2" w:afterLines="1" w:after="2"/>
        <w:rPr>
          <w:rFonts w:ascii="Calibri" w:hAnsi="Calibri"/>
          <w:sz w:val="22"/>
          <w:szCs w:val="20"/>
          <w:lang w:val="sv-SE"/>
        </w:rPr>
      </w:pPr>
      <w:r w:rsidRPr="007641AE">
        <w:rPr>
          <w:rFonts w:ascii="Calibri" w:hAnsi="Calibri"/>
          <w:sz w:val="22"/>
          <w:szCs w:val="20"/>
          <w:lang w:val="sv-SE"/>
        </w:rPr>
        <w:t>"</w:t>
      </w:r>
      <w:r w:rsidR="00501575">
        <w:rPr>
          <w:rFonts w:ascii="Calibri" w:hAnsi="Calibri"/>
          <w:i/>
          <w:sz w:val="22"/>
          <w:szCs w:val="20"/>
          <w:lang w:val="sv-SE"/>
        </w:rPr>
        <w:t>Vi är mycket glada över</w:t>
      </w:r>
      <w:r w:rsidRPr="000B5969">
        <w:rPr>
          <w:rFonts w:ascii="Calibri" w:hAnsi="Calibri"/>
          <w:i/>
          <w:sz w:val="22"/>
          <w:szCs w:val="20"/>
          <w:lang w:val="sv-SE"/>
        </w:rPr>
        <w:t xml:space="preserve"> framgångar</w:t>
      </w:r>
      <w:r w:rsidR="00501575">
        <w:rPr>
          <w:rFonts w:ascii="Calibri" w:hAnsi="Calibri"/>
          <w:i/>
          <w:sz w:val="22"/>
          <w:szCs w:val="20"/>
          <w:lang w:val="sv-SE"/>
        </w:rPr>
        <w:t>na</w:t>
      </w:r>
      <w:r w:rsidRPr="000B5969">
        <w:rPr>
          <w:rFonts w:ascii="Calibri" w:hAnsi="Calibri"/>
          <w:i/>
          <w:sz w:val="22"/>
          <w:szCs w:val="20"/>
          <w:lang w:val="sv-SE"/>
        </w:rPr>
        <w:t xml:space="preserve"> i det här projektet så här långt</w:t>
      </w:r>
      <w:r w:rsidRPr="007641AE">
        <w:rPr>
          <w:rFonts w:ascii="Calibri" w:hAnsi="Calibri"/>
          <w:sz w:val="22"/>
          <w:szCs w:val="20"/>
          <w:lang w:val="sv-SE"/>
        </w:rPr>
        <w:t>", säger Tarkan Maner, ordförande och VD på Nexenta. "</w:t>
      </w:r>
      <w:r w:rsidRPr="000B5969">
        <w:rPr>
          <w:rFonts w:ascii="Calibri" w:hAnsi="Calibri"/>
          <w:i/>
          <w:sz w:val="22"/>
          <w:szCs w:val="20"/>
          <w:lang w:val="sv-SE"/>
        </w:rPr>
        <w:t xml:space="preserve">Vår gemensamma lösning med SanDisk var avsedd att vara en ”Game-changer”, som erbjuder en högpresterande lösning till en bråkdel av kostnaden av konkurrerande </w:t>
      </w:r>
      <w:r w:rsidR="00501575">
        <w:rPr>
          <w:rFonts w:ascii="Calibri" w:hAnsi="Calibri"/>
          <w:i/>
          <w:sz w:val="22"/>
          <w:szCs w:val="20"/>
          <w:lang w:val="sv-SE"/>
        </w:rPr>
        <w:t>lösningar</w:t>
      </w:r>
      <w:r w:rsidRPr="000B5969">
        <w:rPr>
          <w:rFonts w:ascii="Calibri" w:hAnsi="Calibri"/>
          <w:i/>
          <w:sz w:val="22"/>
          <w:szCs w:val="20"/>
          <w:lang w:val="sv-SE"/>
        </w:rPr>
        <w:t xml:space="preserve">. Vi ser fram emot vår fortsatta relation med GleSYS och hoppas </w:t>
      </w:r>
      <w:r w:rsidR="000B5969" w:rsidRPr="000B5969">
        <w:rPr>
          <w:rFonts w:ascii="Calibri" w:hAnsi="Calibri"/>
          <w:i/>
          <w:sz w:val="22"/>
          <w:szCs w:val="20"/>
          <w:lang w:val="sv-SE"/>
        </w:rPr>
        <w:t>kunna</w:t>
      </w:r>
      <w:r w:rsidRPr="000B5969">
        <w:rPr>
          <w:rFonts w:ascii="Calibri" w:hAnsi="Calibri"/>
          <w:i/>
          <w:sz w:val="22"/>
          <w:szCs w:val="20"/>
          <w:lang w:val="sv-SE"/>
        </w:rPr>
        <w:t xml:space="preserve"> hjälpa </w:t>
      </w:r>
      <w:r w:rsidR="000B5969" w:rsidRPr="000B5969">
        <w:rPr>
          <w:rFonts w:ascii="Calibri" w:hAnsi="Calibri"/>
          <w:i/>
          <w:sz w:val="22"/>
          <w:szCs w:val="20"/>
          <w:lang w:val="sv-SE"/>
        </w:rPr>
        <w:t xml:space="preserve">dom </w:t>
      </w:r>
      <w:r w:rsidRPr="000B5969">
        <w:rPr>
          <w:rFonts w:ascii="Calibri" w:hAnsi="Calibri"/>
          <w:i/>
          <w:sz w:val="22"/>
          <w:szCs w:val="20"/>
          <w:lang w:val="sv-SE"/>
        </w:rPr>
        <w:t xml:space="preserve">att expandera </w:t>
      </w:r>
      <w:r w:rsidR="000B5969" w:rsidRPr="000B5969">
        <w:rPr>
          <w:rFonts w:ascii="Calibri" w:hAnsi="Calibri"/>
          <w:i/>
          <w:sz w:val="22"/>
          <w:szCs w:val="20"/>
          <w:lang w:val="sv-SE"/>
        </w:rPr>
        <w:t xml:space="preserve">företaget </w:t>
      </w:r>
      <w:r w:rsidRPr="000B5969">
        <w:rPr>
          <w:rFonts w:ascii="Calibri" w:hAnsi="Calibri"/>
          <w:i/>
          <w:sz w:val="22"/>
          <w:szCs w:val="20"/>
          <w:lang w:val="sv-SE"/>
        </w:rPr>
        <w:t xml:space="preserve">till ännu högre höjder. </w:t>
      </w:r>
      <w:r w:rsidRPr="007641AE">
        <w:rPr>
          <w:rFonts w:ascii="Calibri" w:hAnsi="Calibri"/>
          <w:sz w:val="22"/>
          <w:szCs w:val="20"/>
          <w:lang w:val="sv-SE"/>
        </w:rPr>
        <w:t>"</w:t>
      </w:r>
    </w:p>
    <w:p w14:paraId="10F7D2EE" w14:textId="77777777" w:rsidR="000B5969" w:rsidRPr="007641AE" w:rsidRDefault="000B5969" w:rsidP="007641AE">
      <w:pPr>
        <w:spacing w:beforeLines="1" w:before="2" w:afterLines="1" w:after="2"/>
        <w:rPr>
          <w:rFonts w:ascii="Calibri" w:hAnsi="Calibri"/>
          <w:sz w:val="22"/>
          <w:szCs w:val="20"/>
          <w:lang w:val="sv-SE"/>
        </w:rPr>
      </w:pPr>
    </w:p>
    <w:p w14:paraId="11842300" w14:textId="1428A00F" w:rsidR="002A65CC" w:rsidRDefault="007641AE" w:rsidP="007641AE">
      <w:pPr>
        <w:spacing w:beforeLines="1" w:before="2" w:afterLines="1" w:after="2"/>
        <w:rPr>
          <w:rFonts w:ascii="Calibri" w:hAnsi="Calibri"/>
          <w:sz w:val="22"/>
          <w:szCs w:val="20"/>
          <w:lang w:val="sv-SE"/>
        </w:rPr>
      </w:pPr>
      <w:r w:rsidRPr="007641AE">
        <w:rPr>
          <w:rFonts w:ascii="Calibri" w:hAnsi="Calibri"/>
          <w:sz w:val="22"/>
          <w:szCs w:val="20"/>
          <w:lang w:val="sv-SE"/>
        </w:rPr>
        <w:t>"</w:t>
      </w:r>
      <w:r w:rsidRPr="000B5969">
        <w:rPr>
          <w:rFonts w:ascii="Calibri" w:hAnsi="Calibri"/>
          <w:i/>
          <w:sz w:val="22"/>
          <w:szCs w:val="20"/>
          <w:lang w:val="sv-SE"/>
        </w:rPr>
        <w:t>SanDisk I</w:t>
      </w:r>
      <w:r w:rsidR="000B5969" w:rsidRPr="000B5969">
        <w:rPr>
          <w:rFonts w:ascii="Calibri" w:hAnsi="Calibri"/>
          <w:i/>
          <w:sz w:val="22"/>
          <w:szCs w:val="20"/>
          <w:lang w:val="sv-SE"/>
        </w:rPr>
        <w:t>nfiniFlash och Nexenta NexentaSt</w:t>
      </w:r>
      <w:r w:rsidRPr="000B5969">
        <w:rPr>
          <w:rFonts w:ascii="Calibri" w:hAnsi="Calibri"/>
          <w:i/>
          <w:sz w:val="22"/>
          <w:szCs w:val="20"/>
          <w:lang w:val="sv-SE"/>
        </w:rPr>
        <w:t>or</w:t>
      </w:r>
      <w:r w:rsidR="000B5969" w:rsidRPr="000B5969">
        <w:rPr>
          <w:rFonts w:ascii="Calibri" w:hAnsi="Calibri"/>
          <w:i/>
          <w:sz w:val="22"/>
          <w:szCs w:val="20"/>
          <w:lang w:val="sv-SE"/>
        </w:rPr>
        <w:t xml:space="preserve"> har</w:t>
      </w:r>
      <w:r w:rsidRPr="000B5969">
        <w:rPr>
          <w:rFonts w:ascii="Calibri" w:hAnsi="Calibri"/>
          <w:i/>
          <w:sz w:val="22"/>
          <w:szCs w:val="20"/>
          <w:lang w:val="sv-SE"/>
        </w:rPr>
        <w:t xml:space="preserve"> lyckats ge GleSYS med en sömlös, enkel-</w:t>
      </w:r>
      <w:r w:rsidR="000B5969" w:rsidRPr="000B5969">
        <w:rPr>
          <w:rFonts w:ascii="Calibri" w:hAnsi="Calibri"/>
          <w:i/>
          <w:sz w:val="22"/>
          <w:szCs w:val="20"/>
          <w:lang w:val="sv-SE"/>
        </w:rPr>
        <w:t>at</w:t>
      </w:r>
      <w:r w:rsidRPr="000B5969">
        <w:rPr>
          <w:rFonts w:ascii="Calibri" w:hAnsi="Calibri"/>
          <w:i/>
          <w:sz w:val="22"/>
          <w:szCs w:val="20"/>
          <w:lang w:val="sv-SE"/>
        </w:rPr>
        <w:t>t</w:t>
      </w:r>
      <w:r w:rsidR="000B5969" w:rsidRPr="000B5969">
        <w:rPr>
          <w:rFonts w:ascii="Calibri" w:hAnsi="Calibri"/>
          <w:i/>
          <w:sz w:val="22"/>
          <w:szCs w:val="20"/>
          <w:lang w:val="sv-SE"/>
        </w:rPr>
        <w:t xml:space="preserve">-hantera och </w:t>
      </w:r>
      <w:r w:rsidRPr="000B5969">
        <w:rPr>
          <w:rFonts w:ascii="Calibri" w:hAnsi="Calibri"/>
          <w:i/>
          <w:sz w:val="22"/>
          <w:szCs w:val="20"/>
          <w:lang w:val="sv-SE"/>
        </w:rPr>
        <w:t>kostnadseffektiv lösning, som ger betydande prestandavinster jämf</w:t>
      </w:r>
      <w:r w:rsidR="000B5969" w:rsidRPr="000B5969">
        <w:rPr>
          <w:rFonts w:ascii="Calibri" w:hAnsi="Calibri"/>
          <w:i/>
          <w:sz w:val="22"/>
          <w:szCs w:val="20"/>
          <w:lang w:val="sv-SE"/>
        </w:rPr>
        <w:t>ört med traditionella hårddisk</w:t>
      </w:r>
      <w:r w:rsidRPr="000B5969">
        <w:rPr>
          <w:rFonts w:ascii="Calibri" w:hAnsi="Calibri"/>
          <w:i/>
          <w:sz w:val="22"/>
          <w:szCs w:val="20"/>
          <w:lang w:val="sv-SE"/>
        </w:rPr>
        <w:t>-baserade system</w:t>
      </w:r>
      <w:r w:rsidRPr="007641AE">
        <w:rPr>
          <w:rFonts w:ascii="Calibri" w:hAnsi="Calibri"/>
          <w:sz w:val="22"/>
          <w:szCs w:val="20"/>
          <w:lang w:val="sv-SE"/>
        </w:rPr>
        <w:t>", säger Ravi Swaminathan, Vice President och General Manager, och programvarulösningar, SanDisk. "</w:t>
      </w:r>
      <w:r w:rsidRPr="000B5969">
        <w:rPr>
          <w:rFonts w:ascii="Calibri" w:hAnsi="Calibri"/>
          <w:i/>
          <w:sz w:val="22"/>
          <w:szCs w:val="20"/>
          <w:lang w:val="sv-SE"/>
        </w:rPr>
        <w:t>Genom att integrera med Nexenta, vi är glada över att</w:t>
      </w:r>
      <w:r w:rsidR="000B5969" w:rsidRPr="000B5969">
        <w:rPr>
          <w:rFonts w:ascii="Calibri" w:hAnsi="Calibri"/>
          <w:i/>
          <w:sz w:val="22"/>
          <w:szCs w:val="20"/>
          <w:lang w:val="sv-SE"/>
        </w:rPr>
        <w:t xml:space="preserve"> ge GleSYS</w:t>
      </w:r>
      <w:r w:rsidRPr="000B5969">
        <w:rPr>
          <w:rFonts w:ascii="Calibri" w:hAnsi="Calibri"/>
          <w:i/>
          <w:sz w:val="22"/>
          <w:szCs w:val="20"/>
          <w:lang w:val="sv-SE"/>
        </w:rPr>
        <w:t xml:space="preserve"> en skalbar lösning som garanterar tillförlitligheten hos </w:t>
      </w:r>
      <w:r w:rsidR="000B5969" w:rsidRPr="000B5969">
        <w:rPr>
          <w:rFonts w:ascii="Calibri" w:hAnsi="Calibri"/>
          <w:i/>
          <w:sz w:val="22"/>
          <w:szCs w:val="20"/>
          <w:lang w:val="sv-SE"/>
        </w:rPr>
        <w:t>deras</w:t>
      </w:r>
      <w:r w:rsidRPr="000B5969">
        <w:rPr>
          <w:rFonts w:ascii="Calibri" w:hAnsi="Calibri"/>
          <w:i/>
          <w:sz w:val="22"/>
          <w:szCs w:val="20"/>
          <w:lang w:val="sv-SE"/>
        </w:rPr>
        <w:t xml:space="preserve"> lagringslösningar för kunder under denna tid av </w:t>
      </w:r>
      <w:r w:rsidR="000B5969" w:rsidRPr="000B5969">
        <w:rPr>
          <w:rFonts w:ascii="Calibri" w:hAnsi="Calibri"/>
          <w:i/>
          <w:sz w:val="22"/>
          <w:szCs w:val="20"/>
          <w:lang w:val="sv-SE"/>
        </w:rPr>
        <w:t xml:space="preserve">deras </w:t>
      </w:r>
      <w:r w:rsidRPr="000B5969">
        <w:rPr>
          <w:rFonts w:ascii="Calibri" w:hAnsi="Calibri"/>
          <w:i/>
          <w:sz w:val="22"/>
          <w:szCs w:val="20"/>
          <w:lang w:val="sv-SE"/>
        </w:rPr>
        <w:t>fenomenala tillväxt.</w:t>
      </w:r>
      <w:r w:rsidRPr="007641AE">
        <w:rPr>
          <w:rFonts w:ascii="Calibri" w:hAnsi="Calibri"/>
          <w:sz w:val="22"/>
          <w:szCs w:val="20"/>
          <w:lang w:val="sv-SE"/>
        </w:rPr>
        <w:t>"</w:t>
      </w:r>
    </w:p>
    <w:p w14:paraId="759125A7" w14:textId="7C83DD06" w:rsidR="00D32742" w:rsidRDefault="00D32742" w:rsidP="007641AE">
      <w:pPr>
        <w:spacing w:beforeLines="1" w:before="2" w:afterLines="1" w:after="2"/>
        <w:rPr>
          <w:rFonts w:ascii="Calibri" w:hAnsi="Calibri"/>
          <w:sz w:val="22"/>
          <w:szCs w:val="20"/>
          <w:lang w:val="sv-SE"/>
        </w:rPr>
      </w:pPr>
    </w:p>
    <w:p w14:paraId="3D4A0086" w14:textId="77777777" w:rsidR="00D32742" w:rsidRPr="00D32742" w:rsidRDefault="00D32742" w:rsidP="00D32742">
      <w:pPr>
        <w:contextualSpacing/>
        <w:rPr>
          <w:rFonts w:asciiTheme="minorHAnsi" w:hAnsiTheme="minorHAnsi"/>
          <w:b/>
          <w:sz w:val="22"/>
          <w:szCs w:val="22"/>
        </w:rPr>
      </w:pPr>
      <w:r w:rsidRPr="00D32742">
        <w:rPr>
          <w:rFonts w:asciiTheme="minorHAnsi" w:hAnsiTheme="minorHAnsi"/>
          <w:b/>
          <w:sz w:val="22"/>
          <w:szCs w:val="22"/>
        </w:rPr>
        <w:t>Webinar</w:t>
      </w:r>
    </w:p>
    <w:p w14:paraId="5B02EB38" w14:textId="39F4E9FB" w:rsidR="00D32742" w:rsidRPr="00D32742" w:rsidRDefault="00D32742" w:rsidP="00D32742">
      <w:pPr>
        <w:contextualSpacing/>
        <w:rPr>
          <w:rFonts w:asciiTheme="minorHAnsi" w:hAnsiTheme="minorHAnsi"/>
          <w:sz w:val="22"/>
          <w:szCs w:val="22"/>
        </w:rPr>
      </w:pPr>
      <w:r w:rsidRPr="00D32742">
        <w:rPr>
          <w:rFonts w:asciiTheme="minorHAnsi" w:hAnsiTheme="minorHAnsi"/>
          <w:sz w:val="22"/>
          <w:szCs w:val="22"/>
        </w:rPr>
        <w:t>The GleSYS success story will be discussed in more detail during an upcoming webinar, April 20</w:t>
      </w:r>
      <w:r w:rsidRPr="00D32742">
        <w:rPr>
          <w:rFonts w:asciiTheme="minorHAnsi" w:hAnsiTheme="minorHAnsi"/>
          <w:sz w:val="22"/>
          <w:szCs w:val="22"/>
          <w:vertAlign w:val="superscript"/>
        </w:rPr>
        <w:t>th</w:t>
      </w:r>
      <w:r w:rsidRPr="00D32742">
        <w:rPr>
          <w:rFonts w:asciiTheme="minorHAnsi" w:hAnsiTheme="minorHAnsi"/>
          <w:sz w:val="22"/>
          <w:szCs w:val="22"/>
        </w:rPr>
        <w:t xml:space="preserve"> 2016, 7am PT.  Executives from GleSYS, Nexenta, SanDisk and Layer 8 will take a deep dive into the challenges that the organization was facing with its legacy storage set-ups, and how the NexentaStor/InfiniFlash solution is ensuring better storage performance and reliability for the company and its customers. Register for the webinar here: </w:t>
      </w:r>
      <w:hyperlink r:id="rId16" w:history="1">
        <w:r w:rsidR="00FE5AD7" w:rsidRPr="00E568B8">
          <w:rPr>
            <w:rStyle w:val="Hyperlnk"/>
            <w:rFonts w:asciiTheme="minorHAnsi" w:hAnsiTheme="minorHAnsi"/>
            <w:sz w:val="22"/>
            <w:szCs w:val="22"/>
          </w:rPr>
          <w:t>https://www.brighttalk.com/webcast/12587/198547</w:t>
        </w:r>
      </w:hyperlink>
      <w:r w:rsidRPr="00D32742">
        <w:rPr>
          <w:rFonts w:asciiTheme="minorHAnsi" w:hAnsiTheme="minorHAnsi"/>
          <w:sz w:val="22"/>
          <w:szCs w:val="22"/>
        </w:rPr>
        <w:t xml:space="preserve">  </w:t>
      </w:r>
    </w:p>
    <w:p w14:paraId="1A06BBAE" w14:textId="77777777" w:rsidR="00D32742" w:rsidRPr="00D32742" w:rsidRDefault="00D32742" w:rsidP="00D32742">
      <w:pPr>
        <w:contextualSpacing/>
        <w:rPr>
          <w:rFonts w:asciiTheme="minorHAnsi" w:hAnsiTheme="minorHAnsi"/>
          <w:sz w:val="22"/>
          <w:szCs w:val="22"/>
        </w:rPr>
      </w:pPr>
    </w:p>
    <w:p w14:paraId="0F5AD11D" w14:textId="6DA87109" w:rsidR="00D32742" w:rsidRPr="00D32742" w:rsidRDefault="00D32742" w:rsidP="00D32742">
      <w:pPr>
        <w:contextualSpacing/>
        <w:rPr>
          <w:rFonts w:asciiTheme="minorHAnsi" w:hAnsiTheme="minorHAnsi"/>
          <w:sz w:val="22"/>
          <w:szCs w:val="22"/>
        </w:rPr>
      </w:pPr>
      <w:r w:rsidRPr="00D32742">
        <w:rPr>
          <w:rFonts w:asciiTheme="minorHAnsi" w:hAnsiTheme="minorHAnsi"/>
          <w:sz w:val="22"/>
          <w:szCs w:val="22"/>
        </w:rPr>
        <w:t>For further information about the GleSY</w:t>
      </w:r>
      <w:r w:rsidR="00A703F8">
        <w:rPr>
          <w:rFonts w:asciiTheme="minorHAnsi" w:hAnsiTheme="minorHAnsi"/>
          <w:sz w:val="22"/>
          <w:szCs w:val="22"/>
        </w:rPr>
        <w:t xml:space="preserve">S deployment, visit the </w:t>
      </w:r>
      <w:hyperlink r:id="rId17" w:history="1">
        <w:r w:rsidR="00A703F8" w:rsidRPr="00A703F8">
          <w:rPr>
            <w:rStyle w:val="Hyperlnk"/>
            <w:rFonts w:asciiTheme="minorHAnsi" w:hAnsiTheme="minorHAnsi"/>
            <w:sz w:val="22"/>
            <w:szCs w:val="22"/>
          </w:rPr>
          <w:t>Nexenta</w:t>
        </w:r>
      </w:hyperlink>
      <w:r w:rsidRPr="00D32742">
        <w:rPr>
          <w:rFonts w:asciiTheme="minorHAnsi" w:hAnsiTheme="minorHAnsi"/>
          <w:sz w:val="22"/>
          <w:szCs w:val="22"/>
        </w:rPr>
        <w:t xml:space="preserve"> a</w:t>
      </w:r>
      <w:r w:rsidR="00A703F8">
        <w:rPr>
          <w:rFonts w:asciiTheme="minorHAnsi" w:hAnsiTheme="minorHAnsi"/>
          <w:sz w:val="22"/>
          <w:szCs w:val="22"/>
        </w:rPr>
        <w:t xml:space="preserve">nd </w:t>
      </w:r>
      <w:hyperlink r:id="rId18" w:history="1">
        <w:r w:rsidR="00A703F8" w:rsidRPr="00A703F8">
          <w:rPr>
            <w:rStyle w:val="Hyperlnk"/>
            <w:rFonts w:asciiTheme="minorHAnsi" w:hAnsiTheme="minorHAnsi"/>
            <w:sz w:val="22"/>
            <w:szCs w:val="22"/>
          </w:rPr>
          <w:t>SanDisk</w:t>
        </w:r>
      </w:hyperlink>
      <w:r w:rsidRPr="00D32742">
        <w:rPr>
          <w:rFonts w:asciiTheme="minorHAnsi" w:hAnsiTheme="minorHAnsi"/>
          <w:sz w:val="22"/>
          <w:szCs w:val="22"/>
        </w:rPr>
        <w:t xml:space="preserve"> websites.</w:t>
      </w:r>
    </w:p>
    <w:p w14:paraId="2A150347" w14:textId="77777777" w:rsidR="00D32742" w:rsidRPr="00D32742" w:rsidRDefault="00D32742" w:rsidP="00D32742">
      <w:pPr>
        <w:contextualSpacing/>
        <w:rPr>
          <w:rFonts w:asciiTheme="minorHAnsi" w:hAnsiTheme="minorHAnsi"/>
          <w:sz w:val="22"/>
          <w:szCs w:val="22"/>
        </w:rPr>
      </w:pPr>
    </w:p>
    <w:p w14:paraId="032B880C" w14:textId="77777777" w:rsidR="00D32742" w:rsidRPr="00D32742" w:rsidRDefault="00A703F8" w:rsidP="00D32742">
      <w:pPr>
        <w:contextualSpacing/>
        <w:rPr>
          <w:rFonts w:asciiTheme="minorHAnsi" w:hAnsiTheme="minorHAnsi"/>
          <w:sz w:val="22"/>
          <w:szCs w:val="22"/>
        </w:rPr>
      </w:pPr>
      <w:hyperlink r:id="rId19" w:history="1">
        <w:r w:rsidR="00D32742" w:rsidRPr="00D32742">
          <w:rPr>
            <w:rStyle w:val="Hyperlnk"/>
            <w:rFonts w:asciiTheme="minorHAnsi" w:hAnsiTheme="minorHAnsi"/>
            <w:sz w:val="22"/>
            <w:szCs w:val="22"/>
          </w:rPr>
          <w:t>Tweet this</w:t>
        </w:r>
      </w:hyperlink>
      <w:r w:rsidR="00D32742" w:rsidRPr="00D32742">
        <w:rPr>
          <w:rFonts w:asciiTheme="minorHAnsi" w:hAnsiTheme="minorHAnsi"/>
          <w:b/>
          <w:bCs/>
          <w:sz w:val="22"/>
          <w:szCs w:val="22"/>
        </w:rPr>
        <w:t xml:space="preserve">: </w:t>
      </w:r>
      <w:r w:rsidR="00D32742" w:rsidRPr="00D32742">
        <w:rPr>
          <w:rFonts w:asciiTheme="minorHAnsi" w:hAnsiTheme="minorHAnsi"/>
          <w:sz w:val="22"/>
          <w:szCs w:val="22"/>
        </w:rPr>
        <w:t xml:space="preserve">.@nexenta and @SanDisk partner to provide hybrid #NexentaStor and #InfiniFlash storage solution to @glesysab #OpenSDS </w:t>
      </w:r>
    </w:p>
    <w:p w14:paraId="380EF240" w14:textId="77777777" w:rsidR="00D32742" w:rsidRPr="00D32742" w:rsidRDefault="00D32742" w:rsidP="00D32742">
      <w:pPr>
        <w:contextualSpacing/>
        <w:rPr>
          <w:rFonts w:asciiTheme="minorHAnsi" w:hAnsiTheme="minorHAnsi"/>
          <w:sz w:val="22"/>
          <w:szCs w:val="22"/>
        </w:rPr>
      </w:pPr>
    </w:p>
    <w:p w14:paraId="30705C71" w14:textId="77777777" w:rsidR="00D32742" w:rsidRPr="00D32742" w:rsidRDefault="00A703F8" w:rsidP="00D32742">
      <w:pPr>
        <w:pStyle w:val="Normalwebb"/>
        <w:spacing w:before="2" w:after="2"/>
        <w:contextualSpacing/>
        <w:rPr>
          <w:rFonts w:asciiTheme="minorHAnsi" w:hAnsiTheme="minorHAnsi"/>
          <w:sz w:val="22"/>
          <w:szCs w:val="22"/>
        </w:rPr>
      </w:pPr>
      <w:hyperlink r:id="rId20" w:history="1">
        <w:r w:rsidR="00D32742" w:rsidRPr="00D32742">
          <w:rPr>
            <w:rStyle w:val="Hyperlnk"/>
            <w:rFonts w:asciiTheme="minorHAnsi" w:hAnsiTheme="minorHAnsi"/>
            <w:sz w:val="22"/>
            <w:szCs w:val="22"/>
          </w:rPr>
          <w:t>Tweet this</w:t>
        </w:r>
      </w:hyperlink>
      <w:r w:rsidR="00D32742" w:rsidRPr="00D32742">
        <w:rPr>
          <w:rFonts w:asciiTheme="minorHAnsi" w:hAnsiTheme="minorHAnsi"/>
          <w:sz w:val="22"/>
          <w:szCs w:val="22"/>
        </w:rPr>
        <w:t xml:space="preserve">: .@Layer_8_IT combines @nexenta and @SanDisk to provide all-flash #NexentaStor and #InfiniFlash storage solution to @glesysab #OpenSDS </w:t>
      </w:r>
    </w:p>
    <w:p w14:paraId="6F9FC8CF" w14:textId="5FE7A861" w:rsidR="000B5969" w:rsidRPr="00D32742" w:rsidRDefault="000B5969" w:rsidP="007641AE">
      <w:pPr>
        <w:spacing w:beforeLines="1" w:before="2" w:afterLines="1" w:after="2"/>
        <w:rPr>
          <w:rFonts w:ascii="Calibri" w:hAnsi="Calibri"/>
          <w:sz w:val="22"/>
          <w:szCs w:val="20"/>
          <w:lang w:val="en-US"/>
        </w:rPr>
      </w:pPr>
    </w:p>
    <w:p w14:paraId="33BA6C92" w14:textId="77777777" w:rsidR="000B5969" w:rsidRPr="000B5969" w:rsidRDefault="000B5969" w:rsidP="000B5969">
      <w:pPr>
        <w:spacing w:beforeLines="1" w:before="2" w:afterLines="1" w:after="2"/>
        <w:rPr>
          <w:rFonts w:ascii="Calibri" w:hAnsi="Calibri"/>
          <w:b/>
          <w:sz w:val="22"/>
          <w:szCs w:val="20"/>
          <w:lang w:val="sv-SE"/>
        </w:rPr>
      </w:pPr>
      <w:r w:rsidRPr="000B5969">
        <w:rPr>
          <w:rFonts w:ascii="Calibri" w:hAnsi="Calibri"/>
          <w:b/>
          <w:sz w:val="22"/>
          <w:szCs w:val="20"/>
          <w:lang w:val="sv-SE"/>
        </w:rPr>
        <w:t>Detta är Layer 8 IT-Services</w:t>
      </w:r>
    </w:p>
    <w:p w14:paraId="7265FD31" w14:textId="2D7980C9" w:rsidR="000B5969" w:rsidRPr="000B5969" w:rsidRDefault="000B5969" w:rsidP="000B5969">
      <w:pPr>
        <w:spacing w:beforeLines="1" w:before="2" w:afterLines="1" w:after="2"/>
        <w:rPr>
          <w:rFonts w:ascii="Calibri" w:hAnsi="Calibri"/>
          <w:sz w:val="22"/>
          <w:szCs w:val="20"/>
          <w:lang w:val="sv-SE"/>
        </w:rPr>
      </w:pPr>
      <w:r w:rsidRPr="000B5969">
        <w:rPr>
          <w:rFonts w:ascii="Calibri" w:hAnsi="Calibri"/>
          <w:sz w:val="22"/>
          <w:szCs w:val="20"/>
          <w:lang w:val="sv-SE"/>
        </w:rPr>
        <w:t xml:space="preserve">Layer 8 IT-Services startades 2010 med fokus på tjänster och lösningar inom nätverk, säkerhet, lagring och virtualisering samt konsulting inom dessa områden. Vår mission är att med innovativa lösningar hjälpa våra kunder att göra IT-Infrastrukturer enklare och mer kostnadseffektiva att administrera. Alla våra tjänster och lösningar levereras med högsta kvalitet och vi är partner med ett flertal </w:t>
      </w:r>
      <w:r w:rsidR="00501575">
        <w:rPr>
          <w:rFonts w:ascii="Calibri" w:hAnsi="Calibri"/>
          <w:sz w:val="22"/>
          <w:szCs w:val="20"/>
          <w:lang w:val="sv-SE"/>
        </w:rPr>
        <w:t>ledande företag inom ”Software-d</w:t>
      </w:r>
      <w:r w:rsidRPr="000B5969">
        <w:rPr>
          <w:rFonts w:ascii="Calibri" w:hAnsi="Calibri"/>
          <w:sz w:val="22"/>
          <w:szCs w:val="20"/>
          <w:lang w:val="sv-SE"/>
        </w:rPr>
        <w:t xml:space="preserve">efined Everything” exempelvis Arista, Dell, </w:t>
      </w:r>
      <w:r>
        <w:rPr>
          <w:rFonts w:ascii="Calibri" w:hAnsi="Calibri"/>
          <w:sz w:val="22"/>
          <w:szCs w:val="20"/>
          <w:lang w:val="sv-SE"/>
        </w:rPr>
        <w:t xml:space="preserve">Hedvig, </w:t>
      </w:r>
      <w:r w:rsidRPr="000B5969">
        <w:rPr>
          <w:rFonts w:ascii="Calibri" w:hAnsi="Calibri"/>
          <w:sz w:val="22"/>
          <w:szCs w:val="20"/>
          <w:lang w:val="sv-SE"/>
        </w:rPr>
        <w:t xml:space="preserve">Nexenta, Nutanix, ScaleIO, Zerto och Unitrends. </w:t>
      </w:r>
      <w:r w:rsidRPr="000B5969">
        <w:rPr>
          <w:rFonts w:ascii="Calibri" w:hAnsi="Calibri"/>
          <w:sz w:val="22"/>
          <w:szCs w:val="20"/>
          <w:lang w:val="sv-SE"/>
        </w:rPr>
        <w:lastRenderedPageBreak/>
        <w:t xml:space="preserve">Grundarna av Layer 8 IT-services har tillsammans mer än 35 års erfarenhet av IT-industrin. Vår tillväxt är snabb och vi är etablerade i Stockholm, Linköping och Gävle. Våra kunder återfinns i hela Sverige, från Kiruna i norr till </w:t>
      </w:r>
      <w:bookmarkStart w:id="0" w:name="_GoBack"/>
      <w:bookmarkEnd w:id="0"/>
      <w:r w:rsidRPr="000B5969">
        <w:rPr>
          <w:rFonts w:ascii="Calibri" w:hAnsi="Calibri"/>
          <w:sz w:val="22"/>
          <w:szCs w:val="20"/>
          <w:lang w:val="sv-SE"/>
        </w:rPr>
        <w:t>Malmö i söder.</w:t>
      </w:r>
    </w:p>
    <w:p w14:paraId="553382C1" w14:textId="1341F782" w:rsidR="000B5969" w:rsidRDefault="000B5969" w:rsidP="000B5969">
      <w:pPr>
        <w:spacing w:beforeLines="1" w:before="2" w:afterLines="1" w:after="2"/>
        <w:rPr>
          <w:rFonts w:ascii="Calibri" w:hAnsi="Calibri"/>
          <w:sz w:val="22"/>
          <w:szCs w:val="20"/>
          <w:lang w:val="sv-SE"/>
        </w:rPr>
      </w:pPr>
      <w:r w:rsidRPr="000B5969">
        <w:rPr>
          <w:rFonts w:ascii="Calibri" w:hAnsi="Calibri"/>
          <w:sz w:val="22"/>
          <w:szCs w:val="20"/>
          <w:lang w:val="sv-SE"/>
        </w:rPr>
        <w:t xml:space="preserve">Mer information på </w:t>
      </w:r>
      <w:hyperlink r:id="rId21" w:history="1">
        <w:r w:rsidRPr="000B5969">
          <w:rPr>
            <w:rStyle w:val="Hyperlnk"/>
            <w:rFonts w:ascii="Calibri" w:hAnsi="Calibri"/>
            <w:sz w:val="22"/>
            <w:szCs w:val="20"/>
            <w:lang w:val="sv-SE"/>
          </w:rPr>
          <w:t>http://www.layer8-it.net</w:t>
        </w:r>
      </w:hyperlink>
      <w:r w:rsidRPr="000B5969">
        <w:rPr>
          <w:rFonts w:ascii="Calibri" w:hAnsi="Calibri"/>
          <w:sz w:val="22"/>
          <w:szCs w:val="20"/>
          <w:lang w:val="sv-SE"/>
        </w:rPr>
        <w:t xml:space="preserve"> Följ oss gärna på Twitter </w:t>
      </w:r>
      <w:hyperlink r:id="rId22" w:history="1">
        <w:r w:rsidRPr="000B5969">
          <w:rPr>
            <w:rStyle w:val="Hyperlnk"/>
            <w:rFonts w:ascii="Calibri" w:hAnsi="Calibri"/>
            <w:sz w:val="22"/>
            <w:szCs w:val="20"/>
            <w:lang w:val="sv-SE"/>
          </w:rPr>
          <w:t>@Layer_8_IT</w:t>
        </w:r>
      </w:hyperlink>
      <w:r w:rsidRPr="000B5969">
        <w:rPr>
          <w:rFonts w:ascii="Calibri" w:hAnsi="Calibri"/>
          <w:sz w:val="22"/>
          <w:szCs w:val="20"/>
          <w:lang w:val="sv-SE"/>
        </w:rPr>
        <w:t>.</w:t>
      </w:r>
    </w:p>
    <w:p w14:paraId="48581ECD" w14:textId="77777777" w:rsidR="000B5969" w:rsidRPr="007641AE" w:rsidRDefault="000B5969" w:rsidP="007641AE">
      <w:pPr>
        <w:spacing w:beforeLines="1" w:before="2" w:afterLines="1" w:after="2"/>
        <w:rPr>
          <w:rFonts w:ascii="Calibri" w:hAnsi="Calibri"/>
          <w:sz w:val="22"/>
          <w:szCs w:val="20"/>
          <w:lang w:val="sv-SE"/>
        </w:rPr>
      </w:pPr>
    </w:p>
    <w:p w14:paraId="5C67F8D0" w14:textId="4AFD79D5" w:rsidR="00501575" w:rsidRPr="000C1D15" w:rsidRDefault="000B5969" w:rsidP="00501575">
      <w:pPr>
        <w:contextualSpacing/>
        <w:rPr>
          <w:rFonts w:asciiTheme="majorHAnsi" w:hAnsiTheme="majorHAnsi" w:cs="Arial"/>
          <w:bCs/>
          <w:sz w:val="22"/>
          <w:szCs w:val="22"/>
        </w:rPr>
      </w:pPr>
      <w:r w:rsidRPr="000B5969">
        <w:rPr>
          <w:rFonts w:asciiTheme="minorHAnsi" w:hAnsiTheme="minorHAnsi"/>
          <w:b/>
          <w:bCs/>
          <w:sz w:val="22"/>
          <w:szCs w:val="22"/>
        </w:rPr>
        <w:t>About Nexenta</w:t>
      </w:r>
      <w:r w:rsidRPr="000B5969">
        <w:rPr>
          <w:rFonts w:asciiTheme="minorHAnsi" w:hAnsiTheme="minorHAnsi"/>
          <w:sz w:val="22"/>
          <w:szCs w:val="22"/>
        </w:rPr>
        <w:br/>
      </w:r>
      <w:r w:rsidR="00501575" w:rsidRPr="00501575">
        <w:rPr>
          <w:rFonts w:asciiTheme="minorHAnsi" w:hAnsiTheme="minorHAnsi" w:cs="Arial"/>
          <w:bCs/>
          <w:sz w:val="22"/>
          <w:szCs w:val="22"/>
        </w:rPr>
        <w:t xml:space="preserve">Nexenta is the global leader in Open Source-driven Software-Defined Storage (OpenSDS) with 6,000+ customers, 400+ partners, 42 patents, and more than 1,500 petabytes of storage under management. Nexenta uniquely integrates deep software-only “Open Source” collaboration with one of the largest and most vibrant Open Source communities (46,000 members) and a comprehensive vision around a commodity hardware-centric “Software-Defined Storage” innovation enabling ANY app, cloud platform and protocol. Nexenta is </w:t>
      </w:r>
      <w:r w:rsidR="00501575" w:rsidRPr="00501575">
        <w:rPr>
          <w:rFonts w:asciiTheme="minorHAnsi" w:hAnsiTheme="minorHAnsi" w:cs="Arial"/>
          <w:b/>
          <w:bCs/>
          <w:sz w:val="22"/>
          <w:szCs w:val="22"/>
        </w:rPr>
        <w:t>100% Software</w:t>
      </w:r>
      <w:r w:rsidR="00501575" w:rsidRPr="00501575">
        <w:rPr>
          <w:rFonts w:asciiTheme="minorHAnsi" w:hAnsiTheme="minorHAnsi" w:cs="Arial"/>
          <w:bCs/>
          <w:sz w:val="22"/>
          <w:szCs w:val="22"/>
        </w:rPr>
        <w:t xml:space="preserve">-based; and 100% hardware-, protocol-, cloud platform-, and app-agnostic providing organizations with </w:t>
      </w:r>
      <w:r w:rsidR="00501575" w:rsidRPr="00501575">
        <w:rPr>
          <w:rFonts w:asciiTheme="minorHAnsi" w:hAnsiTheme="minorHAnsi" w:cs="Arial"/>
          <w:b/>
          <w:bCs/>
          <w:sz w:val="22"/>
          <w:szCs w:val="22"/>
        </w:rPr>
        <w:t>Total Freedom</w:t>
      </w:r>
      <w:r w:rsidR="00501575" w:rsidRPr="00501575">
        <w:rPr>
          <w:rFonts w:asciiTheme="minorHAnsi" w:hAnsiTheme="minorHAnsi" w:cs="Arial"/>
          <w:bCs/>
          <w:sz w:val="22"/>
          <w:szCs w:val="22"/>
        </w:rPr>
        <w:t xml:space="preserve"> protecting them against punitive “vendor-lock-in”, “vendor-bait-n-switch”, and “vendor-rip-n-replace” gimmicks. Nexenta provides enterprises with the "true" benefits of “true” Software-Defined Everything-centric Cloud Computing – from data centers to end users; from the infrastructure to apps. Nexenta enables everyday apps from rich media-driven Social Living to Mobility; from the Internet of Things to Big Data; from OpenStack and CloudStack to Do-It-Yourself Cloud deployments – for all types of Clouds – Private, Public, and Hybrid. Founded around an "Open Source” platform and industry-disrupting vision, Nexenta delivers its award- and patent-winning software-only unified storage management solutions along with enterprise-scale 24x7 - around the globe - </w:t>
      </w:r>
      <w:r w:rsidR="00501575" w:rsidRPr="00501575">
        <w:rPr>
          <w:rFonts w:asciiTheme="minorHAnsi" w:hAnsiTheme="minorHAnsi" w:cs="Arial"/>
          <w:b/>
          <w:bCs/>
          <w:sz w:val="22"/>
          <w:szCs w:val="22"/>
        </w:rPr>
        <w:t>All Love</w:t>
      </w:r>
      <w:r w:rsidR="00501575" w:rsidRPr="00501575">
        <w:rPr>
          <w:rFonts w:asciiTheme="minorHAnsi" w:hAnsiTheme="minorHAnsi" w:cs="Arial"/>
          <w:bCs/>
          <w:sz w:val="22"/>
          <w:szCs w:val="22"/>
        </w:rPr>
        <w:t xml:space="preserve"> - service and support with a global partner network, including Cisco, Citrix, Dell, Docker, HPE, Lenovo, Quanta, SanDisk, Seagate, Supermicro, VMware, Western Digital, Wipro, and many others. </w:t>
      </w:r>
      <w:r w:rsidR="00501575" w:rsidRPr="00501575">
        <w:rPr>
          <w:rFonts w:asciiTheme="minorHAnsi" w:hAnsiTheme="minorHAnsi" w:cs="Arial"/>
          <w:b/>
          <w:bCs/>
          <w:sz w:val="22"/>
          <w:szCs w:val="22"/>
        </w:rPr>
        <w:t>Nexenta:  100% Software. Total Freedom. All Love.</w:t>
      </w:r>
    </w:p>
    <w:p w14:paraId="28BED4D4" w14:textId="77777777" w:rsidR="000B5969" w:rsidRPr="000B5969" w:rsidRDefault="000B5969" w:rsidP="000B5969">
      <w:pPr>
        <w:rPr>
          <w:rFonts w:asciiTheme="minorHAnsi" w:hAnsiTheme="minorHAnsi"/>
          <w:sz w:val="22"/>
          <w:szCs w:val="22"/>
          <w:lang w:val="en-US"/>
        </w:rPr>
      </w:pPr>
      <w:r w:rsidRPr="000B5969">
        <w:rPr>
          <w:rFonts w:asciiTheme="minorHAnsi" w:hAnsiTheme="minorHAnsi"/>
          <w:sz w:val="22"/>
          <w:szCs w:val="22"/>
          <w:lang w:val="en-US"/>
        </w:rPr>
        <w:t> </w:t>
      </w:r>
    </w:p>
    <w:p w14:paraId="3BF78C4E" w14:textId="77777777" w:rsidR="000B5969" w:rsidRPr="000B5969" w:rsidRDefault="000B5969" w:rsidP="000B5969">
      <w:pPr>
        <w:rPr>
          <w:rFonts w:asciiTheme="minorHAnsi" w:hAnsiTheme="minorHAnsi"/>
          <w:sz w:val="22"/>
          <w:szCs w:val="22"/>
        </w:rPr>
      </w:pPr>
      <w:r w:rsidRPr="000B5969">
        <w:rPr>
          <w:rFonts w:asciiTheme="minorHAnsi" w:hAnsiTheme="minorHAnsi"/>
          <w:sz w:val="22"/>
          <w:szCs w:val="22"/>
        </w:rPr>
        <w:t>For more information, visit, </w:t>
      </w:r>
      <w:hyperlink r:id="rId23" w:history="1">
        <w:r w:rsidRPr="000B5969">
          <w:rPr>
            <w:rStyle w:val="Hyperlnk"/>
            <w:rFonts w:asciiTheme="minorHAnsi" w:hAnsiTheme="minorHAnsi"/>
            <w:sz w:val="22"/>
            <w:szCs w:val="22"/>
          </w:rPr>
          <w:t>www.nexenta.com</w:t>
        </w:r>
      </w:hyperlink>
      <w:r w:rsidRPr="000B5969">
        <w:rPr>
          <w:rFonts w:asciiTheme="minorHAnsi" w:hAnsiTheme="minorHAnsi"/>
          <w:sz w:val="22"/>
          <w:szCs w:val="22"/>
        </w:rPr>
        <w:t>, </w:t>
      </w:r>
      <w:hyperlink r:id="rId24" w:history="1">
        <w:r w:rsidRPr="000B5969">
          <w:rPr>
            <w:rStyle w:val="Hyperlnk"/>
            <w:rFonts w:asciiTheme="minorHAnsi" w:hAnsiTheme="minorHAnsi"/>
            <w:sz w:val="22"/>
            <w:szCs w:val="22"/>
          </w:rPr>
          <w:t>Twitter</w:t>
        </w:r>
      </w:hyperlink>
      <w:r w:rsidRPr="000B5969">
        <w:rPr>
          <w:rFonts w:asciiTheme="minorHAnsi" w:hAnsiTheme="minorHAnsi"/>
          <w:sz w:val="22"/>
          <w:szCs w:val="22"/>
        </w:rPr>
        <w:t xml:space="preserve">, </w:t>
      </w:r>
      <w:hyperlink r:id="rId25" w:history="1">
        <w:r w:rsidRPr="000B5969">
          <w:rPr>
            <w:rStyle w:val="Hyperlnk"/>
            <w:rFonts w:asciiTheme="minorHAnsi" w:hAnsiTheme="minorHAnsi"/>
            <w:sz w:val="22"/>
            <w:szCs w:val="22"/>
          </w:rPr>
          <w:t>Facebook</w:t>
        </w:r>
      </w:hyperlink>
      <w:r w:rsidRPr="000B5969">
        <w:rPr>
          <w:rFonts w:asciiTheme="minorHAnsi" w:hAnsiTheme="minorHAnsi"/>
          <w:sz w:val="22"/>
          <w:szCs w:val="22"/>
        </w:rPr>
        <w:t xml:space="preserve">, </w:t>
      </w:r>
      <w:hyperlink r:id="rId26" w:tgtFrame="_blank" w:history="1">
        <w:r w:rsidRPr="000B5969">
          <w:rPr>
            <w:rStyle w:val="Hyperlnk"/>
            <w:rFonts w:asciiTheme="minorHAnsi" w:hAnsiTheme="minorHAnsi"/>
            <w:sz w:val="22"/>
            <w:szCs w:val="22"/>
          </w:rPr>
          <w:t>LinkedIn</w:t>
        </w:r>
      </w:hyperlink>
      <w:r w:rsidRPr="000B5969">
        <w:rPr>
          <w:rFonts w:asciiTheme="minorHAnsi" w:hAnsiTheme="minorHAnsi"/>
          <w:sz w:val="22"/>
          <w:szCs w:val="22"/>
        </w:rPr>
        <w:t> and </w:t>
      </w:r>
      <w:hyperlink r:id="rId27" w:tgtFrame="_blank" w:history="1">
        <w:r w:rsidRPr="000B5969">
          <w:rPr>
            <w:rStyle w:val="Hyperlnk"/>
            <w:rFonts w:asciiTheme="minorHAnsi" w:hAnsiTheme="minorHAnsi"/>
            <w:sz w:val="22"/>
            <w:szCs w:val="22"/>
          </w:rPr>
          <w:t>YouTube</w:t>
        </w:r>
      </w:hyperlink>
      <w:r w:rsidRPr="000B5969">
        <w:rPr>
          <w:rFonts w:asciiTheme="minorHAnsi" w:hAnsiTheme="minorHAnsi"/>
          <w:sz w:val="22"/>
          <w:szCs w:val="22"/>
        </w:rPr>
        <w:t>. Also, download the newly published </w:t>
      </w:r>
      <w:hyperlink r:id="rId28" w:history="1">
        <w:r w:rsidRPr="000B5969">
          <w:rPr>
            <w:rStyle w:val="Hyperlnk"/>
            <w:rFonts w:asciiTheme="minorHAnsi" w:hAnsiTheme="minorHAnsi"/>
            <w:sz w:val="22"/>
            <w:szCs w:val="22"/>
          </w:rPr>
          <w:t>Nexenta Special Edition Software Defined Data Centers (SDDC) for Dummies</w:t>
        </w:r>
      </w:hyperlink>
      <w:r w:rsidRPr="000B5969">
        <w:rPr>
          <w:rFonts w:asciiTheme="minorHAnsi" w:hAnsiTheme="minorHAnsi"/>
          <w:sz w:val="22"/>
          <w:szCs w:val="22"/>
        </w:rPr>
        <w:t> eBook.</w:t>
      </w:r>
    </w:p>
    <w:p w14:paraId="22CE4FA9" w14:textId="77777777" w:rsidR="000B5969" w:rsidRPr="000B5969" w:rsidRDefault="000B5969" w:rsidP="000B5969">
      <w:pPr>
        <w:rPr>
          <w:rFonts w:asciiTheme="minorHAnsi" w:hAnsiTheme="minorHAnsi"/>
          <w:sz w:val="22"/>
          <w:szCs w:val="22"/>
        </w:rPr>
      </w:pPr>
    </w:p>
    <w:p w14:paraId="5FD2D4EB" w14:textId="77777777" w:rsidR="000B5969" w:rsidRPr="000B5969" w:rsidRDefault="000B5969" w:rsidP="000B5969">
      <w:pPr>
        <w:rPr>
          <w:rFonts w:asciiTheme="minorHAnsi" w:hAnsiTheme="minorHAnsi"/>
          <w:sz w:val="22"/>
          <w:szCs w:val="22"/>
        </w:rPr>
      </w:pPr>
      <w:r w:rsidRPr="000B5969">
        <w:rPr>
          <w:rFonts w:asciiTheme="minorHAnsi" w:hAnsiTheme="minorHAnsi"/>
          <w:sz w:val="22"/>
          <w:szCs w:val="22"/>
        </w:rPr>
        <w:t>Nexenta, NexentaStor, NexentaConnect, NexentaEdge and NexentaFusion are trademarks or registered trademarks of Nexenta Systems Inc., in the United States and other countries. All other trademarks, service marks and company names mentioned in this document are properties of their respective owners.</w:t>
      </w:r>
    </w:p>
    <w:p w14:paraId="363F22FF" w14:textId="77777777" w:rsidR="000B5969" w:rsidRPr="000B5969" w:rsidRDefault="000B5969" w:rsidP="000B5969">
      <w:pPr>
        <w:rPr>
          <w:rFonts w:asciiTheme="minorHAnsi" w:hAnsiTheme="minorHAnsi"/>
          <w:sz w:val="22"/>
          <w:szCs w:val="22"/>
        </w:rPr>
      </w:pPr>
    </w:p>
    <w:p w14:paraId="2F2E727F" w14:textId="77777777" w:rsidR="000B5969" w:rsidRPr="000B5969" w:rsidRDefault="000B5969" w:rsidP="000B5969">
      <w:pPr>
        <w:rPr>
          <w:rFonts w:asciiTheme="minorHAnsi" w:hAnsiTheme="minorHAnsi" w:cs="Arial"/>
          <w:b/>
          <w:bCs/>
          <w:sz w:val="22"/>
          <w:szCs w:val="22"/>
        </w:rPr>
      </w:pPr>
      <w:r w:rsidRPr="000B5969">
        <w:rPr>
          <w:rFonts w:asciiTheme="minorHAnsi" w:hAnsiTheme="minorHAnsi" w:cs="Arial"/>
          <w:b/>
          <w:bCs/>
          <w:sz w:val="22"/>
          <w:szCs w:val="22"/>
        </w:rPr>
        <w:t>About SanDisk</w:t>
      </w:r>
    </w:p>
    <w:p w14:paraId="24B95AC4" w14:textId="444745B7" w:rsidR="002A65CC" w:rsidRDefault="000B5969" w:rsidP="000B5969">
      <w:pPr>
        <w:rPr>
          <w:rFonts w:asciiTheme="minorHAnsi" w:hAnsiTheme="minorHAnsi" w:cs="Arial"/>
          <w:bCs/>
          <w:sz w:val="22"/>
          <w:szCs w:val="22"/>
        </w:rPr>
      </w:pPr>
      <w:r w:rsidRPr="000B5969">
        <w:rPr>
          <w:rFonts w:asciiTheme="minorHAnsi" w:hAnsiTheme="minorHAnsi" w:cs="Arial"/>
          <w:bCs/>
          <w:sz w:val="22"/>
          <w:szCs w:val="22"/>
        </w:rPr>
        <w:t xml:space="preserve">SanDisk Corporation (NASDAQ: SNDK), a Fortune 500 and S&amp;P 500 company, is a global leader in flash storage solutions. For more than 27 years, SanDisk has expanded the possibilities of storage, providing trusted and innovative products that have transformed the electronics industry. Today, SanDisk’s quality, state-of-the-art solutions are at the heart of many of the world's largest data centers, in advanced smartphones, tablets and PCs. SanDisk’s consumer products are available at hundreds of thousands of retail stores worldwide. For more information, visit </w:t>
      </w:r>
      <w:hyperlink r:id="rId29" w:history="1">
        <w:r w:rsidRPr="000B5969">
          <w:rPr>
            <w:rStyle w:val="Hyperlnk"/>
            <w:rFonts w:asciiTheme="minorHAnsi" w:hAnsiTheme="minorHAnsi"/>
            <w:sz w:val="22"/>
            <w:szCs w:val="22"/>
          </w:rPr>
          <w:t>www.sandisk.com</w:t>
        </w:r>
      </w:hyperlink>
      <w:r w:rsidRPr="000B5969">
        <w:rPr>
          <w:rFonts w:asciiTheme="minorHAnsi" w:hAnsiTheme="minorHAnsi" w:cs="Arial"/>
          <w:bCs/>
          <w:sz w:val="22"/>
          <w:szCs w:val="22"/>
        </w:rPr>
        <w:t>.</w:t>
      </w:r>
    </w:p>
    <w:p w14:paraId="7D4A5704" w14:textId="20437F22" w:rsidR="004332B2" w:rsidRDefault="004332B2" w:rsidP="000B5969">
      <w:pPr>
        <w:rPr>
          <w:rFonts w:asciiTheme="minorHAnsi" w:hAnsiTheme="minorHAnsi" w:cs="Arial"/>
          <w:bCs/>
          <w:sz w:val="22"/>
          <w:szCs w:val="22"/>
        </w:rPr>
      </w:pPr>
    </w:p>
    <w:p w14:paraId="51B0C81D" w14:textId="77777777" w:rsidR="004332B2" w:rsidRPr="00501575" w:rsidRDefault="004332B2" w:rsidP="004332B2">
      <w:pPr>
        <w:pBdr>
          <w:bottom w:val="single" w:sz="12" w:space="1" w:color="auto"/>
        </w:pBdr>
        <w:rPr>
          <w:rFonts w:asciiTheme="minorHAnsi" w:hAnsiTheme="minorHAnsi" w:cs="Arial"/>
          <w:b/>
          <w:sz w:val="22"/>
          <w:szCs w:val="18"/>
        </w:rPr>
      </w:pPr>
      <w:r w:rsidRPr="00501575">
        <w:rPr>
          <w:rFonts w:asciiTheme="minorHAnsi" w:hAnsiTheme="minorHAnsi" w:cs="Arial"/>
          <w:b/>
          <w:sz w:val="22"/>
          <w:szCs w:val="18"/>
        </w:rPr>
        <w:t>SanDisk Forward Looking Statements</w:t>
      </w:r>
    </w:p>
    <w:p w14:paraId="5BA0590A" w14:textId="057145F2" w:rsidR="004332B2" w:rsidRPr="00501575" w:rsidRDefault="004332B2" w:rsidP="004332B2">
      <w:pPr>
        <w:pBdr>
          <w:bottom w:val="single" w:sz="12" w:space="1" w:color="auto"/>
        </w:pBdr>
        <w:rPr>
          <w:rFonts w:asciiTheme="minorHAnsi" w:hAnsiTheme="minorHAnsi" w:cs="Arial"/>
          <w:sz w:val="22"/>
          <w:szCs w:val="18"/>
        </w:rPr>
      </w:pPr>
      <w:r w:rsidRPr="00501575">
        <w:rPr>
          <w:rFonts w:asciiTheme="minorHAnsi" w:hAnsiTheme="minorHAnsi" w:cs="Arial"/>
          <w:sz w:val="22"/>
          <w:szCs w:val="18"/>
        </w:rPr>
        <w:t xml:space="preserve">This news release contains certain forward-looking statements, including expectations for deployment and delivery of high performance, cost effective all-flash storage solution that are scalable, and expectations as to further benefits from the NexentaStor/InfiniFlash </w:t>
      </w:r>
      <w:r w:rsidRPr="00501575">
        <w:rPr>
          <w:rFonts w:asciiTheme="minorHAnsi" w:hAnsiTheme="minorHAnsi" w:cs="Arial"/>
          <w:sz w:val="22"/>
          <w:szCs w:val="18"/>
        </w:rPr>
        <w:lastRenderedPageBreak/>
        <w:t>product offerings that are based on current expectations and involve numerous risks and uncertainties that may cause these forward-looking statements to be inaccurate. Risks that may cause these forward-looking statements to be inaccurate include among others: the</w:t>
      </w:r>
      <w:r w:rsidR="00501575">
        <w:rPr>
          <w:rFonts w:asciiTheme="minorHAnsi" w:hAnsiTheme="minorHAnsi" w:cs="Arial"/>
          <w:sz w:val="22"/>
          <w:szCs w:val="18"/>
        </w:rPr>
        <w:t xml:space="preserve"> </w:t>
      </w:r>
      <w:r w:rsidRPr="00501575">
        <w:rPr>
          <w:rFonts w:asciiTheme="minorHAnsi" w:hAnsiTheme="minorHAnsi" w:cs="Arial"/>
          <w:sz w:val="22"/>
          <w:szCs w:val="18"/>
        </w:rPr>
        <w:t xml:space="preserve"> NexentaStor/InfiniFlash product offerings may not provide the benefits that customers expect, including performance, cost or scalability, and the other risks detailed from time-to-time in SanDisk’s Securities and Exchange Commission filings and reports, including, but not limited to, its annual report on Form 10-K for the year ended January 3, 2016. All statements made in this news release are made only as of the date of this release. SanDisk undertakes no obligations to update the information in this release in the event facts or circumstances change after the date of this release.</w:t>
      </w:r>
    </w:p>
    <w:p w14:paraId="06091411" w14:textId="77777777" w:rsidR="00501575" w:rsidRDefault="00501575" w:rsidP="004332B2">
      <w:pPr>
        <w:pBdr>
          <w:bottom w:val="single" w:sz="12" w:space="1" w:color="auto"/>
        </w:pBdr>
        <w:rPr>
          <w:rFonts w:ascii="Arial" w:hAnsi="Arial" w:cs="Arial"/>
          <w:sz w:val="18"/>
          <w:szCs w:val="18"/>
        </w:rPr>
      </w:pPr>
    </w:p>
    <w:p w14:paraId="58710CF3" w14:textId="70968F27" w:rsidR="004332B2" w:rsidRPr="000B5969" w:rsidRDefault="00501575" w:rsidP="000B5969">
      <w:pPr>
        <w:rPr>
          <w:rFonts w:asciiTheme="minorHAnsi" w:hAnsiTheme="minorHAnsi" w:cs="Arial"/>
          <w:bCs/>
          <w:sz w:val="22"/>
          <w:szCs w:val="22"/>
        </w:rPr>
      </w:pPr>
      <w:r w:rsidRPr="00501575">
        <w:rPr>
          <w:rFonts w:asciiTheme="minorHAnsi" w:hAnsiTheme="minorHAnsi" w:cs="Arial"/>
          <w:bCs/>
          <w:sz w:val="22"/>
          <w:szCs w:val="22"/>
        </w:rPr>
        <w:t>SanDisk is a trademark of SanDisk Corporation, registered in the United States and other countries.  InfiniFlash is a trademark of SanDisk Corporation. Other brand names mentioned herein are for identification purposes only and may be the trademarks of their holder(s).</w:t>
      </w:r>
    </w:p>
    <w:sectPr w:rsidR="004332B2" w:rsidRPr="000B5969" w:rsidSect="000B5969">
      <w:headerReference w:type="even" r:id="rId30"/>
      <w:headerReference w:type="default" r:id="rId31"/>
      <w:headerReference w:type="first" r:id="rId32"/>
      <w:pgSz w:w="11900" w:h="16840"/>
      <w:pgMar w:top="1985"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2126B" w14:textId="77777777" w:rsidR="002F61F6" w:rsidRDefault="002F61F6" w:rsidP="002A65CC">
      <w:r>
        <w:separator/>
      </w:r>
    </w:p>
  </w:endnote>
  <w:endnote w:type="continuationSeparator" w:id="0">
    <w:p w14:paraId="39BCAF23" w14:textId="77777777" w:rsidR="002F61F6" w:rsidRDefault="002F61F6" w:rsidP="002A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53818" w14:textId="77777777" w:rsidR="002F61F6" w:rsidRDefault="002F61F6" w:rsidP="002A65CC">
      <w:r>
        <w:separator/>
      </w:r>
    </w:p>
  </w:footnote>
  <w:footnote w:type="continuationSeparator" w:id="0">
    <w:p w14:paraId="0CE5D875" w14:textId="77777777" w:rsidR="002F61F6" w:rsidRDefault="002F61F6" w:rsidP="002A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CE80" w14:textId="77777777" w:rsidR="001657C2" w:rsidRDefault="00A703F8">
    <w:pPr>
      <w:pStyle w:val="Sidhuvud"/>
    </w:pPr>
    <w:r>
      <w:rPr>
        <w:noProof/>
        <w:lang w:val="sv-SE" w:eastAsia="sv-SE"/>
      </w:rPr>
      <w:pict w14:anchorId="03721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08469" o:spid="_x0000_s2063" type="#_x0000_t75" style="position:absolute;margin-left:0;margin-top:0;width:442.8pt;height:300pt;z-index:-251658240;mso-position-horizontal:center;mso-position-horizontal-relative:margin;mso-position-vertical:center;mso-position-vertical-relative:margin" o:allowincell="f">
          <v:imagedata r:id="rId1" o:title="l8-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A280" w14:textId="7FB95B5F" w:rsidR="002A65CC" w:rsidRPr="00EC7990" w:rsidRDefault="00A703F8" w:rsidP="002A65CC">
    <w:pPr>
      <w:pStyle w:val="Rubrik1"/>
      <w:spacing w:before="0" w:after="0"/>
      <w:rPr>
        <w:rFonts w:ascii="Arial Black" w:hAnsi="Arial Black"/>
        <w:i/>
        <w:color w:val="595959"/>
      </w:rPr>
    </w:pPr>
    <w:r>
      <w:rPr>
        <w:noProof/>
        <w:lang w:val="sv-SE" w:eastAsia="sv-SE"/>
      </w:rPr>
      <w:pict w14:anchorId="4C2D3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08470" o:spid="_x0000_s2064" type="#_x0000_t75" style="position:absolute;margin-left:0;margin-top:0;width:442.8pt;height:300pt;z-index:-251657216;mso-position-horizontal:center;mso-position-horizontal-relative:margin;mso-position-vertical:center;mso-position-vertical-relative:margin" o:allowincell="f">
          <v:imagedata r:id="rId1" o:title="l8-small" gain="19661f" blacklevel="22938f"/>
          <w10:wrap anchorx="margin" anchory="margin"/>
        </v:shape>
      </w:pict>
    </w:r>
    <w:r w:rsidR="000B5969">
      <w:rPr>
        <w:noProof/>
        <w:lang w:val="sv-SE" w:eastAsia="sv-SE"/>
      </w:rPr>
      <w:drawing>
        <wp:anchor distT="0" distB="0" distL="114300" distR="114300" simplePos="0" relativeHeight="251656192" behindDoc="1" locked="0" layoutInCell="1" allowOverlap="1" wp14:anchorId="7E12EC17" wp14:editId="2C66D2FF">
          <wp:simplePos x="0" y="0"/>
          <wp:positionH relativeFrom="column">
            <wp:posOffset>-449580</wp:posOffset>
          </wp:positionH>
          <wp:positionV relativeFrom="paragraph">
            <wp:posOffset>-175260</wp:posOffset>
          </wp:positionV>
          <wp:extent cx="2861945" cy="636905"/>
          <wp:effectExtent l="0" t="0" r="0" b="0"/>
          <wp:wrapNone/>
          <wp:docPr id="4" name="Bild 4" descr="Layer_8_logo_black_white_4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yer_8_logo_black_white_450x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636905"/>
                  </a:xfrm>
                  <a:prstGeom prst="rect">
                    <a:avLst/>
                  </a:prstGeom>
                  <a:noFill/>
                </pic:spPr>
              </pic:pic>
            </a:graphicData>
          </a:graphic>
          <wp14:sizeRelH relativeFrom="page">
            <wp14:pctWidth>0</wp14:pctWidth>
          </wp14:sizeRelH>
          <wp14:sizeRelV relativeFrom="page">
            <wp14:pctHeight>0</wp14:pctHeight>
          </wp14:sizeRelV>
        </wp:anchor>
      </w:drawing>
    </w:r>
    <w:r w:rsidR="002A65CC" w:rsidRPr="00EC7990">
      <w:rPr>
        <w:rFonts w:ascii="Arial Black" w:hAnsi="Arial Black"/>
        <w:i/>
        <w:color w:val="595959"/>
      </w:rPr>
      <w:t xml:space="preserve"> </w:t>
    </w:r>
    <w:r w:rsidR="002A65CC">
      <w:rPr>
        <w:rFonts w:ascii="Arial Black" w:hAnsi="Arial Black"/>
        <w:i/>
        <w:color w:val="595959"/>
      </w:rPr>
      <w:tab/>
    </w:r>
    <w:r w:rsidR="002A65CC">
      <w:rPr>
        <w:rFonts w:ascii="Arial Black" w:hAnsi="Arial Black"/>
        <w:i/>
        <w:color w:val="595959"/>
      </w:rPr>
      <w:tab/>
    </w:r>
    <w:r w:rsidR="002A65CC">
      <w:rPr>
        <w:rFonts w:ascii="Arial Black" w:hAnsi="Arial Black"/>
        <w:i/>
        <w:color w:val="595959"/>
      </w:rPr>
      <w:tab/>
    </w:r>
    <w:r w:rsidR="002A65CC">
      <w:rPr>
        <w:rFonts w:ascii="Arial Black" w:hAnsi="Arial Black"/>
        <w:i/>
        <w:color w:val="595959"/>
      </w:rPr>
      <w:tab/>
    </w:r>
    <w:r w:rsidR="00B84830">
      <w:rPr>
        <w:rFonts w:ascii="Arial Black" w:hAnsi="Arial Black"/>
        <w:i/>
        <w:color w:val="595959"/>
      </w:rPr>
      <w:tab/>
    </w:r>
    <w:r w:rsidR="00B84830">
      <w:rPr>
        <w:rFonts w:ascii="Arial Black" w:hAnsi="Arial Black"/>
        <w:i/>
        <w:color w:val="595959"/>
      </w:rPr>
      <w:tab/>
    </w:r>
    <w:r w:rsidR="00B84830">
      <w:rPr>
        <w:rFonts w:ascii="Arial Black" w:hAnsi="Arial Black"/>
        <w:i/>
        <w:color w:val="595959"/>
      </w:rPr>
      <w:tab/>
    </w:r>
    <w:r w:rsidR="002A65CC" w:rsidRPr="00EC7990">
      <w:rPr>
        <w:rFonts w:ascii="Arial Black" w:hAnsi="Arial Black"/>
        <w:i/>
        <w:color w:val="595959"/>
      </w:rPr>
      <w:t>Press Release</w:t>
    </w:r>
  </w:p>
  <w:p w14:paraId="2CDCCC29" w14:textId="77777777" w:rsidR="002A65CC" w:rsidRDefault="002A65CC" w:rsidP="002A65CC">
    <w:pPr>
      <w:pStyle w:val="Sidhuvud"/>
    </w:pPr>
  </w:p>
  <w:p w14:paraId="2D911B8F" w14:textId="77777777" w:rsidR="002A65CC" w:rsidRDefault="002A65C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A64F" w14:textId="77777777" w:rsidR="001657C2" w:rsidRDefault="00A703F8">
    <w:pPr>
      <w:pStyle w:val="Sidhuvud"/>
    </w:pPr>
    <w:r>
      <w:rPr>
        <w:noProof/>
        <w:lang w:val="sv-SE" w:eastAsia="sv-SE"/>
      </w:rPr>
      <w:pict w14:anchorId="36F82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08468" o:spid="_x0000_s2062" type="#_x0000_t75" style="position:absolute;margin-left:0;margin-top:0;width:442.8pt;height:300pt;z-index:-251659264;mso-position-horizontal:center;mso-position-horizontal-relative:margin;mso-position-vertical:center;mso-position-vertical-relative:margin" o:allowincell="f">
          <v:imagedata r:id="rId1" o:title="l8-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626"/>
    <w:multiLevelType w:val="multilevel"/>
    <w:tmpl w:val="2220A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C01DA"/>
    <w:multiLevelType w:val="hybridMultilevel"/>
    <w:tmpl w:val="5D74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6B7C"/>
    <w:multiLevelType w:val="hybridMultilevel"/>
    <w:tmpl w:val="A880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73406"/>
    <w:multiLevelType w:val="hybridMultilevel"/>
    <w:tmpl w:val="ED88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9005E"/>
    <w:multiLevelType w:val="hybridMultilevel"/>
    <w:tmpl w:val="845E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33"/>
    <w:rsid w:val="00064636"/>
    <w:rsid w:val="00067A6A"/>
    <w:rsid w:val="000B5969"/>
    <w:rsid w:val="00152FAC"/>
    <w:rsid w:val="001657C2"/>
    <w:rsid w:val="001B1E82"/>
    <w:rsid w:val="002A65CC"/>
    <w:rsid w:val="002F61F6"/>
    <w:rsid w:val="003105D4"/>
    <w:rsid w:val="004332B2"/>
    <w:rsid w:val="00485833"/>
    <w:rsid w:val="00501575"/>
    <w:rsid w:val="00513622"/>
    <w:rsid w:val="00641EB5"/>
    <w:rsid w:val="007641AE"/>
    <w:rsid w:val="00A20A91"/>
    <w:rsid w:val="00A703F8"/>
    <w:rsid w:val="00B44FD7"/>
    <w:rsid w:val="00B84830"/>
    <w:rsid w:val="00C52969"/>
    <w:rsid w:val="00CE589F"/>
    <w:rsid w:val="00D039F3"/>
    <w:rsid w:val="00D32742"/>
    <w:rsid w:val="00E10658"/>
    <w:rsid w:val="00FE5AD7"/>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252B2C46"/>
  <w15:chartTrackingRefBased/>
  <w15:docId w15:val="{2FE5E20D-6D0A-4B48-A7BD-55719211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2990"/>
    <w:rPr>
      <w:sz w:val="24"/>
      <w:szCs w:val="24"/>
      <w:lang w:val="en-GB" w:eastAsia="en-US"/>
    </w:rPr>
  </w:style>
  <w:style w:type="paragraph" w:styleId="Rubrik1">
    <w:name w:val="heading 1"/>
    <w:basedOn w:val="Normal"/>
    <w:next w:val="Normal"/>
    <w:link w:val="Rubrik1Char"/>
    <w:uiPriority w:val="9"/>
    <w:qFormat/>
    <w:rsid w:val="001E29EA"/>
    <w:pPr>
      <w:keepNext/>
      <w:spacing w:before="240" w:after="60"/>
      <w:outlineLvl w:val="0"/>
    </w:pPr>
    <w:rPr>
      <w:rFonts w:ascii="Arial" w:eastAsia="Times New Roman" w:hAnsi="Arial"/>
      <w:b/>
      <w:bCs/>
      <w:kern w:val="32"/>
      <w:sz w:val="32"/>
      <w:szCs w:val="32"/>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1E29EA"/>
    <w:rPr>
      <w:rFonts w:ascii="Arial" w:eastAsia="Times New Roman" w:hAnsi="Arial" w:cs="Arial"/>
      <w:b/>
      <w:bCs/>
      <w:kern w:val="32"/>
      <w:sz w:val="32"/>
      <w:szCs w:val="32"/>
    </w:rPr>
  </w:style>
  <w:style w:type="character" w:styleId="Hyperlnk">
    <w:name w:val="Hyperlink"/>
    <w:uiPriority w:val="99"/>
    <w:rsid w:val="00B707F9"/>
    <w:rPr>
      <w:color w:val="0000FF"/>
      <w:u w:val="single"/>
    </w:rPr>
  </w:style>
  <w:style w:type="paragraph" w:customStyle="1" w:styleId="NormalWeb1">
    <w:name w:val="Normal (Web)1"/>
    <w:basedOn w:val="Normal"/>
    <w:rsid w:val="0003151A"/>
    <w:rPr>
      <w:rFonts w:ascii="Times New Roman" w:eastAsia="Times New Roman" w:hAnsi="Times New Roman"/>
      <w:lang w:val="en-US"/>
    </w:rPr>
  </w:style>
  <w:style w:type="paragraph" w:customStyle="1" w:styleId="ColorfulList-Accent11">
    <w:name w:val="Colorful List - Accent 11"/>
    <w:basedOn w:val="Normal"/>
    <w:qFormat/>
    <w:rsid w:val="00B811B1"/>
    <w:pPr>
      <w:ind w:left="720"/>
      <w:contextualSpacing/>
    </w:pPr>
    <w:rPr>
      <w:rFonts w:ascii="Times New Roman" w:eastAsia="Times New Roman" w:hAnsi="Times New Roman"/>
      <w:lang w:val="en-US"/>
    </w:rPr>
  </w:style>
  <w:style w:type="paragraph" w:styleId="Ballongtext">
    <w:name w:val="Balloon Text"/>
    <w:basedOn w:val="Normal"/>
    <w:link w:val="BallongtextChar"/>
    <w:uiPriority w:val="99"/>
    <w:semiHidden/>
    <w:unhideWhenUsed/>
    <w:rsid w:val="00581493"/>
    <w:rPr>
      <w:rFonts w:ascii="Lucida Grande" w:hAnsi="Lucida Grande"/>
      <w:sz w:val="18"/>
      <w:szCs w:val="18"/>
      <w:lang w:eastAsia="x-none"/>
    </w:rPr>
  </w:style>
  <w:style w:type="character" w:customStyle="1" w:styleId="BallongtextChar">
    <w:name w:val="Ballongtext Char"/>
    <w:link w:val="Ballongtext"/>
    <w:uiPriority w:val="99"/>
    <w:semiHidden/>
    <w:rsid w:val="00581493"/>
    <w:rPr>
      <w:rFonts w:ascii="Lucida Grande" w:hAnsi="Lucida Grande"/>
      <w:sz w:val="18"/>
      <w:szCs w:val="18"/>
      <w:lang w:val="en-GB"/>
    </w:rPr>
  </w:style>
  <w:style w:type="character" w:styleId="AnvndHyperlnk">
    <w:name w:val="FollowedHyperlink"/>
    <w:uiPriority w:val="99"/>
    <w:unhideWhenUsed/>
    <w:rsid w:val="00DE5776"/>
    <w:rPr>
      <w:color w:val="800080"/>
      <w:u w:val="single"/>
    </w:rPr>
  </w:style>
  <w:style w:type="paragraph" w:styleId="Sidhuvud">
    <w:name w:val="header"/>
    <w:basedOn w:val="Normal"/>
    <w:link w:val="SidhuvudChar"/>
    <w:uiPriority w:val="99"/>
    <w:unhideWhenUsed/>
    <w:rsid w:val="00DE5776"/>
    <w:pPr>
      <w:tabs>
        <w:tab w:val="center" w:pos="4320"/>
        <w:tab w:val="right" w:pos="8640"/>
      </w:tabs>
    </w:pPr>
    <w:rPr>
      <w:sz w:val="20"/>
      <w:szCs w:val="20"/>
      <w:lang w:eastAsia="x-none"/>
    </w:rPr>
  </w:style>
  <w:style w:type="character" w:customStyle="1" w:styleId="SidhuvudChar">
    <w:name w:val="Sidhuvud Char"/>
    <w:link w:val="Sidhuvud"/>
    <w:uiPriority w:val="99"/>
    <w:rsid w:val="00DE5776"/>
    <w:rPr>
      <w:lang w:val="en-GB"/>
    </w:rPr>
  </w:style>
  <w:style w:type="paragraph" w:styleId="Sidfot">
    <w:name w:val="footer"/>
    <w:basedOn w:val="Normal"/>
    <w:link w:val="SidfotChar"/>
    <w:uiPriority w:val="99"/>
    <w:unhideWhenUsed/>
    <w:rsid w:val="00DE5776"/>
    <w:pPr>
      <w:tabs>
        <w:tab w:val="center" w:pos="4320"/>
        <w:tab w:val="right" w:pos="8640"/>
      </w:tabs>
    </w:pPr>
    <w:rPr>
      <w:sz w:val="20"/>
      <w:szCs w:val="20"/>
      <w:lang w:eastAsia="x-none"/>
    </w:rPr>
  </w:style>
  <w:style w:type="character" w:customStyle="1" w:styleId="SidfotChar">
    <w:name w:val="Sidfot Char"/>
    <w:link w:val="Sidfot"/>
    <w:uiPriority w:val="99"/>
    <w:rsid w:val="00DE5776"/>
    <w:rPr>
      <w:lang w:val="en-GB"/>
    </w:rPr>
  </w:style>
  <w:style w:type="paragraph" w:styleId="Normalwebb">
    <w:name w:val="Normal (Web)"/>
    <w:basedOn w:val="Normal"/>
    <w:uiPriority w:val="99"/>
    <w:rsid w:val="00B61730"/>
    <w:pPr>
      <w:spacing w:beforeLines="1" w:afterLines="1"/>
    </w:pPr>
    <w:rPr>
      <w:rFonts w:ascii="Times" w:hAnsi="Times"/>
      <w:sz w:val="20"/>
      <w:szCs w:val="20"/>
    </w:rPr>
  </w:style>
  <w:style w:type="character" w:customStyle="1" w:styleId="italicbold">
    <w:name w:val="italic_bold"/>
    <w:basedOn w:val="Standardstycketeckensnitt"/>
    <w:rsid w:val="00B61730"/>
  </w:style>
  <w:style w:type="character" w:styleId="Stark">
    <w:name w:val="Strong"/>
    <w:uiPriority w:val="99"/>
    <w:qFormat/>
    <w:rsid w:val="00322484"/>
    <w:rPr>
      <w:rFonts w:cs="Times New Roman"/>
      <w:b/>
      <w:bCs/>
    </w:rPr>
  </w:style>
  <w:style w:type="character" w:styleId="Kommentarsreferens">
    <w:name w:val="annotation reference"/>
    <w:rsid w:val="00980DE8"/>
    <w:rPr>
      <w:sz w:val="16"/>
      <w:szCs w:val="16"/>
    </w:rPr>
  </w:style>
  <w:style w:type="paragraph" w:styleId="Kommentarer">
    <w:name w:val="annotation text"/>
    <w:basedOn w:val="Normal"/>
    <w:link w:val="KommentarerChar"/>
    <w:rsid w:val="00980DE8"/>
    <w:rPr>
      <w:sz w:val="20"/>
      <w:szCs w:val="20"/>
      <w:lang w:eastAsia="x-none"/>
    </w:rPr>
  </w:style>
  <w:style w:type="character" w:customStyle="1" w:styleId="KommentarerChar">
    <w:name w:val="Kommentarer Char"/>
    <w:link w:val="Kommentarer"/>
    <w:rsid w:val="00980DE8"/>
    <w:rPr>
      <w:lang w:val="en-GB"/>
    </w:rPr>
  </w:style>
  <w:style w:type="paragraph" w:styleId="Kommentarsmne">
    <w:name w:val="annotation subject"/>
    <w:basedOn w:val="Kommentarer"/>
    <w:next w:val="Kommentarer"/>
    <w:link w:val="KommentarsmneChar"/>
    <w:rsid w:val="00980DE8"/>
    <w:rPr>
      <w:b/>
      <w:bCs/>
    </w:rPr>
  </w:style>
  <w:style w:type="character" w:customStyle="1" w:styleId="KommentarsmneChar">
    <w:name w:val="Kommentarsämne Char"/>
    <w:link w:val="Kommentarsmne"/>
    <w:rsid w:val="00980DE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2623">
      <w:bodyDiv w:val="1"/>
      <w:marLeft w:val="0"/>
      <w:marRight w:val="0"/>
      <w:marTop w:val="0"/>
      <w:marBottom w:val="0"/>
      <w:divBdr>
        <w:top w:val="none" w:sz="0" w:space="0" w:color="auto"/>
        <w:left w:val="none" w:sz="0" w:space="0" w:color="auto"/>
        <w:bottom w:val="none" w:sz="0" w:space="0" w:color="auto"/>
        <w:right w:val="none" w:sz="0" w:space="0" w:color="auto"/>
      </w:divBdr>
    </w:div>
    <w:div w:id="988288184">
      <w:bodyDiv w:val="1"/>
      <w:marLeft w:val="0"/>
      <w:marRight w:val="0"/>
      <w:marTop w:val="0"/>
      <w:marBottom w:val="0"/>
      <w:divBdr>
        <w:top w:val="none" w:sz="0" w:space="0" w:color="auto"/>
        <w:left w:val="none" w:sz="0" w:space="0" w:color="auto"/>
        <w:bottom w:val="none" w:sz="0" w:space="0" w:color="auto"/>
        <w:right w:val="none" w:sz="0" w:space="0" w:color="auto"/>
      </w:divBdr>
    </w:div>
    <w:div w:id="1414350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sandisk.com" TargetMode="External"/><Relationship Id="rId18" Type="http://schemas.openxmlformats.org/officeDocument/2006/relationships/hyperlink" Target="https://www.sandisk.com/content/dam/sandisk-main/en_us/assets/resources/enterprise/case-studies/glesys-nexenta-infiniflash-cloud-case-study.pdf" TargetMode="External"/><Relationship Id="rId26" Type="http://schemas.openxmlformats.org/officeDocument/2006/relationships/hyperlink" Target="https://www.linkedin.com/company/nexenta-systems" TargetMode="External"/><Relationship Id="rId3" Type="http://schemas.openxmlformats.org/officeDocument/2006/relationships/customXml" Target="../customXml/item3.xml"/><Relationship Id="rId21" Type="http://schemas.openxmlformats.org/officeDocument/2006/relationships/hyperlink" Target="http://www.layer8-it.ne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witter.com/nexenta" TargetMode="External"/><Relationship Id="rId17" Type="http://schemas.openxmlformats.org/officeDocument/2006/relationships/hyperlink" Target="https://nexenta.com/sites/default/files/docs/Nexenta-GleSYS-Internet-Services-Case-Study.pdf" TargetMode="External"/><Relationship Id="rId25" Type="http://schemas.openxmlformats.org/officeDocument/2006/relationships/hyperlink" Target="https://www.facebook.com/nexent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talk.com/webcast/12587/198547" TargetMode="External"/><Relationship Id="rId20" Type="http://schemas.openxmlformats.org/officeDocument/2006/relationships/hyperlink" Target="http://ctt.ec/1c1r_" TargetMode="External"/><Relationship Id="rId29" Type="http://schemas.openxmlformats.org/officeDocument/2006/relationships/hyperlink" Target="http://www.sandis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xenta.com" TargetMode="External"/><Relationship Id="rId24" Type="http://schemas.openxmlformats.org/officeDocument/2006/relationships/hyperlink" Target="https://twitter.com/nexenta"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glesys.com" TargetMode="External"/><Relationship Id="rId23" Type="http://schemas.openxmlformats.org/officeDocument/2006/relationships/hyperlink" Target="http://www.nexenta.com/" TargetMode="External"/><Relationship Id="rId28" Type="http://schemas.openxmlformats.org/officeDocument/2006/relationships/hyperlink" Target="http://www.nexenta.com/sddcfordummies" TargetMode="External"/><Relationship Id="rId10" Type="http://schemas.openxmlformats.org/officeDocument/2006/relationships/endnotes" Target="endnotes.xml"/><Relationship Id="rId19" Type="http://schemas.openxmlformats.org/officeDocument/2006/relationships/hyperlink" Target="http://ctt.ec/r1X4Q"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stor.sandisk.com/investor-relations/default.aspx" TargetMode="External"/><Relationship Id="rId22" Type="http://schemas.openxmlformats.org/officeDocument/2006/relationships/hyperlink" Target="http://www.twitter.com/layer_8_it" TargetMode="External"/><Relationship Id="rId27" Type="http://schemas.openxmlformats.org/officeDocument/2006/relationships/hyperlink" Target="https://www.youtube.com/user/nexentavideos/"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A1C35CD37A4443A6084116A35C189C" ma:contentTypeVersion="3" ma:contentTypeDescription="Skapa ett nytt dokument." ma:contentTypeScope="" ma:versionID="e0a328ad6ce962401ce391853bb3710d">
  <xsd:schema xmlns:xsd="http://www.w3.org/2001/XMLSchema" xmlns:xs="http://www.w3.org/2001/XMLSchema" xmlns:p="http://schemas.microsoft.com/office/2006/metadata/properties" xmlns:ns2="0383b7af-5e78-403d-a88f-0155456c1b9a" targetNamespace="http://schemas.microsoft.com/office/2006/metadata/properties" ma:root="true" ma:fieldsID="83c6c516f960d0d0f6f134fe8735bb53" ns2:_="">
    <xsd:import namespace="0383b7af-5e78-403d-a88f-0155456c1b9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3b7af-5e78-403d-a88f-0155456c1b9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50C80C0-16A1-444B-BFB7-54F46BDB439C}">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0383b7af-5e78-403d-a88f-0155456c1b9a"/>
    <ds:schemaRef ds:uri="http://www.w3.org/XML/1998/namespace"/>
    <ds:schemaRef ds:uri="http://purl.org/dc/dcmitype/"/>
  </ds:schemaRefs>
</ds:datastoreItem>
</file>

<file path=customXml/itemProps2.xml><?xml version="1.0" encoding="utf-8"?>
<ds:datastoreItem xmlns:ds="http://schemas.openxmlformats.org/officeDocument/2006/customXml" ds:itemID="{E7E12D5C-06AF-46AD-B807-B40E30FB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3b7af-5e78-403d-a88f-0155456c1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8FE86-6958-4AD7-B8CC-361B10DA3FC8}">
  <ds:schemaRefs>
    <ds:schemaRef ds:uri="http://schemas.microsoft.com/sharepoint/v3/contenttype/forms"/>
  </ds:schemaRefs>
</ds:datastoreItem>
</file>

<file path=customXml/itemProps4.xml><?xml version="1.0" encoding="utf-8"?>
<ds:datastoreItem xmlns:ds="http://schemas.openxmlformats.org/officeDocument/2006/customXml" ds:itemID="{6945645E-50F3-4B9B-87DD-8BBCEA69133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1967</Words>
  <Characters>10427</Characters>
  <Application>Microsoft Office Word</Application>
  <DocSecurity>0</DocSecurity>
  <Lines>86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Touchdown PR</Company>
  <LinksUpToDate>false</LinksUpToDate>
  <CharactersWithSpaces>12370</CharactersWithSpaces>
  <SharedDoc>false</SharedDoc>
  <HLinks>
    <vt:vector size="24" baseType="variant">
      <vt:variant>
        <vt:i4>7274576</vt:i4>
      </vt:variant>
      <vt:variant>
        <vt:i4>9</vt:i4>
      </vt:variant>
      <vt:variant>
        <vt:i4>0</vt:i4>
      </vt:variant>
      <vt:variant>
        <vt:i4>5</vt:i4>
      </vt:variant>
      <vt:variant>
        <vt:lpwstr>mailto:nexenta@touchdownpr.com</vt:lpwstr>
      </vt:variant>
      <vt:variant>
        <vt:lpwstr/>
      </vt:variant>
      <vt:variant>
        <vt:i4>3932261</vt:i4>
      </vt:variant>
      <vt:variant>
        <vt:i4>6</vt:i4>
      </vt:variant>
      <vt:variant>
        <vt:i4>0</vt:i4>
      </vt:variant>
      <vt:variant>
        <vt:i4>5</vt:i4>
      </vt:variant>
      <vt:variant>
        <vt:lpwstr>http://www.nexenta.com/</vt:lpwstr>
      </vt:variant>
      <vt:variant>
        <vt:lpwstr/>
      </vt:variant>
      <vt:variant>
        <vt:i4>4</vt:i4>
      </vt:variant>
      <vt:variant>
        <vt:i4>3</vt:i4>
      </vt:variant>
      <vt:variant>
        <vt:i4>0</vt:i4>
      </vt:variant>
      <vt:variant>
        <vt:i4>5</vt:i4>
      </vt:variant>
      <vt:variant>
        <vt:lpwstr>http://www.openstoragesummit.org/?utm_source=release&amp;utm_medium=pr</vt:lpwstr>
      </vt:variant>
      <vt:variant>
        <vt:lpwstr/>
      </vt:variant>
      <vt:variant>
        <vt:i4>2883605</vt:i4>
      </vt:variant>
      <vt:variant>
        <vt:i4>0</vt:i4>
      </vt:variant>
      <vt:variant>
        <vt:i4>0</vt:i4>
      </vt:variant>
      <vt:variant>
        <vt:i4>5</vt:i4>
      </vt:variant>
      <vt:variant>
        <vt:lpwstr>http://www.nexenta.com/?utm_source=release&amp;utm_medium=pr&amp;utm_campaign=network-computing-award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Tungström</dc:creator>
  <cp:keywords/>
  <cp:lastModifiedBy>Johan Tungström</cp:lastModifiedBy>
  <cp:revision>2</cp:revision>
  <cp:lastPrinted>2012-05-03T13:51:00Z</cp:lastPrinted>
  <dcterms:created xsi:type="dcterms:W3CDTF">2016-04-12T19:01:00Z</dcterms:created>
  <dcterms:modified xsi:type="dcterms:W3CDTF">2016-04-12T19:01:00Z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0x0101001EA1C35CD37A4443A6084116A35C189C</vt:lpwstr>
  </property>
</Properties>
</file>