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6076B9"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6076B9"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1C6584" w:rsidRPr="001C6584" w:rsidRDefault="001C6584" w:rsidP="001C6584">
      <w:pPr>
        <w:pStyle w:val="BodyText2"/>
        <w:spacing w:line="276" w:lineRule="auto"/>
        <w:jc w:val="both"/>
        <w:rPr>
          <w:rFonts w:ascii="Arial" w:hAnsi="Arial" w:cs="Arial"/>
          <w:b/>
          <w:bCs/>
          <w:sz w:val="44"/>
          <w:szCs w:val="32"/>
          <w:lang w:val="cs-CZ"/>
        </w:rPr>
      </w:pPr>
      <w:r w:rsidRPr="001C6584">
        <w:rPr>
          <w:rFonts w:ascii="Arial" w:hAnsi="Arial" w:cs="Arial"/>
          <w:b/>
          <w:bCs/>
          <w:sz w:val="44"/>
          <w:szCs w:val="32"/>
          <w:lang w:val="cs-CZ"/>
        </w:rPr>
        <w:t>Díky vyspělým motorům je nový Ford Transit Connect až o 12 procent úspornější</w:t>
      </w:r>
    </w:p>
    <w:p w:rsidR="004A5828" w:rsidRPr="00B37CF9" w:rsidRDefault="004A5828" w:rsidP="001C6584">
      <w:pPr>
        <w:pStyle w:val="BodyText2"/>
        <w:spacing w:line="276" w:lineRule="auto"/>
        <w:jc w:val="both"/>
        <w:rPr>
          <w:rFonts w:ascii="Arial" w:hAnsi="Arial" w:cs="Arial"/>
          <w:b/>
          <w:bCs/>
          <w:sz w:val="22"/>
          <w:szCs w:val="22"/>
          <w:lang w:val="cs-CZ"/>
        </w:rPr>
      </w:pPr>
    </w:p>
    <w:p w:rsidR="001C6584" w:rsidRPr="001C6584" w:rsidRDefault="001C6584" w:rsidP="001C6584">
      <w:pPr>
        <w:pStyle w:val="ListParagraph"/>
        <w:numPr>
          <w:ilvl w:val="0"/>
          <w:numId w:val="5"/>
        </w:numPr>
        <w:tabs>
          <w:tab w:val="clear" w:pos="360"/>
        </w:tabs>
        <w:spacing w:line="276" w:lineRule="auto"/>
        <w:ind w:left="720" w:right="-24"/>
        <w:jc w:val="both"/>
        <w:rPr>
          <w:rFonts w:ascii="Arial" w:hAnsi="Arial" w:cs="Arial"/>
          <w:b/>
          <w:szCs w:val="22"/>
        </w:rPr>
      </w:pPr>
      <w:r w:rsidRPr="001C6584">
        <w:rPr>
          <w:rFonts w:ascii="Arial" w:hAnsi="Arial" w:cs="Arial"/>
          <w:b/>
          <w:szCs w:val="22"/>
        </w:rPr>
        <w:t>Nový Ford Transit Connect může být poháněn novým vznětovým motorem 1.5 EcoBlue nebo zážehovým motorem 1.0 EcoBoost s deaktivací jednoho válce</w:t>
      </w:r>
    </w:p>
    <w:p w:rsidR="001C6584" w:rsidRPr="001C6584" w:rsidRDefault="001C6584" w:rsidP="001C6584">
      <w:pPr>
        <w:pStyle w:val="ListParagraph"/>
        <w:spacing w:line="276" w:lineRule="auto"/>
        <w:ind w:right="-24"/>
        <w:jc w:val="both"/>
        <w:rPr>
          <w:rFonts w:ascii="Arial" w:hAnsi="Arial" w:cs="Arial"/>
          <w:b/>
          <w:szCs w:val="22"/>
        </w:rPr>
      </w:pPr>
    </w:p>
    <w:p w:rsidR="001C6584" w:rsidRPr="001C6584" w:rsidRDefault="001C6584" w:rsidP="001C6584">
      <w:pPr>
        <w:pStyle w:val="ListParagraph"/>
        <w:numPr>
          <w:ilvl w:val="0"/>
          <w:numId w:val="5"/>
        </w:numPr>
        <w:tabs>
          <w:tab w:val="clear" w:pos="360"/>
        </w:tabs>
        <w:spacing w:line="276" w:lineRule="auto"/>
        <w:ind w:left="720" w:right="-24"/>
        <w:jc w:val="both"/>
        <w:rPr>
          <w:rFonts w:ascii="Arial" w:hAnsi="Arial" w:cs="Arial"/>
          <w:b/>
          <w:szCs w:val="22"/>
        </w:rPr>
      </w:pPr>
      <w:r w:rsidRPr="001C6584">
        <w:rPr>
          <w:rFonts w:ascii="Arial" w:hAnsi="Arial" w:cs="Arial"/>
          <w:b/>
          <w:szCs w:val="22"/>
        </w:rPr>
        <w:t xml:space="preserve">Sériově se nyní montuje šestistupňová manuální převodovka. Na přání je k dispozici </w:t>
      </w:r>
      <w:r>
        <w:rPr>
          <w:rFonts w:ascii="Arial" w:hAnsi="Arial" w:cs="Arial"/>
          <w:b/>
          <w:szCs w:val="22"/>
        </w:rPr>
        <w:t xml:space="preserve">také </w:t>
      </w:r>
      <w:r w:rsidRPr="001C6584">
        <w:rPr>
          <w:rFonts w:ascii="Arial" w:hAnsi="Arial" w:cs="Arial"/>
          <w:b/>
          <w:szCs w:val="22"/>
        </w:rPr>
        <w:t>technicky vyspělá osmistupňová samočinná převodovka</w:t>
      </w:r>
    </w:p>
    <w:p w:rsidR="001C6584" w:rsidRPr="001C6584" w:rsidRDefault="001C6584" w:rsidP="001C6584">
      <w:pPr>
        <w:pStyle w:val="ListParagraph"/>
        <w:spacing w:line="276" w:lineRule="auto"/>
        <w:ind w:right="-24"/>
        <w:jc w:val="both"/>
        <w:rPr>
          <w:rFonts w:ascii="Arial" w:hAnsi="Arial" w:cs="Arial"/>
          <w:b/>
          <w:szCs w:val="22"/>
        </w:rPr>
      </w:pPr>
    </w:p>
    <w:p w:rsidR="001C6584" w:rsidRPr="001C6584" w:rsidRDefault="001C6584" w:rsidP="001C6584">
      <w:pPr>
        <w:pStyle w:val="ListParagraph"/>
        <w:numPr>
          <w:ilvl w:val="0"/>
          <w:numId w:val="5"/>
        </w:numPr>
        <w:tabs>
          <w:tab w:val="clear" w:pos="360"/>
        </w:tabs>
        <w:spacing w:line="276" w:lineRule="auto"/>
        <w:ind w:left="720" w:right="-24"/>
        <w:jc w:val="both"/>
        <w:rPr>
          <w:rFonts w:ascii="Arial" w:hAnsi="Arial" w:cs="Arial"/>
          <w:b/>
          <w:szCs w:val="22"/>
        </w:rPr>
      </w:pPr>
      <w:r w:rsidRPr="001C6584">
        <w:rPr>
          <w:rFonts w:ascii="Arial" w:hAnsi="Arial" w:cs="Arial"/>
          <w:b/>
          <w:szCs w:val="22"/>
        </w:rPr>
        <w:t xml:space="preserve">Ke snížení spotřeby paliva v reálném provozu přispívají </w:t>
      </w:r>
      <w:r>
        <w:rPr>
          <w:rFonts w:ascii="Arial" w:hAnsi="Arial" w:cs="Arial"/>
          <w:b/>
          <w:szCs w:val="22"/>
        </w:rPr>
        <w:t>mimo jiné</w:t>
      </w:r>
      <w:r w:rsidRPr="001C6584">
        <w:rPr>
          <w:rFonts w:ascii="Arial" w:hAnsi="Arial" w:cs="Arial"/>
          <w:b/>
          <w:szCs w:val="22"/>
        </w:rPr>
        <w:t xml:space="preserve"> asistenční technologie EcoSelect a EcoMode</w:t>
      </w:r>
    </w:p>
    <w:p w:rsidR="001C6584" w:rsidRPr="001C6584" w:rsidRDefault="001C6584" w:rsidP="001C6584">
      <w:pPr>
        <w:pStyle w:val="ListParagraph"/>
        <w:spacing w:line="276" w:lineRule="auto"/>
        <w:ind w:right="-24"/>
        <w:jc w:val="both"/>
        <w:rPr>
          <w:rFonts w:ascii="Arial" w:hAnsi="Arial" w:cs="Arial"/>
          <w:b/>
          <w:szCs w:val="22"/>
        </w:rPr>
      </w:pPr>
    </w:p>
    <w:p w:rsidR="001C6584" w:rsidRPr="001C6584" w:rsidRDefault="001C6584" w:rsidP="001C6584">
      <w:pPr>
        <w:pStyle w:val="ListParagraph"/>
        <w:numPr>
          <w:ilvl w:val="0"/>
          <w:numId w:val="5"/>
        </w:numPr>
        <w:tabs>
          <w:tab w:val="clear" w:pos="360"/>
        </w:tabs>
        <w:spacing w:line="276" w:lineRule="auto"/>
        <w:ind w:left="720" w:right="-24"/>
        <w:jc w:val="both"/>
        <w:rPr>
          <w:rFonts w:ascii="Arial" w:hAnsi="Arial" w:cs="Arial"/>
          <w:b/>
          <w:szCs w:val="22"/>
        </w:rPr>
      </w:pPr>
      <w:r w:rsidRPr="001C6584">
        <w:rPr>
          <w:rFonts w:ascii="Arial" w:hAnsi="Arial" w:cs="Arial"/>
          <w:b/>
          <w:szCs w:val="22"/>
        </w:rPr>
        <w:t>Nový Transit Connect se u prodejců Ford objeví v </w:t>
      </w:r>
      <w:r w:rsidR="00E503E9">
        <w:rPr>
          <w:rFonts w:ascii="Arial" w:hAnsi="Arial" w:cs="Arial"/>
          <w:b/>
          <w:szCs w:val="22"/>
        </w:rPr>
        <w:t>srpnu</w:t>
      </w:r>
      <w:r w:rsidRPr="001C6584">
        <w:rPr>
          <w:rFonts w:ascii="Arial" w:hAnsi="Arial" w:cs="Arial"/>
          <w:b/>
          <w:szCs w:val="22"/>
        </w:rPr>
        <w:t xml:space="preserve"> spolu s novým Transitem Courier</w:t>
      </w:r>
    </w:p>
    <w:p w:rsidR="003576C0" w:rsidRPr="00B37CF9" w:rsidRDefault="003576C0" w:rsidP="001C6584">
      <w:pPr>
        <w:spacing w:line="276" w:lineRule="auto"/>
        <w:jc w:val="both"/>
      </w:pPr>
    </w:p>
    <w:p w:rsidR="003576C0" w:rsidRPr="00B37CF9" w:rsidRDefault="003576C0" w:rsidP="001C6584">
      <w:pPr>
        <w:spacing w:line="276" w:lineRule="auto"/>
        <w:jc w:val="both"/>
      </w:pPr>
    </w:p>
    <w:p w:rsidR="003576C0" w:rsidRPr="00112FE6" w:rsidRDefault="003576C0" w:rsidP="001C6584">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1C6584">
        <w:rPr>
          <w:rFonts w:ascii="Arial" w:hAnsi="Arial" w:cs="Arial"/>
          <w:b/>
          <w:i/>
          <w:sz w:val="24"/>
        </w:rPr>
        <w:t>17</w:t>
      </w:r>
      <w:r w:rsidRPr="009A1395">
        <w:rPr>
          <w:rFonts w:ascii="Arial" w:hAnsi="Arial" w:cs="Arial"/>
          <w:b/>
          <w:i/>
          <w:sz w:val="24"/>
        </w:rPr>
        <w:t xml:space="preserve">. </w:t>
      </w:r>
      <w:r w:rsidR="001C6584">
        <w:rPr>
          <w:rFonts w:ascii="Arial" w:hAnsi="Arial" w:cs="Arial"/>
          <w:b/>
          <w:i/>
          <w:sz w:val="24"/>
        </w:rPr>
        <w:t>července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1C6584" w:rsidRPr="001C6584">
        <w:rPr>
          <w:rFonts w:ascii="Arial" w:hAnsi="Arial" w:cs="Arial"/>
          <w:b/>
          <w:sz w:val="24"/>
        </w:rPr>
        <w:t xml:space="preserve">Nový Ford Transit Connect osloví provozovatele užitkových automobilů ještě nižšími provozními náklady. Vděčí za to technicky vyspělým novým </w:t>
      </w:r>
      <w:r w:rsidR="0044652E">
        <w:rPr>
          <w:rFonts w:ascii="Arial" w:hAnsi="Arial" w:cs="Arial"/>
          <w:b/>
          <w:sz w:val="24"/>
        </w:rPr>
        <w:t>pohonným jednotkám</w:t>
      </w:r>
      <w:r w:rsidR="001C6584" w:rsidRPr="001C6584">
        <w:rPr>
          <w:rFonts w:ascii="Arial" w:hAnsi="Arial" w:cs="Arial"/>
          <w:b/>
          <w:sz w:val="24"/>
        </w:rPr>
        <w:t>, které přinášejí snížení spotřeby paliva a emisí CO</w:t>
      </w:r>
      <w:r w:rsidR="001C6584" w:rsidRPr="00206974">
        <w:rPr>
          <w:rFonts w:ascii="Arial" w:hAnsi="Arial" w:cs="Arial"/>
          <w:b/>
          <w:sz w:val="24"/>
          <w:vertAlign w:val="subscript"/>
        </w:rPr>
        <w:t>2</w:t>
      </w:r>
      <w:r w:rsidR="001C6584" w:rsidRPr="001C6584">
        <w:rPr>
          <w:rFonts w:ascii="Arial" w:hAnsi="Arial" w:cs="Arial"/>
          <w:b/>
          <w:sz w:val="24"/>
        </w:rPr>
        <w:t xml:space="preserve"> až o 12 procent.</w:t>
      </w:r>
    </w:p>
    <w:p w:rsidR="00823C2B" w:rsidRPr="00823C2B" w:rsidRDefault="00823C2B"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Nový Transit Connect – uváděný na trh společně s novým Transitem Courier – je součástí produktové revoluce Fordu, která v průběhu následujících 18 měsíců přinese kompletní modernizaci výrobního programu užitkových vozů pro evropský </w:t>
      </w:r>
      <w:r w:rsidRPr="001C6584">
        <w:rPr>
          <w:rFonts w:ascii="Arial" w:hAnsi="Arial" w:cs="Arial"/>
          <w:sz w:val="24"/>
        </w:rPr>
        <w:lastRenderedPageBreak/>
        <w:t xml:space="preserve">trh. Čtyřčlenná rodina modelů Transit aktuálně dosahuje </w:t>
      </w:r>
      <w:r w:rsidR="0044652E">
        <w:rPr>
          <w:rFonts w:ascii="Arial" w:hAnsi="Arial" w:cs="Arial"/>
          <w:sz w:val="24"/>
        </w:rPr>
        <w:t>nebývalých</w:t>
      </w:r>
      <w:r w:rsidR="0044652E" w:rsidRPr="001C6584">
        <w:rPr>
          <w:rFonts w:ascii="Arial" w:hAnsi="Arial" w:cs="Arial"/>
          <w:sz w:val="24"/>
        </w:rPr>
        <w:t xml:space="preserve"> </w:t>
      </w:r>
      <w:r w:rsidRPr="001C6584">
        <w:rPr>
          <w:rFonts w:ascii="Arial" w:hAnsi="Arial" w:cs="Arial"/>
          <w:sz w:val="24"/>
        </w:rPr>
        <w:t xml:space="preserve">prodejních výsledků. Za prvních pět měsíců roku 2018 má na kontě 126 000 prodaných vozů,* což je historický rekord. </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b/>
          <w:sz w:val="24"/>
        </w:rPr>
      </w:pPr>
      <w:r w:rsidRPr="001C6584">
        <w:rPr>
          <w:rFonts w:ascii="Arial" w:hAnsi="Arial" w:cs="Arial"/>
          <w:b/>
          <w:sz w:val="24"/>
        </w:rPr>
        <w:t>Úsporné nové motory</w:t>
      </w:r>
    </w:p>
    <w:p w:rsidR="001C6584" w:rsidRPr="001C6584" w:rsidRDefault="0044652E" w:rsidP="001C6584">
      <w:pPr>
        <w:widowControl w:val="0"/>
        <w:autoSpaceDE w:val="0"/>
        <w:autoSpaceDN w:val="0"/>
        <w:adjustRightInd w:val="0"/>
        <w:spacing w:line="276" w:lineRule="auto"/>
        <w:jc w:val="both"/>
        <w:rPr>
          <w:rFonts w:ascii="Arial" w:hAnsi="Arial" w:cs="Arial"/>
          <w:sz w:val="24"/>
        </w:rPr>
      </w:pPr>
      <w:r>
        <w:rPr>
          <w:rFonts w:ascii="Arial" w:hAnsi="Arial" w:cs="Arial"/>
          <w:sz w:val="24"/>
        </w:rPr>
        <w:t>P</w:t>
      </w:r>
      <w:r w:rsidR="001C6584" w:rsidRPr="001C6584">
        <w:rPr>
          <w:rFonts w:ascii="Arial" w:hAnsi="Arial" w:cs="Arial"/>
          <w:sz w:val="24"/>
        </w:rPr>
        <w:t xml:space="preserve">aleta </w:t>
      </w:r>
      <w:r>
        <w:rPr>
          <w:rFonts w:ascii="Arial" w:hAnsi="Arial" w:cs="Arial"/>
          <w:sz w:val="24"/>
        </w:rPr>
        <w:t xml:space="preserve">moderních </w:t>
      </w:r>
      <w:r w:rsidR="001C6584" w:rsidRPr="001C6584">
        <w:rPr>
          <w:rFonts w:ascii="Arial" w:hAnsi="Arial" w:cs="Arial"/>
          <w:sz w:val="24"/>
        </w:rPr>
        <w:t>pohonných jednotek pro nový Transit Connect splňuje aktuální emisní normu Euro 6</w:t>
      </w:r>
      <w:r w:rsidR="00912869">
        <w:rPr>
          <w:rFonts w:ascii="Arial" w:hAnsi="Arial" w:cs="Arial"/>
          <w:sz w:val="24"/>
        </w:rPr>
        <w:t>.2</w:t>
      </w:r>
      <w:r w:rsidR="001C6584" w:rsidRPr="001C6584">
        <w:rPr>
          <w:rFonts w:ascii="Arial" w:hAnsi="Arial" w:cs="Arial"/>
          <w:sz w:val="24"/>
        </w:rPr>
        <w:t xml:space="preserve"> a byla již homologována dle přísnější zkušební metodiky WLTP. Zcela nový vznětový motor Ford 1.5 EcoBlue využívá vyspělá technická řešení vstřikovací </w:t>
      </w:r>
      <w:r>
        <w:rPr>
          <w:rFonts w:ascii="Arial" w:hAnsi="Arial" w:cs="Arial"/>
          <w:sz w:val="24"/>
        </w:rPr>
        <w:t>a</w:t>
      </w:r>
      <w:r w:rsidR="001C6584" w:rsidRPr="001C6584">
        <w:rPr>
          <w:rFonts w:ascii="Arial" w:hAnsi="Arial" w:cs="Arial"/>
          <w:sz w:val="24"/>
        </w:rPr>
        <w:t xml:space="preserve"> přeplňovací soustavy i </w:t>
      </w:r>
      <w:r>
        <w:rPr>
          <w:rFonts w:ascii="Arial" w:hAnsi="Arial" w:cs="Arial"/>
          <w:sz w:val="24"/>
        </w:rPr>
        <w:t xml:space="preserve">systému </w:t>
      </w:r>
      <w:r w:rsidR="001C6584" w:rsidRPr="001C6584">
        <w:rPr>
          <w:rFonts w:ascii="Arial" w:hAnsi="Arial" w:cs="Arial"/>
          <w:sz w:val="24"/>
        </w:rPr>
        <w:t xml:space="preserve">regulace škodlivin. Standardně se dodává se systémem selektivní katalytické redukce. </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Ford nabízí jednotku 1.5 EcoBlue ve třech variantách nejvyššího výkonu: 55 kW </w:t>
      </w:r>
      <w:r w:rsidR="006076B9">
        <w:rPr>
          <w:rFonts w:ascii="Arial" w:hAnsi="Arial" w:cs="Arial"/>
          <w:sz w:val="24"/>
        </w:rPr>
        <w:br/>
      </w:r>
      <w:r w:rsidRPr="001C6584">
        <w:rPr>
          <w:rFonts w:ascii="Arial" w:hAnsi="Arial" w:cs="Arial"/>
          <w:sz w:val="24"/>
        </w:rPr>
        <w:t>(75 k), 74 kW (100 k) a 88 kW (12</w:t>
      </w:r>
      <w:r w:rsidR="00912869">
        <w:rPr>
          <w:rFonts w:ascii="Arial" w:hAnsi="Arial" w:cs="Arial"/>
          <w:sz w:val="24"/>
        </w:rPr>
        <w:t>0</w:t>
      </w:r>
      <w:r w:rsidRPr="001C6584">
        <w:rPr>
          <w:rFonts w:ascii="Arial" w:hAnsi="Arial" w:cs="Arial"/>
          <w:sz w:val="24"/>
        </w:rPr>
        <w:t xml:space="preserve"> k). Jejich hodnoty spotřeby paliva a emisí CO</w:t>
      </w:r>
      <w:r w:rsidRPr="00206974">
        <w:rPr>
          <w:rFonts w:ascii="Arial" w:hAnsi="Arial" w:cs="Arial"/>
          <w:sz w:val="24"/>
          <w:vertAlign w:val="subscript"/>
        </w:rPr>
        <w:t>2</w:t>
      </w:r>
      <w:r w:rsidRPr="001C6584">
        <w:rPr>
          <w:rFonts w:ascii="Arial" w:hAnsi="Arial" w:cs="Arial"/>
          <w:sz w:val="24"/>
        </w:rPr>
        <w:t xml:space="preserve"> jsou 4,7 l/100 km, 124 g/km; 4,7 l/100 km, </w:t>
      </w:r>
      <w:r w:rsidR="00FE34FC">
        <w:rPr>
          <w:rFonts w:ascii="Arial" w:hAnsi="Arial" w:cs="Arial"/>
          <w:sz w:val="24"/>
        </w:rPr>
        <w:t>123</w:t>
      </w:r>
      <w:r w:rsidR="00FE34FC" w:rsidRPr="001C6584">
        <w:rPr>
          <w:rFonts w:ascii="Arial" w:hAnsi="Arial" w:cs="Arial"/>
          <w:sz w:val="24"/>
        </w:rPr>
        <w:t xml:space="preserve"> </w:t>
      </w:r>
      <w:r w:rsidRPr="001C6584">
        <w:rPr>
          <w:rFonts w:ascii="Arial" w:hAnsi="Arial" w:cs="Arial"/>
          <w:sz w:val="24"/>
        </w:rPr>
        <w:t>g/km; a 5,0 l/100 km, 130 g/km.**</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Údaje Fordu vycházející z měření v běžném provozu naznačují, že 74kW varianta je až o 12 procent úspornější než </w:t>
      </w:r>
      <w:r w:rsidR="0044652E">
        <w:rPr>
          <w:rFonts w:ascii="Arial" w:hAnsi="Arial" w:cs="Arial"/>
          <w:sz w:val="24"/>
        </w:rPr>
        <w:t>odpovídající</w:t>
      </w:r>
      <w:r w:rsidR="0044652E" w:rsidRPr="001C6584">
        <w:rPr>
          <w:rFonts w:ascii="Arial" w:hAnsi="Arial" w:cs="Arial"/>
          <w:sz w:val="24"/>
        </w:rPr>
        <w:t xml:space="preserve"> </w:t>
      </w:r>
      <w:r w:rsidRPr="001C6584">
        <w:rPr>
          <w:rFonts w:ascii="Arial" w:hAnsi="Arial" w:cs="Arial"/>
          <w:sz w:val="24"/>
        </w:rPr>
        <w:t xml:space="preserve">motorizace dosavadního modelu. </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Zákazníkům, kteří upřednostňují zážehové motory, Ford nabízí nový Transit Connect s modernizovanou verzí oceňovaného agregátu 1.0 EcoBoost. Ten je nově vybaven funkcí deaktivace jednoho válce při částečném zatížení </w:t>
      </w:r>
      <w:r w:rsidR="00D519C8">
        <w:rPr>
          <w:rFonts w:ascii="Arial" w:hAnsi="Arial" w:cs="Arial"/>
          <w:sz w:val="24"/>
        </w:rPr>
        <w:t>a</w:t>
      </w:r>
      <w:r w:rsidRPr="001C6584">
        <w:rPr>
          <w:rFonts w:ascii="Arial" w:hAnsi="Arial" w:cs="Arial"/>
          <w:sz w:val="24"/>
        </w:rPr>
        <w:t xml:space="preserve"> díky tomu dosahuje spotřeby paliva 6,4 l/100 km a emisí CO</w:t>
      </w:r>
      <w:r w:rsidRPr="00206974">
        <w:rPr>
          <w:rFonts w:ascii="Arial" w:hAnsi="Arial" w:cs="Arial"/>
          <w:sz w:val="24"/>
          <w:vertAlign w:val="subscript"/>
        </w:rPr>
        <w:t>2</w:t>
      </w:r>
      <w:r w:rsidRPr="001C6584">
        <w:rPr>
          <w:rFonts w:ascii="Arial" w:hAnsi="Arial" w:cs="Arial"/>
          <w:sz w:val="24"/>
        </w:rPr>
        <w:t xml:space="preserve"> 146 g/km. </w:t>
      </w:r>
    </w:p>
    <w:p w:rsidR="0044652E" w:rsidRPr="001C6584" w:rsidRDefault="0044652E"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Deaktivace válce automaticky pozastaví dodávku paliva a pohyb ventilů v jednom z válců tehdy, když není zapotřebí využívat celý zdvihový objem motoru. Typicky se jedná o jízdu setrvačností nebo o klidnou jízdu ustálenou rychlostí v rovinatém terénu. Odpojení i opětovné připojení válce proběhne za pouhých 14 milisekund. To je dvacetkrát rychleji, než trvá mrknutí lidského oka. Díky specifickým konstrukčním řešením zaměřeným na potlačení vibrací jsou přechody mezi dvouválcovým </w:t>
      </w:r>
      <w:r w:rsidR="006076B9">
        <w:rPr>
          <w:rFonts w:ascii="Arial" w:hAnsi="Arial" w:cs="Arial"/>
          <w:sz w:val="24"/>
        </w:rPr>
        <w:br/>
      </w:r>
      <w:r w:rsidRPr="001C6584">
        <w:rPr>
          <w:rFonts w:ascii="Arial" w:hAnsi="Arial" w:cs="Arial"/>
          <w:sz w:val="24"/>
        </w:rPr>
        <w:t xml:space="preserve">a tříválcovým režimem pro řidiče nepostřehnutelné. </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Podle údajů Fordu je nový Transit Connect s vylepšeným motorem 1.0 EcoBoost až o pět procent úspornější než dosavadní </w:t>
      </w:r>
      <w:r w:rsidR="0044652E">
        <w:rPr>
          <w:rFonts w:ascii="Arial" w:hAnsi="Arial" w:cs="Arial"/>
          <w:sz w:val="24"/>
        </w:rPr>
        <w:t>odpovídající verze</w:t>
      </w:r>
      <w:r w:rsidRPr="001C6584">
        <w:rPr>
          <w:rFonts w:ascii="Arial" w:hAnsi="Arial" w:cs="Arial"/>
          <w:sz w:val="24"/>
        </w:rPr>
        <w:t xml:space="preserve">. </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Ke všem motorizacím nového Transitu Connect se nyní sériově </w:t>
      </w:r>
      <w:r w:rsidR="0044652E">
        <w:rPr>
          <w:rFonts w:ascii="Arial" w:hAnsi="Arial" w:cs="Arial"/>
          <w:sz w:val="24"/>
        </w:rPr>
        <w:t>dodává</w:t>
      </w:r>
      <w:r w:rsidR="0044652E" w:rsidRPr="001C6584">
        <w:rPr>
          <w:rFonts w:ascii="Arial" w:hAnsi="Arial" w:cs="Arial"/>
          <w:sz w:val="24"/>
        </w:rPr>
        <w:t xml:space="preserve"> </w:t>
      </w:r>
      <w:r w:rsidRPr="001C6584">
        <w:rPr>
          <w:rFonts w:ascii="Arial" w:hAnsi="Arial" w:cs="Arial"/>
          <w:sz w:val="24"/>
        </w:rPr>
        <w:t>šestistupňová manuální převodovka. Zákazníci si ovšem mohou zvolit zcela novou osmistupňovou samočinnou skříň. Nabízí se k motorizacím 1.5 EcoBlue 74 a 88 kW. Mezi její klíčové funkce patří:</w:t>
      </w:r>
    </w:p>
    <w:p w:rsidR="001C6584" w:rsidRPr="001C6584" w:rsidRDefault="001C6584" w:rsidP="001C6584">
      <w:pPr>
        <w:pStyle w:val="ListParagraph"/>
        <w:widowControl w:val="0"/>
        <w:numPr>
          <w:ilvl w:val="0"/>
          <w:numId w:val="46"/>
        </w:numPr>
        <w:spacing w:line="276" w:lineRule="auto"/>
        <w:jc w:val="both"/>
        <w:rPr>
          <w:rFonts w:ascii="Arial" w:hAnsi="Arial" w:cs="Arial"/>
        </w:rPr>
      </w:pPr>
      <w:r w:rsidRPr="001C6584">
        <w:rPr>
          <w:rFonts w:ascii="Arial" w:hAnsi="Arial" w:cs="Arial"/>
        </w:rPr>
        <w:t xml:space="preserve">Adaptivní časování řazení, které zohledňuje individuální jízdní styl řidiče </w:t>
      </w:r>
      <w:r w:rsidR="006076B9">
        <w:rPr>
          <w:rFonts w:ascii="Arial" w:hAnsi="Arial" w:cs="Arial"/>
        </w:rPr>
        <w:br/>
      </w:r>
      <w:r w:rsidRPr="001C6584">
        <w:rPr>
          <w:rFonts w:ascii="Arial" w:hAnsi="Arial" w:cs="Arial"/>
        </w:rPr>
        <w:t>a tomu přizpůsobuje načasování změn převodových stupňů. Systém dokáže rozeznat jízdu do kopce i z kopce nebo průjezd ostrou zatáčkou a podle toho nastavit vhodný převodový stupeň pro plynulou a příjemnou jízdu;</w:t>
      </w:r>
    </w:p>
    <w:p w:rsidR="001C6584" w:rsidRPr="001C6584" w:rsidRDefault="001C6584" w:rsidP="001C6584">
      <w:pPr>
        <w:pStyle w:val="ListParagraph"/>
        <w:widowControl w:val="0"/>
        <w:numPr>
          <w:ilvl w:val="0"/>
          <w:numId w:val="46"/>
        </w:numPr>
        <w:spacing w:line="276" w:lineRule="auto"/>
        <w:jc w:val="both"/>
        <w:rPr>
          <w:rFonts w:ascii="Arial" w:hAnsi="Arial" w:cs="Arial"/>
        </w:rPr>
      </w:pPr>
      <w:r w:rsidRPr="001C6584">
        <w:rPr>
          <w:rFonts w:ascii="Arial" w:hAnsi="Arial" w:cs="Arial"/>
        </w:rPr>
        <w:t>Adaptivní kvalita řazení, upravující tlak spojek pro dosažení co nejjemnější změny stupňů podle údajů o vozidle a prostředí, v jakém se pohybuje. Tato technologie také reguluje plynulost řazení v závislosti na jízdním stylu řidiče.</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Nová osmistupňová převodovka navíc umožňuje přeskakovat rychlostní stupně. Přímočinný solenoid integrovaný do skříně převodovky přispívá k rychlejším </w:t>
      </w:r>
      <w:r w:rsidR="006076B9">
        <w:rPr>
          <w:rFonts w:ascii="Arial" w:hAnsi="Arial" w:cs="Arial"/>
          <w:sz w:val="24"/>
        </w:rPr>
        <w:br/>
      </w:r>
      <w:r w:rsidRPr="001C6584">
        <w:rPr>
          <w:rFonts w:ascii="Arial" w:hAnsi="Arial" w:cs="Arial"/>
          <w:sz w:val="24"/>
        </w:rPr>
        <w:t xml:space="preserve">a přesnějším změnám rychlostních stupňů. V zájmu dalšího snížení spotřeby paliva se v převodovce používá olej se sníženou viskozitou. </w:t>
      </w:r>
      <w:r w:rsidR="00337D1A">
        <w:rPr>
          <w:rFonts w:ascii="Arial" w:hAnsi="Arial" w:cs="Arial"/>
          <w:sz w:val="24"/>
        </w:rPr>
        <w:t>Ford testoval ž</w:t>
      </w:r>
      <w:r w:rsidRPr="001C6584">
        <w:rPr>
          <w:rFonts w:ascii="Arial" w:hAnsi="Arial" w:cs="Arial"/>
          <w:sz w:val="24"/>
        </w:rPr>
        <w:t xml:space="preserve">ivotnost převodovky podle svých přísných interních předpisů pro užitkové automobily.  </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Aerodynamické úpravy nového Transitu Connect vyústily ve snížení aerodynamického odporu o dvě až čtyři procenta. Součinitel odporu </w:t>
      </w:r>
      <w:r w:rsidR="00547F9A">
        <w:rPr>
          <w:rFonts w:ascii="Arial" w:hAnsi="Arial" w:cs="Arial"/>
          <w:sz w:val="24"/>
        </w:rPr>
        <w:t xml:space="preserve">vzduchu </w:t>
      </w:r>
      <w:r w:rsidRPr="001C6584">
        <w:rPr>
          <w:rFonts w:ascii="Arial" w:hAnsi="Arial" w:cs="Arial"/>
          <w:sz w:val="24"/>
        </w:rPr>
        <w:t xml:space="preserve">má nyní hodnotu 0,319. K novinkám z této oblasti patří modifikovaný vzhled předních partií, nové deflektory u předních kol a také zakrytování náprav. Již v sériové výbavě se nyní dodává aktivní </w:t>
      </w:r>
      <w:r w:rsidR="0044652E">
        <w:rPr>
          <w:rFonts w:ascii="Arial" w:hAnsi="Arial" w:cs="Arial"/>
          <w:sz w:val="24"/>
        </w:rPr>
        <w:t xml:space="preserve">přední </w:t>
      </w:r>
      <w:r w:rsidRPr="001C6584">
        <w:rPr>
          <w:rFonts w:ascii="Arial" w:hAnsi="Arial" w:cs="Arial"/>
          <w:sz w:val="24"/>
        </w:rPr>
        <w:t>maska, která automaticky reguluje přívod vzduchu k chladiči.</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Ke snížení spotřeby paliva v běžném provozu mohou dále přispět dvě asistenční technologie: </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pStyle w:val="ListParagraph"/>
        <w:widowControl w:val="0"/>
        <w:numPr>
          <w:ilvl w:val="0"/>
          <w:numId w:val="47"/>
        </w:numPr>
        <w:spacing w:line="276" w:lineRule="auto"/>
        <w:jc w:val="both"/>
        <w:rPr>
          <w:rFonts w:ascii="Arial" w:hAnsi="Arial" w:cs="Arial"/>
        </w:rPr>
      </w:pPr>
      <w:r w:rsidRPr="001C6584">
        <w:rPr>
          <w:rFonts w:ascii="Arial" w:hAnsi="Arial" w:cs="Arial"/>
        </w:rPr>
        <w:t>Ford EcoSelect, ovládaný tlačítkem na středové konzole, umožňuje řidiči nastavit jízdní režim ECO s úspornější kalibrací řídicí jednotky motoru</w:t>
      </w:r>
    </w:p>
    <w:p w:rsidR="001C6584" w:rsidRPr="001C6584" w:rsidRDefault="001C6584" w:rsidP="001C6584">
      <w:pPr>
        <w:pStyle w:val="ListParagraph"/>
        <w:widowControl w:val="0"/>
        <w:numPr>
          <w:ilvl w:val="0"/>
          <w:numId w:val="47"/>
        </w:numPr>
        <w:spacing w:line="276" w:lineRule="auto"/>
        <w:jc w:val="both"/>
        <w:rPr>
          <w:rFonts w:ascii="Arial" w:hAnsi="Arial" w:cs="Arial"/>
        </w:rPr>
      </w:pPr>
      <w:r w:rsidRPr="001C6584">
        <w:rPr>
          <w:rFonts w:ascii="Arial" w:hAnsi="Arial" w:cs="Arial"/>
        </w:rPr>
        <w:t>Funkce Ford EcoMode analyzuje jízdní styl řidiče a prostřednictvím ukazatele v přístrojovém štítu mu napovídá, jak jezdit úsporněji</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I nejnovější Transit Connect je samozřejmě k dispozici v široké nabídce variant. Zákazníci se mohou rozhodovat mezi dvěma délkami rozvoru náprav, třemi variantami karoserie a užitečným zatížením v rozsahu 410 až 900 kg. Maximální objem nákladového prostoru dle metodiky VDA činí 3,6 m</w:t>
      </w:r>
      <w:r w:rsidRPr="00206974">
        <w:rPr>
          <w:rFonts w:ascii="Arial" w:hAnsi="Arial" w:cs="Arial"/>
          <w:sz w:val="24"/>
          <w:vertAlign w:val="superscript"/>
        </w:rPr>
        <w:t>3</w:t>
      </w:r>
      <w:r w:rsidRPr="001C6584">
        <w:rPr>
          <w:rFonts w:ascii="Arial" w:hAnsi="Arial" w:cs="Arial"/>
          <w:sz w:val="24"/>
        </w:rPr>
        <w:t>.</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 xml:space="preserve">Intervaly výměny oleje zážehových motorizací jsou nyní stanoveny jako variabilní s maximem dva roky nebo 30 000 km. U vznětových motorizací s manuální převodovkou je interval stejný, ale s povinnou prohlídkou po roce. Vozy s automatickou převodovkou mají variabilní interval výměny oleje až dva roky nebo 20 000 km, ale i u nich je po roce předepsána povinná kontrola v autorizovaném servisu. </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b/>
          <w:sz w:val="24"/>
        </w:rPr>
      </w:pPr>
      <w:r w:rsidRPr="001C6584">
        <w:rPr>
          <w:rFonts w:ascii="Arial" w:hAnsi="Arial" w:cs="Arial"/>
          <w:b/>
          <w:sz w:val="24"/>
        </w:rPr>
        <w:t>Modernizovaný Transit Courier</w:t>
      </w: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Kompaktní Transit Courier se nyní dodává s modernizovanými pohonnými jednotkami, které splňují aktuální normu Euro 6</w:t>
      </w:r>
      <w:r w:rsidR="00912869">
        <w:rPr>
          <w:rFonts w:ascii="Arial" w:hAnsi="Arial" w:cs="Arial"/>
          <w:sz w:val="24"/>
        </w:rPr>
        <w:t>.2</w:t>
      </w:r>
      <w:r w:rsidRPr="001C6584">
        <w:rPr>
          <w:rFonts w:ascii="Arial" w:hAnsi="Arial" w:cs="Arial"/>
          <w:sz w:val="24"/>
        </w:rPr>
        <w:t xml:space="preserve"> dle zkušební metodiky WLTP. Vznětový motor 1.5 TDCi o výkonu 55 nebo 74 kW má spotřebu paliva od </w:t>
      </w:r>
      <w:r w:rsidR="006076B9">
        <w:rPr>
          <w:rFonts w:ascii="Arial" w:hAnsi="Arial" w:cs="Arial"/>
          <w:sz w:val="24"/>
        </w:rPr>
        <w:br/>
      </w:r>
      <w:bookmarkStart w:id="9" w:name="_GoBack"/>
      <w:bookmarkEnd w:id="9"/>
      <w:r w:rsidRPr="001C6584">
        <w:rPr>
          <w:rFonts w:ascii="Arial" w:hAnsi="Arial" w:cs="Arial"/>
          <w:sz w:val="24"/>
        </w:rPr>
        <w:t>4,3 l/100 km a emise CO</w:t>
      </w:r>
      <w:r w:rsidRPr="00206974">
        <w:rPr>
          <w:rFonts w:ascii="Arial" w:hAnsi="Arial" w:cs="Arial"/>
          <w:sz w:val="24"/>
          <w:vertAlign w:val="subscript"/>
        </w:rPr>
        <w:t>2</w:t>
      </w:r>
      <w:r w:rsidRPr="001C6584">
        <w:rPr>
          <w:rFonts w:ascii="Arial" w:hAnsi="Arial" w:cs="Arial"/>
          <w:sz w:val="24"/>
        </w:rPr>
        <w:t xml:space="preserve"> od 112 g/km. V případě zážehového motoru 1.0 EcoBoost 74 kW je to pak 5,3 l/100 km, respektive 119 g/km. Namísto pětistupňové převodovky se nyní montuje zcela nová šestistupňová. </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t>Vznětové motorizace se standardně dodávají se sadou úsporných aerodynamických opatření včetně aktivní masky chladiče.</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r w:rsidRPr="001C6584">
        <w:rPr>
          <w:rFonts w:ascii="Arial" w:hAnsi="Arial" w:cs="Arial"/>
          <w:sz w:val="24"/>
        </w:rPr>
        <w:lastRenderedPageBreak/>
        <w:t>Nový Transit Courier má užitečné zatížení 500 až 590 kg a objem nákladového prostoru až 2,4 m</w:t>
      </w:r>
      <w:r w:rsidRPr="00206974">
        <w:rPr>
          <w:rFonts w:ascii="Arial" w:hAnsi="Arial" w:cs="Arial"/>
          <w:sz w:val="24"/>
          <w:vertAlign w:val="superscript"/>
        </w:rPr>
        <w:t>3</w:t>
      </w:r>
      <w:r w:rsidRPr="001C6584">
        <w:rPr>
          <w:rFonts w:ascii="Arial" w:hAnsi="Arial" w:cs="Arial"/>
          <w:sz w:val="24"/>
        </w:rPr>
        <w:t xml:space="preserve"> dle metodiky VDA. Zákazníci se mohou rozhodovat mezi karosářskými variantami van a kombi. Novinkou v nabídce úrovní výbavy je nová verze Limited coby alternativa k dynamicky orientovanému vrcholnému provedení Sport. </w:t>
      </w: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4"/>
        </w:rPr>
      </w:pPr>
    </w:p>
    <w:p w:rsidR="001C6584" w:rsidRPr="001C6584" w:rsidRDefault="001C6584" w:rsidP="001C6584">
      <w:pPr>
        <w:widowControl w:val="0"/>
        <w:autoSpaceDE w:val="0"/>
        <w:autoSpaceDN w:val="0"/>
        <w:adjustRightInd w:val="0"/>
        <w:spacing w:line="276" w:lineRule="auto"/>
        <w:jc w:val="both"/>
        <w:rPr>
          <w:rFonts w:ascii="Arial" w:hAnsi="Arial" w:cs="Arial"/>
          <w:sz w:val="22"/>
          <w:szCs w:val="22"/>
        </w:rPr>
      </w:pPr>
      <w:r w:rsidRPr="001C6584">
        <w:rPr>
          <w:rFonts w:ascii="Arial" w:hAnsi="Arial" w:cs="Arial"/>
          <w:sz w:val="22"/>
          <w:szCs w:val="22"/>
        </w:rPr>
        <w:t>* Ford of Europe obvykle zveřejňuje výsledky z 20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rsidR="001C6584" w:rsidRPr="001C6584" w:rsidRDefault="001C6584" w:rsidP="001C6584">
      <w:pPr>
        <w:widowControl w:val="0"/>
        <w:autoSpaceDE w:val="0"/>
        <w:autoSpaceDN w:val="0"/>
        <w:adjustRightInd w:val="0"/>
        <w:spacing w:line="276" w:lineRule="auto"/>
        <w:jc w:val="both"/>
        <w:rPr>
          <w:rFonts w:ascii="Arial" w:hAnsi="Arial" w:cs="Arial"/>
          <w:sz w:val="22"/>
          <w:szCs w:val="22"/>
        </w:rPr>
      </w:pPr>
    </w:p>
    <w:p w:rsidR="001C6584" w:rsidRPr="001C6584" w:rsidRDefault="001C6584" w:rsidP="001C6584">
      <w:pPr>
        <w:widowControl w:val="0"/>
        <w:autoSpaceDE w:val="0"/>
        <w:autoSpaceDN w:val="0"/>
        <w:adjustRightInd w:val="0"/>
        <w:spacing w:line="276" w:lineRule="auto"/>
        <w:jc w:val="both"/>
        <w:rPr>
          <w:rFonts w:ascii="Arial" w:hAnsi="Arial" w:cs="Arial"/>
          <w:sz w:val="22"/>
          <w:szCs w:val="22"/>
        </w:rPr>
      </w:pPr>
      <w:r w:rsidRPr="001C6584">
        <w:rPr>
          <w:rFonts w:ascii="Arial" w:hAnsi="Arial" w:cs="Arial"/>
          <w:sz w:val="22"/>
          <w:szCs w:val="22"/>
        </w:rPr>
        <w:t>** Uváděné hodnoty spotřeby paliva a emisí CO</w:t>
      </w:r>
      <w:r w:rsidRPr="00206974">
        <w:rPr>
          <w:rFonts w:ascii="Arial" w:hAnsi="Arial" w:cs="Arial"/>
          <w:sz w:val="22"/>
          <w:szCs w:val="22"/>
          <w:vertAlign w:val="subscript"/>
        </w:rPr>
        <w:t>2</w:t>
      </w:r>
      <w:r w:rsidRPr="001C6584">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206974">
        <w:rPr>
          <w:rFonts w:ascii="Arial" w:hAnsi="Arial" w:cs="Arial"/>
          <w:sz w:val="22"/>
          <w:szCs w:val="22"/>
          <w:vertAlign w:val="subscript"/>
        </w:rPr>
        <w:t>2</w:t>
      </w:r>
      <w:r w:rsidRPr="001C6584">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206974">
        <w:rPr>
          <w:rFonts w:ascii="Arial" w:hAnsi="Arial" w:cs="Arial"/>
          <w:sz w:val="22"/>
          <w:szCs w:val="22"/>
          <w:vertAlign w:val="subscript"/>
        </w:rPr>
        <w:t>2</w:t>
      </w:r>
      <w:r w:rsidRPr="001C6584">
        <w:rPr>
          <w:rFonts w:ascii="Arial" w:hAnsi="Arial" w:cs="Arial"/>
          <w:sz w:val="22"/>
          <w:szCs w:val="22"/>
        </w:rPr>
        <w:t xml:space="preserve"> patří k nejvýznamnějším skleníkovým plynům, způsobujícím globální oteplování.</w:t>
      </w:r>
    </w:p>
    <w:p w:rsidR="001C6584" w:rsidRPr="001C6584" w:rsidRDefault="001C6584" w:rsidP="001C6584">
      <w:pPr>
        <w:widowControl w:val="0"/>
        <w:autoSpaceDE w:val="0"/>
        <w:autoSpaceDN w:val="0"/>
        <w:adjustRightInd w:val="0"/>
        <w:spacing w:line="276" w:lineRule="auto"/>
        <w:jc w:val="both"/>
        <w:rPr>
          <w:rFonts w:ascii="Arial" w:hAnsi="Arial" w:cs="Arial"/>
          <w:sz w:val="22"/>
          <w:szCs w:val="22"/>
        </w:rPr>
      </w:pPr>
    </w:p>
    <w:p w:rsidR="001C6584" w:rsidRPr="001C6584" w:rsidRDefault="001C6584" w:rsidP="001C6584">
      <w:pPr>
        <w:widowControl w:val="0"/>
        <w:autoSpaceDE w:val="0"/>
        <w:autoSpaceDN w:val="0"/>
        <w:adjustRightInd w:val="0"/>
        <w:spacing w:line="276" w:lineRule="auto"/>
        <w:jc w:val="both"/>
        <w:rPr>
          <w:rFonts w:ascii="Arial" w:hAnsi="Arial" w:cs="Arial"/>
          <w:sz w:val="22"/>
          <w:szCs w:val="22"/>
        </w:rPr>
      </w:pPr>
      <w:r w:rsidRPr="001C6584">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206974">
        <w:rPr>
          <w:rFonts w:ascii="Arial" w:hAnsi="Arial" w:cs="Arial"/>
          <w:sz w:val="22"/>
          <w:szCs w:val="22"/>
          <w:vertAlign w:val="subscript"/>
        </w:rPr>
        <w:t>2</w:t>
      </w:r>
      <w:r w:rsidRPr="001C6584">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206974">
        <w:rPr>
          <w:rFonts w:ascii="Arial" w:hAnsi="Arial" w:cs="Arial"/>
          <w:sz w:val="22"/>
          <w:szCs w:val="22"/>
          <w:vertAlign w:val="subscript"/>
        </w:rPr>
        <w:t>2</w:t>
      </w:r>
      <w:r w:rsidRPr="001C6584">
        <w:rPr>
          <w:rFonts w:ascii="Arial" w:hAnsi="Arial" w:cs="Arial"/>
          <w:sz w:val="22"/>
          <w:szCs w:val="22"/>
        </w:rPr>
        <w:t>. To znamená, že stejný vůz může dle nové metodiky vykazovat jiné hodnoty než dříve.</w:t>
      </w:r>
    </w:p>
    <w:p w:rsidR="001C6584" w:rsidRPr="001C6584" w:rsidRDefault="001C6584" w:rsidP="001C6584">
      <w:pPr>
        <w:widowControl w:val="0"/>
        <w:autoSpaceDE w:val="0"/>
        <w:autoSpaceDN w:val="0"/>
        <w:adjustRightInd w:val="0"/>
        <w:spacing w:line="276" w:lineRule="auto"/>
        <w:jc w:val="both"/>
        <w:rPr>
          <w:rFonts w:ascii="Arial" w:hAnsi="Arial" w:cs="Arial"/>
          <w:sz w:val="22"/>
          <w:szCs w:val="22"/>
        </w:rPr>
      </w:pPr>
    </w:p>
    <w:p w:rsidR="001C6584" w:rsidRPr="001C6584" w:rsidRDefault="001C6584" w:rsidP="001C6584">
      <w:pPr>
        <w:widowControl w:val="0"/>
        <w:autoSpaceDE w:val="0"/>
        <w:autoSpaceDN w:val="0"/>
        <w:adjustRightInd w:val="0"/>
        <w:spacing w:line="276" w:lineRule="auto"/>
        <w:jc w:val="both"/>
        <w:rPr>
          <w:rFonts w:ascii="Arial" w:hAnsi="Arial" w:cs="Arial"/>
          <w:sz w:val="22"/>
          <w:szCs w:val="22"/>
        </w:rPr>
      </w:pPr>
    </w:p>
    <w:p w:rsidR="00FF5A06" w:rsidRPr="001C6584" w:rsidRDefault="00FF5A06" w:rsidP="001C6584">
      <w:pPr>
        <w:widowControl w:val="0"/>
        <w:autoSpaceDE w:val="0"/>
        <w:autoSpaceDN w:val="0"/>
        <w:adjustRightInd w:val="0"/>
        <w:spacing w:line="276" w:lineRule="auto"/>
        <w:jc w:val="both"/>
        <w:rPr>
          <w:rFonts w:ascii="Arial" w:hAnsi="Arial" w:cs="Arial"/>
          <w:sz w:val="24"/>
        </w:rPr>
      </w:pPr>
    </w:p>
    <w:sectPr w:rsidR="00FF5A06" w:rsidRPr="001C6584"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42" w:rsidRDefault="00704142">
      <w:r>
        <w:separator/>
      </w:r>
    </w:p>
  </w:endnote>
  <w:endnote w:type="continuationSeparator" w:id="0">
    <w:p w:rsidR="00704142" w:rsidRDefault="00704142">
      <w:r>
        <w:continuationSeparator/>
      </w:r>
    </w:p>
  </w:endnote>
  <w:endnote w:type="continuationNotice" w:id="1">
    <w:p w:rsidR="00704142" w:rsidRDefault="007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42" w:rsidRDefault="00704142">
      <w:r>
        <w:separator/>
      </w:r>
    </w:p>
  </w:footnote>
  <w:footnote w:type="continuationSeparator" w:id="0">
    <w:p w:rsidR="00704142" w:rsidRDefault="00704142">
      <w:r>
        <w:continuationSeparator/>
      </w:r>
    </w:p>
  </w:footnote>
  <w:footnote w:type="continuationNotice" w:id="1">
    <w:p w:rsidR="00704142" w:rsidRDefault="007041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528D4"/>
    <w:multiLevelType w:val="hybridMultilevel"/>
    <w:tmpl w:val="06CAC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5425D"/>
    <w:multiLevelType w:val="hybridMultilevel"/>
    <w:tmpl w:val="47643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B82CE5"/>
    <w:multiLevelType w:val="hybridMultilevel"/>
    <w:tmpl w:val="26946DDC"/>
    <w:lvl w:ilvl="0" w:tplc="04050001">
      <w:start w:val="1"/>
      <w:numFmt w:val="bullet"/>
      <w:lvlText w:val=""/>
      <w:lvlJc w:val="left"/>
      <w:pPr>
        <w:ind w:left="4320" w:hanging="360"/>
      </w:pPr>
      <w:rPr>
        <w:rFonts w:ascii="Symbol" w:hAnsi="Symbol" w:hint="default"/>
      </w:rPr>
    </w:lvl>
    <w:lvl w:ilvl="1" w:tplc="04050003" w:tentative="1">
      <w:start w:val="1"/>
      <w:numFmt w:val="bullet"/>
      <w:lvlText w:val="o"/>
      <w:lvlJc w:val="left"/>
      <w:pPr>
        <w:ind w:left="5040" w:hanging="360"/>
      </w:pPr>
      <w:rPr>
        <w:rFonts w:ascii="Courier New" w:hAnsi="Courier New" w:cs="Courier New" w:hint="default"/>
      </w:rPr>
    </w:lvl>
    <w:lvl w:ilvl="2" w:tplc="04050005" w:tentative="1">
      <w:start w:val="1"/>
      <w:numFmt w:val="bullet"/>
      <w:lvlText w:val=""/>
      <w:lvlJc w:val="left"/>
      <w:pPr>
        <w:ind w:left="5760" w:hanging="360"/>
      </w:pPr>
      <w:rPr>
        <w:rFonts w:ascii="Wingdings" w:hAnsi="Wingdings" w:hint="default"/>
      </w:rPr>
    </w:lvl>
    <w:lvl w:ilvl="3" w:tplc="04050001" w:tentative="1">
      <w:start w:val="1"/>
      <w:numFmt w:val="bullet"/>
      <w:lvlText w:val=""/>
      <w:lvlJc w:val="left"/>
      <w:pPr>
        <w:ind w:left="6480" w:hanging="360"/>
      </w:pPr>
      <w:rPr>
        <w:rFonts w:ascii="Symbol" w:hAnsi="Symbol" w:hint="default"/>
      </w:rPr>
    </w:lvl>
    <w:lvl w:ilvl="4" w:tplc="04050003" w:tentative="1">
      <w:start w:val="1"/>
      <w:numFmt w:val="bullet"/>
      <w:lvlText w:val="o"/>
      <w:lvlJc w:val="left"/>
      <w:pPr>
        <w:ind w:left="7200" w:hanging="360"/>
      </w:pPr>
      <w:rPr>
        <w:rFonts w:ascii="Courier New" w:hAnsi="Courier New" w:cs="Courier New" w:hint="default"/>
      </w:rPr>
    </w:lvl>
    <w:lvl w:ilvl="5" w:tplc="04050005" w:tentative="1">
      <w:start w:val="1"/>
      <w:numFmt w:val="bullet"/>
      <w:lvlText w:val=""/>
      <w:lvlJc w:val="left"/>
      <w:pPr>
        <w:ind w:left="7920" w:hanging="360"/>
      </w:pPr>
      <w:rPr>
        <w:rFonts w:ascii="Wingdings" w:hAnsi="Wingdings" w:hint="default"/>
      </w:rPr>
    </w:lvl>
    <w:lvl w:ilvl="6" w:tplc="04050001" w:tentative="1">
      <w:start w:val="1"/>
      <w:numFmt w:val="bullet"/>
      <w:lvlText w:val=""/>
      <w:lvlJc w:val="left"/>
      <w:pPr>
        <w:ind w:left="8640" w:hanging="360"/>
      </w:pPr>
      <w:rPr>
        <w:rFonts w:ascii="Symbol" w:hAnsi="Symbol" w:hint="default"/>
      </w:rPr>
    </w:lvl>
    <w:lvl w:ilvl="7" w:tplc="04050003" w:tentative="1">
      <w:start w:val="1"/>
      <w:numFmt w:val="bullet"/>
      <w:lvlText w:val="o"/>
      <w:lvlJc w:val="left"/>
      <w:pPr>
        <w:ind w:left="9360" w:hanging="360"/>
      </w:pPr>
      <w:rPr>
        <w:rFonts w:ascii="Courier New" w:hAnsi="Courier New" w:cs="Courier New" w:hint="default"/>
      </w:rPr>
    </w:lvl>
    <w:lvl w:ilvl="8" w:tplc="04050005" w:tentative="1">
      <w:start w:val="1"/>
      <w:numFmt w:val="bullet"/>
      <w:lvlText w:val=""/>
      <w:lvlJc w:val="left"/>
      <w:pPr>
        <w:ind w:left="10080" w:hanging="360"/>
      </w:pPr>
      <w:rPr>
        <w:rFonts w:ascii="Wingdings" w:hAnsi="Wingdings" w:hint="default"/>
      </w:rPr>
    </w:lvl>
  </w:abstractNum>
  <w:abstractNum w:abstractNumId="27"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417D20"/>
    <w:multiLevelType w:val="hybridMultilevel"/>
    <w:tmpl w:val="96D2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0"/>
  </w:num>
  <w:num w:numId="3">
    <w:abstractNumId w:val="16"/>
  </w:num>
  <w:num w:numId="4">
    <w:abstractNumId w:val="18"/>
  </w:num>
  <w:num w:numId="5">
    <w:abstractNumId w:val="45"/>
  </w:num>
  <w:num w:numId="6">
    <w:abstractNumId w:val="25"/>
  </w:num>
  <w:num w:numId="7">
    <w:abstractNumId w:val="30"/>
  </w:num>
  <w:num w:numId="8">
    <w:abstractNumId w:val="13"/>
  </w:num>
  <w:num w:numId="9">
    <w:abstractNumId w:val="29"/>
  </w:num>
  <w:num w:numId="10">
    <w:abstractNumId w:val="15"/>
  </w:num>
  <w:num w:numId="11">
    <w:abstractNumId w:val="36"/>
  </w:num>
  <w:num w:numId="12">
    <w:abstractNumId w:val="41"/>
  </w:num>
  <w:num w:numId="13">
    <w:abstractNumId w:val="43"/>
  </w:num>
  <w:num w:numId="14">
    <w:abstractNumId w:val="35"/>
  </w:num>
  <w:num w:numId="15">
    <w:abstractNumId w:val="11"/>
  </w:num>
  <w:num w:numId="16">
    <w:abstractNumId w:val="2"/>
  </w:num>
  <w:num w:numId="17">
    <w:abstractNumId w:val="40"/>
  </w:num>
  <w:num w:numId="18">
    <w:abstractNumId w:val="1"/>
  </w:num>
  <w:num w:numId="19">
    <w:abstractNumId w:val="23"/>
  </w:num>
  <w:num w:numId="20">
    <w:abstractNumId w:val="17"/>
  </w:num>
  <w:num w:numId="21">
    <w:abstractNumId w:val="19"/>
  </w:num>
  <w:num w:numId="22">
    <w:abstractNumId w:val="34"/>
  </w:num>
  <w:num w:numId="23">
    <w:abstractNumId w:val="24"/>
  </w:num>
  <w:num w:numId="24">
    <w:abstractNumId w:val="3"/>
  </w:num>
  <w:num w:numId="25">
    <w:abstractNumId w:val="22"/>
  </w:num>
  <w:num w:numId="26">
    <w:abstractNumId w:val="8"/>
  </w:num>
  <w:num w:numId="27">
    <w:abstractNumId w:val="33"/>
  </w:num>
  <w:num w:numId="28">
    <w:abstractNumId w:val="14"/>
  </w:num>
  <w:num w:numId="29">
    <w:abstractNumId w:val="44"/>
  </w:num>
  <w:num w:numId="30">
    <w:abstractNumId w:val="28"/>
  </w:num>
  <w:num w:numId="31">
    <w:abstractNumId w:val="42"/>
  </w:num>
  <w:num w:numId="32">
    <w:abstractNumId w:val="20"/>
  </w:num>
  <w:num w:numId="33">
    <w:abstractNumId w:val="7"/>
  </w:num>
  <w:num w:numId="34">
    <w:abstractNumId w:val="37"/>
  </w:num>
  <w:num w:numId="35">
    <w:abstractNumId w:val="27"/>
  </w:num>
  <w:num w:numId="36">
    <w:abstractNumId w:val="12"/>
  </w:num>
  <w:num w:numId="37">
    <w:abstractNumId w:val="32"/>
  </w:num>
  <w:num w:numId="38">
    <w:abstractNumId w:val="39"/>
  </w:num>
  <w:num w:numId="39">
    <w:abstractNumId w:val="5"/>
  </w:num>
  <w:num w:numId="40">
    <w:abstractNumId w:val="4"/>
  </w:num>
  <w:num w:numId="41">
    <w:abstractNumId w:val="9"/>
  </w:num>
  <w:num w:numId="42">
    <w:abstractNumId w:val="6"/>
  </w:num>
  <w:num w:numId="43">
    <w:abstractNumId w:val="18"/>
  </w:num>
  <w:num w:numId="44">
    <w:abstractNumId w:val="31"/>
  </w:num>
  <w:num w:numId="45">
    <w:abstractNumId w:val="26"/>
  </w:num>
  <w:num w:numId="46">
    <w:abstractNumId w:val="21"/>
  </w:num>
  <w:num w:numId="4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584"/>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74"/>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37D1A"/>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4652E"/>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47F9A"/>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076B9"/>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0AF5"/>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411D"/>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869"/>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86DF4"/>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19C8"/>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03E9"/>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4FC"/>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6CE68C"/>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42B1-3D42-457B-ADE0-C14071D1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1204</Words>
  <Characters>7295</Characters>
  <Application>Microsoft Office Word</Application>
  <DocSecurity>0</DocSecurity>
  <Lines>60</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5</cp:revision>
  <cp:lastPrinted>2017-03-15T14:07:00Z</cp:lastPrinted>
  <dcterms:created xsi:type="dcterms:W3CDTF">2018-07-16T14:57:00Z</dcterms:created>
  <dcterms:modified xsi:type="dcterms:W3CDTF">2018-07-17T10:47:00Z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