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D8" w:rsidRPr="007667D8" w:rsidRDefault="007667D8" w:rsidP="00A217BF">
      <w:pPr>
        <w:spacing w:after="0" w:line="240" w:lineRule="auto"/>
        <w:rPr>
          <w:rFonts w:ascii="Garamond" w:hAnsi="Garamond"/>
          <w:sz w:val="48"/>
          <w:szCs w:val="48"/>
        </w:rPr>
      </w:pPr>
      <w:r w:rsidRPr="007667D8">
        <w:rPr>
          <w:rFonts w:ascii="Garamond" w:hAnsi="Garamond"/>
          <w:sz w:val="48"/>
          <w:szCs w:val="48"/>
        </w:rPr>
        <w:t>Över 1,6 miljoner resor 2013</w:t>
      </w:r>
    </w:p>
    <w:p w:rsidR="007667D8" w:rsidRPr="007667D8" w:rsidRDefault="007667D8" w:rsidP="00A217BF">
      <w:pPr>
        <w:spacing w:after="0" w:line="240" w:lineRule="auto"/>
        <w:rPr>
          <w:rFonts w:ascii="Garamond" w:hAnsi="Garamond"/>
          <w:sz w:val="48"/>
          <w:szCs w:val="48"/>
        </w:rPr>
      </w:pPr>
      <w:r w:rsidRPr="007667D8">
        <w:rPr>
          <w:rFonts w:ascii="Garamond" w:hAnsi="Garamond"/>
          <w:sz w:val="48"/>
          <w:szCs w:val="48"/>
        </w:rPr>
        <w:t>i stråket Borås-Göteborg</w:t>
      </w:r>
    </w:p>
    <w:p w:rsidR="007667D8" w:rsidRDefault="007667D8" w:rsidP="00A217BF">
      <w:pPr>
        <w:spacing w:after="0" w:line="240" w:lineRule="auto"/>
        <w:rPr>
          <w:rFonts w:ascii="Garamond" w:hAnsi="Garamond"/>
          <w:sz w:val="24"/>
          <w:szCs w:val="24"/>
        </w:rPr>
      </w:pPr>
    </w:p>
    <w:p w:rsidR="00E11460" w:rsidRDefault="00A217BF" w:rsidP="00A217BF">
      <w:pPr>
        <w:spacing w:after="0" w:line="240" w:lineRule="auto"/>
        <w:rPr>
          <w:rFonts w:ascii="Garamond" w:hAnsi="Garamond"/>
          <w:sz w:val="24"/>
          <w:szCs w:val="24"/>
        </w:rPr>
      </w:pPr>
      <w:r w:rsidRPr="00A217BF">
        <w:rPr>
          <w:rFonts w:ascii="Garamond" w:hAnsi="Garamond"/>
          <w:sz w:val="24"/>
          <w:szCs w:val="24"/>
        </w:rPr>
        <w:t>Strömmen av resande accelererar kraftigt på det intensiva pendlarstråket mellan Borås och Göteborg. Under 2013 noterade Västtrafik över 1,6 miljoner resor på buss 100.</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Det visar hur viktigt stråket är – och även hur efterlängtad den nya järnvägen är, påpekar Ulf Olsson (S), Kommunstyrelsens ordförande i Borås.</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r>
        <w:rPr>
          <w:rFonts w:ascii="Garamond" w:hAnsi="Garamond"/>
          <w:sz w:val="24"/>
          <w:szCs w:val="24"/>
        </w:rPr>
        <w:t xml:space="preserve">Borås Stad har arbetat för att få fler och bättre </w:t>
      </w:r>
      <w:proofErr w:type="spellStart"/>
      <w:r>
        <w:rPr>
          <w:rFonts w:ascii="Garamond" w:hAnsi="Garamond"/>
          <w:sz w:val="24"/>
          <w:szCs w:val="24"/>
        </w:rPr>
        <w:t>resemöjligheter</w:t>
      </w:r>
      <w:proofErr w:type="spellEnd"/>
      <w:r>
        <w:rPr>
          <w:rFonts w:ascii="Garamond" w:hAnsi="Garamond"/>
          <w:sz w:val="24"/>
          <w:szCs w:val="24"/>
        </w:rPr>
        <w:t xml:space="preserve"> för Göteborgspendlingen. När det nu är verklighet med dubbeldäckade bussar och avgång var tionde minut i högtrafik, ger det också utslag i resandeströmmen.</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r>
        <w:rPr>
          <w:rFonts w:ascii="Garamond" w:hAnsi="Garamond"/>
          <w:sz w:val="24"/>
          <w:szCs w:val="24"/>
        </w:rPr>
        <w:t>Med 1 615 378 resor under 2013 har mängden resenärer fördubblats sedan 2007. Miljonen resor passerades 2009. Sedan har följt kraftiga ökningar, med 265 000 resor under 2011, och nu med närmare 200 000 resor under fjolåret.</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proofErr w:type="gramStart"/>
      <w:r>
        <w:rPr>
          <w:rFonts w:ascii="Garamond" w:hAnsi="Garamond"/>
          <w:sz w:val="24"/>
          <w:szCs w:val="24"/>
        </w:rPr>
        <w:t>-</w:t>
      </w:r>
      <w:proofErr w:type="gramEnd"/>
      <w:r>
        <w:rPr>
          <w:rFonts w:ascii="Garamond" w:hAnsi="Garamond"/>
          <w:sz w:val="24"/>
          <w:szCs w:val="24"/>
        </w:rPr>
        <w:t xml:space="preserve"> Det är en väldigt positiv utveckling, tycker Ulf Olsson.</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r>
        <w:rPr>
          <w:rFonts w:ascii="Garamond" w:hAnsi="Garamond"/>
          <w:sz w:val="24"/>
          <w:szCs w:val="24"/>
        </w:rPr>
        <w:t>Resande</w:t>
      </w:r>
      <w:r w:rsidR="00F17473">
        <w:rPr>
          <w:rFonts w:ascii="Garamond" w:hAnsi="Garamond"/>
          <w:sz w:val="24"/>
          <w:szCs w:val="24"/>
        </w:rPr>
        <w:t>t</w:t>
      </w:r>
      <w:bookmarkStart w:id="0" w:name="_GoBack"/>
      <w:bookmarkEnd w:id="0"/>
      <w:r>
        <w:rPr>
          <w:rFonts w:ascii="Garamond" w:hAnsi="Garamond"/>
          <w:sz w:val="24"/>
          <w:szCs w:val="24"/>
        </w:rPr>
        <w:t xml:space="preserve"> varierar något över året med toppar på 160 000 resor i mars, oktober och november. Övriga månader ligger runt 130 000 till 140 000 resor, med undantag för en naturlig nedgång under semestertiderna.</w:t>
      </w:r>
    </w:p>
    <w:p w:rsidR="00A217BF" w:rsidRDefault="00A217BF" w:rsidP="00A217BF">
      <w:pPr>
        <w:spacing w:after="0" w:line="240" w:lineRule="auto"/>
        <w:rPr>
          <w:rFonts w:ascii="Garamond" w:hAnsi="Garamond"/>
          <w:sz w:val="24"/>
          <w:szCs w:val="24"/>
        </w:rPr>
      </w:pPr>
    </w:p>
    <w:p w:rsidR="00A217BF" w:rsidRDefault="00A217BF" w:rsidP="00A217BF">
      <w:pPr>
        <w:spacing w:after="0" w:line="240" w:lineRule="auto"/>
        <w:rPr>
          <w:rFonts w:ascii="Garamond" w:hAnsi="Garamond"/>
          <w:sz w:val="24"/>
          <w:szCs w:val="24"/>
        </w:rPr>
      </w:pPr>
      <w:r>
        <w:rPr>
          <w:rFonts w:ascii="Garamond" w:hAnsi="Garamond"/>
          <w:sz w:val="24"/>
          <w:szCs w:val="24"/>
        </w:rPr>
        <w:t>De redovisade siffrorna gäller direktbussarna 100 och 102 och inkluderar även linje 101, som stannar i Bollebygd.</w:t>
      </w:r>
    </w:p>
    <w:p w:rsidR="00A217BF" w:rsidRDefault="00A217BF" w:rsidP="00A217BF">
      <w:pPr>
        <w:spacing w:after="0" w:line="240" w:lineRule="auto"/>
        <w:rPr>
          <w:rFonts w:ascii="Garamond" w:hAnsi="Garamond"/>
          <w:sz w:val="24"/>
          <w:szCs w:val="24"/>
        </w:rPr>
      </w:pPr>
    </w:p>
    <w:p w:rsidR="00A217BF" w:rsidRPr="00A217BF" w:rsidRDefault="00A217BF" w:rsidP="00A217BF">
      <w:pPr>
        <w:spacing w:after="0" w:line="240" w:lineRule="auto"/>
        <w:rPr>
          <w:rFonts w:ascii="Garamond" w:hAnsi="Garamond"/>
          <w:sz w:val="24"/>
          <w:szCs w:val="24"/>
        </w:rPr>
      </w:pPr>
    </w:p>
    <w:p w:rsidR="00A217BF" w:rsidRPr="00A217BF" w:rsidRDefault="00A217BF" w:rsidP="00A217BF">
      <w:pPr>
        <w:spacing w:after="0" w:line="240" w:lineRule="auto"/>
        <w:rPr>
          <w:rFonts w:ascii="Garamond" w:hAnsi="Garamond"/>
          <w:sz w:val="24"/>
          <w:szCs w:val="24"/>
        </w:rPr>
      </w:pPr>
    </w:p>
    <w:sectPr w:rsidR="00A217BF" w:rsidRPr="00A21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BF"/>
    <w:rsid w:val="007667D8"/>
    <w:rsid w:val="00A217BF"/>
    <w:rsid w:val="00E11460"/>
    <w:rsid w:val="00F17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190</Words>
  <Characters>1013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3</cp:revision>
  <dcterms:created xsi:type="dcterms:W3CDTF">2014-01-10T14:55:00Z</dcterms:created>
  <dcterms:modified xsi:type="dcterms:W3CDTF">2014-01-10T15:16:00Z</dcterms:modified>
</cp:coreProperties>
</file>