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7277B" w14:textId="615C025E" w:rsidR="00E97C24" w:rsidRDefault="00F017C2" w:rsidP="0093134C">
      <w:pPr>
        <w:rPr>
          <w:rFonts w:ascii="Arial" w:hAnsi="Arial" w:cs="Arial"/>
          <w:b/>
          <w:sz w:val="32"/>
          <w:szCs w:val="28"/>
          <w:lang w:val="nb-NO"/>
        </w:rPr>
      </w:pPr>
      <w:r w:rsidRPr="00560185">
        <w:rPr>
          <w:rFonts w:ascii="Arial" w:hAnsi="Arial" w:cs="Arial"/>
          <w:szCs w:val="28"/>
          <w:lang w:val="nb-NO"/>
        </w:rPr>
        <w:t>P</w:t>
      </w:r>
      <w:r w:rsidR="00937CCC" w:rsidRPr="00560185">
        <w:rPr>
          <w:rFonts w:ascii="Arial" w:hAnsi="Arial" w:cs="Arial"/>
          <w:szCs w:val="28"/>
          <w:lang w:val="nb-NO"/>
        </w:rPr>
        <w:t>ressemelding</w:t>
      </w:r>
      <w:r w:rsidR="009E6BF6" w:rsidRPr="00560185">
        <w:rPr>
          <w:rFonts w:ascii="Arial" w:hAnsi="Arial" w:cs="Arial"/>
          <w:szCs w:val="28"/>
          <w:lang w:val="nb-NO"/>
        </w:rPr>
        <w:t xml:space="preserve"> </w:t>
      </w:r>
      <w:r w:rsidR="00ED5B08">
        <w:rPr>
          <w:rFonts w:ascii="Arial" w:hAnsi="Arial" w:cs="Arial"/>
          <w:szCs w:val="28"/>
          <w:lang w:val="nb-NO"/>
        </w:rPr>
        <w:t>2014.10.09</w:t>
      </w:r>
      <w:bookmarkStart w:id="0" w:name="_GoBack"/>
      <w:bookmarkEnd w:id="0"/>
      <w:r w:rsidR="004F5255" w:rsidRPr="00560185">
        <w:rPr>
          <w:rFonts w:ascii="Arial" w:hAnsi="Arial" w:cs="Arial"/>
          <w:szCs w:val="28"/>
          <w:lang w:val="nb-NO"/>
        </w:rPr>
        <w:br/>
      </w:r>
    </w:p>
    <w:p w14:paraId="74DC9AA4" w14:textId="2CEA0506" w:rsidR="004F5255" w:rsidRPr="00560185" w:rsidRDefault="00937CCC" w:rsidP="0093134C">
      <w:pPr>
        <w:rPr>
          <w:rFonts w:ascii="Arial" w:hAnsi="Arial" w:cs="Arial"/>
          <w:b/>
          <w:szCs w:val="28"/>
          <w:lang w:val="nb-NO"/>
        </w:rPr>
      </w:pPr>
      <w:r w:rsidRPr="00560185">
        <w:rPr>
          <w:rFonts w:ascii="Arial" w:hAnsi="Arial" w:cs="Arial"/>
          <w:b/>
          <w:sz w:val="32"/>
          <w:szCs w:val="28"/>
          <w:lang w:val="nb-NO"/>
        </w:rPr>
        <w:t xml:space="preserve">EFG HOV+DOKKA </w:t>
      </w:r>
      <w:r w:rsidR="00E97C24">
        <w:rPr>
          <w:rFonts w:ascii="Arial" w:hAnsi="Arial" w:cs="Arial"/>
          <w:b/>
          <w:sz w:val="32"/>
          <w:szCs w:val="28"/>
          <w:lang w:val="nb-NO"/>
        </w:rPr>
        <w:t>viser</w:t>
      </w:r>
      <w:r w:rsidRPr="00560185">
        <w:rPr>
          <w:rFonts w:ascii="Arial" w:hAnsi="Arial" w:cs="Arial"/>
          <w:b/>
          <w:sz w:val="32"/>
          <w:szCs w:val="28"/>
          <w:lang w:val="nb-NO"/>
        </w:rPr>
        <w:t xml:space="preserve"> </w:t>
      </w:r>
      <w:r w:rsidR="00E97C24">
        <w:rPr>
          <w:rFonts w:ascii="Arial" w:hAnsi="Arial" w:cs="Arial"/>
          <w:b/>
          <w:sz w:val="32"/>
          <w:szCs w:val="28"/>
          <w:lang w:val="nb-NO"/>
        </w:rPr>
        <w:t>oljebransjen smarte løsninger for arbeidsplassen basert på teknologi, arealeffektivitet og spesialtilpassede løsninger</w:t>
      </w:r>
      <w:r w:rsidR="00FC3DB2">
        <w:rPr>
          <w:rFonts w:ascii="Arial" w:hAnsi="Arial" w:cs="Arial"/>
          <w:b/>
          <w:sz w:val="32"/>
          <w:szCs w:val="28"/>
          <w:lang w:val="nb-NO"/>
        </w:rPr>
        <w:t xml:space="preserve"> </w:t>
      </w:r>
    </w:p>
    <w:p w14:paraId="6618EAD1" w14:textId="3D85AE3D" w:rsidR="000B31A1" w:rsidRPr="00560185" w:rsidRDefault="000B31A1" w:rsidP="000B31A1">
      <w:pPr>
        <w:rPr>
          <w:rFonts w:ascii="Arial" w:hAnsi="Arial" w:cs="Arial"/>
          <w:b/>
          <w:sz w:val="22"/>
          <w:szCs w:val="28"/>
          <w:lang w:val="nb-NO"/>
        </w:rPr>
      </w:pPr>
      <w:r>
        <w:rPr>
          <w:rFonts w:ascii="Arial" w:hAnsi="Arial" w:cs="Arial"/>
          <w:b/>
          <w:sz w:val="22"/>
          <w:szCs w:val="28"/>
          <w:lang w:val="nb-NO"/>
        </w:rPr>
        <w:t xml:space="preserve">Hvordan kan </w:t>
      </w:r>
      <w:r w:rsidRPr="00560185">
        <w:rPr>
          <w:rFonts w:ascii="Arial" w:hAnsi="Arial" w:cs="Arial"/>
          <w:b/>
          <w:sz w:val="22"/>
          <w:szCs w:val="28"/>
          <w:lang w:val="nb-NO"/>
        </w:rPr>
        <w:t>teknologi være med på å øke motivasjon og effektivitet på</w:t>
      </w:r>
      <w:r>
        <w:rPr>
          <w:rFonts w:ascii="Arial" w:hAnsi="Arial" w:cs="Arial"/>
          <w:b/>
          <w:sz w:val="22"/>
          <w:szCs w:val="28"/>
          <w:lang w:val="nb-NO"/>
        </w:rPr>
        <w:t xml:space="preserve"> </w:t>
      </w:r>
      <w:r w:rsidRPr="00560185">
        <w:rPr>
          <w:rFonts w:ascii="Arial" w:hAnsi="Arial" w:cs="Arial"/>
          <w:b/>
          <w:sz w:val="22"/>
          <w:szCs w:val="28"/>
          <w:lang w:val="nb-NO"/>
        </w:rPr>
        <w:t>arbeidsplassen</w:t>
      </w:r>
      <w:r>
        <w:rPr>
          <w:rFonts w:ascii="Arial" w:hAnsi="Arial" w:cs="Arial"/>
          <w:b/>
          <w:sz w:val="22"/>
          <w:szCs w:val="28"/>
          <w:lang w:val="nb-NO"/>
        </w:rPr>
        <w:t xml:space="preserve">? </w:t>
      </w:r>
      <w:r w:rsidRPr="00560185">
        <w:rPr>
          <w:rFonts w:ascii="Arial" w:hAnsi="Arial" w:cs="Arial"/>
          <w:b/>
          <w:sz w:val="22"/>
          <w:szCs w:val="28"/>
          <w:lang w:val="nb-NO"/>
        </w:rPr>
        <w:t xml:space="preserve">På </w:t>
      </w:r>
      <w:r w:rsidR="00E97C24">
        <w:rPr>
          <w:rFonts w:ascii="Arial" w:hAnsi="Arial" w:cs="Arial"/>
          <w:b/>
          <w:sz w:val="22"/>
          <w:szCs w:val="28"/>
          <w:lang w:val="nb-NO"/>
        </w:rPr>
        <w:t xml:space="preserve">OTD 2014 i Bergen 14-16 oktober viser EFG HOV+DOKKA hvordan </w:t>
      </w:r>
      <w:r w:rsidRPr="00560185">
        <w:rPr>
          <w:rFonts w:ascii="Arial" w:hAnsi="Arial" w:cs="Arial"/>
          <w:b/>
          <w:sz w:val="22"/>
          <w:szCs w:val="28"/>
          <w:lang w:val="nb-NO"/>
        </w:rPr>
        <w:t xml:space="preserve">intelligente kontoret </w:t>
      </w:r>
      <w:r w:rsidR="00E97C24">
        <w:rPr>
          <w:rFonts w:ascii="Arial" w:hAnsi="Arial" w:cs="Arial"/>
          <w:b/>
          <w:sz w:val="22"/>
          <w:szCs w:val="28"/>
          <w:lang w:val="nb-NO"/>
        </w:rPr>
        <w:t>fungerer</w:t>
      </w:r>
      <w:r>
        <w:rPr>
          <w:rFonts w:ascii="Arial" w:hAnsi="Arial" w:cs="Arial"/>
          <w:b/>
          <w:sz w:val="22"/>
          <w:szCs w:val="28"/>
          <w:lang w:val="nb-NO"/>
        </w:rPr>
        <w:t xml:space="preserve">. </w:t>
      </w:r>
    </w:p>
    <w:p w14:paraId="2F8D5663" w14:textId="0AFEA552" w:rsidR="00937CCC" w:rsidRPr="00560185" w:rsidRDefault="00937CCC" w:rsidP="0093134C">
      <w:pPr>
        <w:rPr>
          <w:rFonts w:ascii="Arial" w:hAnsi="Arial" w:cs="Arial"/>
          <w:b/>
          <w:sz w:val="22"/>
          <w:szCs w:val="28"/>
          <w:lang w:val="nb-NO"/>
        </w:rPr>
      </w:pPr>
    </w:p>
    <w:p w14:paraId="7641AFC8" w14:textId="519424E1" w:rsidR="0025104E" w:rsidRPr="00560185" w:rsidRDefault="00937CCC" w:rsidP="0025104E">
      <w:pPr>
        <w:pStyle w:val="BrdtextArial11p"/>
        <w:rPr>
          <w:rFonts w:eastAsia="MS ??" w:cs="Arial"/>
          <w:color w:val="auto"/>
          <w:szCs w:val="28"/>
          <w:lang w:val="nb-NO" w:eastAsia="ja-JP"/>
        </w:rPr>
      </w:pPr>
      <w:r w:rsidRPr="00560185">
        <w:rPr>
          <w:rFonts w:eastAsia="MS ??" w:cs="Arial"/>
          <w:color w:val="auto"/>
          <w:szCs w:val="28"/>
          <w:lang w:val="nb-NO" w:eastAsia="ja-JP"/>
        </w:rPr>
        <w:t xml:space="preserve">Ved å integrere den nyeste teknologien tilpasset </w:t>
      </w:r>
      <w:r w:rsidR="00F017C2" w:rsidRPr="00560185">
        <w:rPr>
          <w:rFonts w:eastAsia="MS ??" w:cs="Arial"/>
          <w:color w:val="auto"/>
          <w:szCs w:val="28"/>
          <w:lang w:val="nb-NO" w:eastAsia="ja-JP"/>
        </w:rPr>
        <w:t>innredningsløs</w:t>
      </w:r>
      <w:r w:rsidR="00FC3DB2">
        <w:rPr>
          <w:rFonts w:eastAsia="MS ??" w:cs="Arial"/>
          <w:color w:val="auto"/>
          <w:szCs w:val="28"/>
          <w:lang w:val="nb-NO" w:eastAsia="ja-JP"/>
        </w:rPr>
        <w:t>n</w:t>
      </w:r>
      <w:r w:rsidR="00F017C2" w:rsidRPr="00560185">
        <w:rPr>
          <w:rFonts w:eastAsia="MS ??" w:cs="Arial"/>
          <w:color w:val="auto"/>
          <w:szCs w:val="28"/>
          <w:lang w:val="nb-NO" w:eastAsia="ja-JP"/>
        </w:rPr>
        <w:t>inger</w:t>
      </w:r>
      <w:r w:rsidRPr="00560185">
        <w:rPr>
          <w:rFonts w:eastAsia="MS ??" w:cs="Arial"/>
          <w:color w:val="auto"/>
          <w:szCs w:val="28"/>
          <w:lang w:val="nb-NO" w:eastAsia="ja-JP"/>
        </w:rPr>
        <w:t>, setter EFG trenden for en fremtid der design og teknikk spiller sammen</w:t>
      </w:r>
      <w:r w:rsidR="00844867">
        <w:rPr>
          <w:rFonts w:eastAsia="MS ??" w:cs="Arial"/>
          <w:color w:val="auto"/>
          <w:szCs w:val="28"/>
          <w:lang w:val="nb-NO" w:eastAsia="ja-JP"/>
        </w:rPr>
        <w:t xml:space="preserve"> for helt nye mål. </w:t>
      </w:r>
      <w:r w:rsidRPr="00560185">
        <w:rPr>
          <w:rFonts w:eastAsia="MS ??" w:cs="Arial"/>
          <w:color w:val="auto"/>
          <w:szCs w:val="28"/>
          <w:lang w:val="nb-NO" w:eastAsia="ja-JP"/>
        </w:rPr>
        <w:t xml:space="preserve"> Dette kommer på et tidspunkt </w:t>
      </w:r>
      <w:r w:rsidR="00844867">
        <w:rPr>
          <w:rFonts w:eastAsia="MS ??" w:cs="Arial"/>
          <w:color w:val="auto"/>
          <w:szCs w:val="28"/>
          <w:lang w:val="nb-NO" w:eastAsia="ja-JP"/>
        </w:rPr>
        <w:t>når</w:t>
      </w:r>
      <w:r w:rsidRPr="00560185">
        <w:rPr>
          <w:rFonts w:eastAsia="MS ??" w:cs="Arial"/>
          <w:color w:val="auto"/>
          <w:szCs w:val="28"/>
          <w:lang w:val="nb-NO" w:eastAsia="ja-JP"/>
        </w:rPr>
        <w:t xml:space="preserve"> vi ser en sterk trend mot at stadig flere bedrifter faser ut den personlige arbeidsplassen med akti</w:t>
      </w:r>
      <w:r w:rsidR="000B31A1">
        <w:rPr>
          <w:rFonts w:eastAsia="MS ??" w:cs="Arial"/>
          <w:color w:val="auto"/>
          <w:szCs w:val="28"/>
          <w:lang w:val="nb-NO" w:eastAsia="ja-JP"/>
        </w:rPr>
        <w:t xml:space="preserve">vitetsbasert innredning og </w:t>
      </w:r>
      <w:proofErr w:type="spellStart"/>
      <w:r w:rsidR="000B31A1">
        <w:rPr>
          <w:rFonts w:eastAsia="MS ??" w:cs="Arial"/>
          <w:color w:val="auto"/>
          <w:szCs w:val="28"/>
          <w:lang w:val="nb-NO" w:eastAsia="ja-JP"/>
        </w:rPr>
        <w:t>free</w:t>
      </w:r>
      <w:proofErr w:type="spellEnd"/>
      <w:r w:rsidR="000B31A1">
        <w:rPr>
          <w:rFonts w:eastAsia="MS ??" w:cs="Arial"/>
          <w:color w:val="auto"/>
          <w:szCs w:val="28"/>
          <w:lang w:val="nb-NO" w:eastAsia="ja-JP"/>
        </w:rPr>
        <w:t xml:space="preserve"> </w:t>
      </w:r>
      <w:proofErr w:type="spellStart"/>
      <w:r w:rsidRPr="00560185">
        <w:rPr>
          <w:rFonts w:eastAsia="MS ??" w:cs="Arial"/>
          <w:color w:val="auto"/>
          <w:szCs w:val="28"/>
          <w:lang w:val="nb-NO" w:eastAsia="ja-JP"/>
        </w:rPr>
        <w:t>seating</w:t>
      </w:r>
      <w:proofErr w:type="spellEnd"/>
      <w:r w:rsidRPr="00560185">
        <w:rPr>
          <w:rFonts w:eastAsia="MS ??" w:cs="Arial"/>
          <w:color w:val="auto"/>
          <w:szCs w:val="28"/>
          <w:lang w:val="nb-NO" w:eastAsia="ja-JP"/>
        </w:rPr>
        <w:t xml:space="preserve"> for å øke produk</w:t>
      </w:r>
      <w:r w:rsidR="00F017C2" w:rsidRPr="00560185">
        <w:rPr>
          <w:rFonts w:eastAsia="MS ??" w:cs="Arial"/>
          <w:color w:val="auto"/>
          <w:szCs w:val="28"/>
          <w:lang w:val="nb-NO" w:eastAsia="ja-JP"/>
        </w:rPr>
        <w:t>tiviteten og skape fleksible arbeidsplasser for sine medarbeidere</w:t>
      </w:r>
      <w:r w:rsidR="00FC3DB2">
        <w:rPr>
          <w:rFonts w:eastAsia="MS ??" w:cs="Arial"/>
          <w:color w:val="auto"/>
          <w:szCs w:val="28"/>
          <w:lang w:val="nb-NO" w:eastAsia="ja-JP"/>
        </w:rPr>
        <w:t xml:space="preserve">. Behovet for å tilpasse hverdagen for den enkelte er i sterk endring. </w:t>
      </w:r>
    </w:p>
    <w:p w14:paraId="51017C1F" w14:textId="382C52A5" w:rsidR="0025104E" w:rsidRPr="00560185" w:rsidRDefault="0025104E" w:rsidP="0025104E">
      <w:pPr>
        <w:pStyle w:val="BrdtextArial11p"/>
        <w:rPr>
          <w:rFonts w:eastAsia="MS ??" w:cs="Arial"/>
          <w:color w:val="auto"/>
          <w:szCs w:val="28"/>
          <w:lang w:val="nb-NO" w:eastAsia="ja-JP"/>
        </w:rPr>
      </w:pPr>
    </w:p>
    <w:p w14:paraId="281EBCFF" w14:textId="4C7A3606" w:rsidR="00560185" w:rsidRPr="00560185" w:rsidRDefault="00F017C2" w:rsidP="0025104E">
      <w:pPr>
        <w:pStyle w:val="BrdtextArial11p"/>
        <w:rPr>
          <w:rFonts w:eastAsia="MS ??" w:cs="Arial"/>
          <w:color w:val="auto"/>
          <w:szCs w:val="28"/>
          <w:lang w:val="nb-NO" w:eastAsia="ja-JP"/>
        </w:rPr>
      </w:pPr>
      <w:r w:rsidRPr="00560185">
        <w:rPr>
          <w:rFonts w:eastAsia="MS ??" w:cs="Arial"/>
          <w:color w:val="auto"/>
          <w:szCs w:val="28"/>
          <w:lang w:val="nb-NO" w:eastAsia="ja-JP"/>
        </w:rPr>
        <w:t xml:space="preserve">På messen vil EFG vise hvordan </w:t>
      </w:r>
      <w:r w:rsidR="00560185" w:rsidRPr="00560185">
        <w:rPr>
          <w:rFonts w:eastAsia="MS ??" w:cs="Arial"/>
          <w:color w:val="auto"/>
          <w:szCs w:val="28"/>
          <w:lang w:val="nb-NO" w:eastAsia="ja-JP"/>
        </w:rPr>
        <w:t xml:space="preserve">teknikken kan møte og følge opp </w:t>
      </w:r>
      <w:r w:rsidR="00FC3DB2">
        <w:rPr>
          <w:rFonts w:eastAsia="MS ??" w:cs="Arial"/>
          <w:color w:val="auto"/>
          <w:szCs w:val="28"/>
          <w:lang w:val="nb-NO" w:eastAsia="ja-JP"/>
        </w:rPr>
        <w:t>individuelle</w:t>
      </w:r>
      <w:r w:rsidR="00560185" w:rsidRPr="00560185">
        <w:rPr>
          <w:rFonts w:eastAsia="MS ??" w:cs="Arial"/>
          <w:color w:val="auto"/>
          <w:szCs w:val="28"/>
          <w:lang w:val="nb-NO" w:eastAsia="ja-JP"/>
        </w:rPr>
        <w:t xml:space="preserve"> behov på arbeidsplassen hvor det ikke er faste plasser. EFG viser hvordan det er mulig gjennom et bookingsystem å få oversikt over ledige plasser i lokalet. Arbeidsbordet aktiveres av et R</w:t>
      </w:r>
      <w:r w:rsidR="000B31A1">
        <w:rPr>
          <w:rFonts w:eastAsia="MS ??" w:cs="Arial"/>
          <w:color w:val="auto"/>
          <w:szCs w:val="28"/>
          <w:lang w:val="nb-NO" w:eastAsia="ja-JP"/>
        </w:rPr>
        <w:t>F</w:t>
      </w:r>
      <w:r w:rsidR="00560185" w:rsidRPr="00560185">
        <w:rPr>
          <w:rFonts w:eastAsia="MS ??" w:cs="Arial"/>
          <w:color w:val="auto"/>
          <w:szCs w:val="28"/>
          <w:lang w:val="nb-NO" w:eastAsia="ja-JP"/>
        </w:rPr>
        <w:t xml:space="preserve">ID-kort og alle personlige innstillinger, slik som optimal sitte- og ståhøyde er lagret på den personlige profilen via en </w:t>
      </w:r>
      <w:proofErr w:type="spellStart"/>
      <w:r w:rsidR="00560185" w:rsidRPr="00560185">
        <w:rPr>
          <w:rFonts w:eastAsia="MS ??" w:cs="Arial"/>
          <w:color w:val="auto"/>
          <w:szCs w:val="28"/>
          <w:lang w:val="nb-NO" w:eastAsia="ja-JP"/>
        </w:rPr>
        <w:t>app</w:t>
      </w:r>
      <w:proofErr w:type="spellEnd"/>
      <w:r w:rsidR="00560185" w:rsidRPr="00560185">
        <w:rPr>
          <w:rFonts w:eastAsia="MS ??" w:cs="Arial"/>
          <w:color w:val="auto"/>
          <w:szCs w:val="28"/>
          <w:lang w:val="nb-NO" w:eastAsia="ja-JP"/>
        </w:rPr>
        <w:t xml:space="preserve"> på mobile</w:t>
      </w:r>
      <w:r w:rsidR="000B31A1">
        <w:rPr>
          <w:rFonts w:eastAsia="MS ??" w:cs="Arial"/>
          <w:color w:val="auto"/>
          <w:szCs w:val="28"/>
          <w:lang w:val="nb-NO" w:eastAsia="ja-JP"/>
        </w:rPr>
        <w:t>n</w:t>
      </w:r>
      <w:r w:rsidR="00560185" w:rsidRPr="00560185">
        <w:rPr>
          <w:rFonts w:eastAsia="MS ??" w:cs="Arial"/>
          <w:color w:val="auto"/>
          <w:szCs w:val="28"/>
          <w:lang w:val="nb-NO" w:eastAsia="ja-JP"/>
        </w:rPr>
        <w:t xml:space="preserve">. </w:t>
      </w:r>
      <w:proofErr w:type="spellStart"/>
      <w:r w:rsidR="00560185" w:rsidRPr="00560185">
        <w:rPr>
          <w:rFonts w:eastAsia="MS ??" w:cs="Arial"/>
          <w:color w:val="auto"/>
          <w:szCs w:val="28"/>
          <w:lang w:val="nb-NO" w:eastAsia="ja-JP"/>
        </w:rPr>
        <w:t>Appen</w:t>
      </w:r>
      <w:proofErr w:type="spellEnd"/>
      <w:r w:rsidR="00560185" w:rsidRPr="00560185">
        <w:rPr>
          <w:rFonts w:eastAsia="MS ??" w:cs="Arial"/>
          <w:color w:val="auto"/>
          <w:szCs w:val="28"/>
          <w:lang w:val="nb-NO" w:eastAsia="ja-JP"/>
        </w:rPr>
        <w:t xml:space="preserve"> </w:t>
      </w:r>
      <w:r w:rsidR="00FC3DB2">
        <w:rPr>
          <w:rFonts w:eastAsia="MS ??" w:cs="Arial"/>
          <w:color w:val="auto"/>
          <w:szCs w:val="28"/>
          <w:lang w:val="nb-NO" w:eastAsia="ja-JP"/>
        </w:rPr>
        <w:t xml:space="preserve">kan også </w:t>
      </w:r>
      <w:r w:rsidR="00560185" w:rsidRPr="00560185">
        <w:rPr>
          <w:rFonts w:eastAsia="MS ??" w:cs="Arial"/>
          <w:color w:val="auto"/>
          <w:szCs w:val="28"/>
          <w:lang w:val="nb-NO" w:eastAsia="ja-JP"/>
        </w:rPr>
        <w:t xml:space="preserve">sende påminnelser </w:t>
      </w:r>
      <w:r w:rsidR="00FC3DB2">
        <w:rPr>
          <w:rFonts w:eastAsia="MS ??" w:cs="Arial"/>
          <w:color w:val="auto"/>
          <w:szCs w:val="28"/>
          <w:lang w:val="nb-NO" w:eastAsia="ja-JP"/>
        </w:rPr>
        <w:t>i</w:t>
      </w:r>
      <w:r w:rsidR="00560185" w:rsidRPr="00560185">
        <w:rPr>
          <w:rFonts w:eastAsia="MS ??" w:cs="Arial"/>
          <w:color w:val="auto"/>
          <w:szCs w:val="28"/>
          <w:lang w:val="nb-NO" w:eastAsia="ja-JP"/>
        </w:rPr>
        <w:t xml:space="preserve"> løpet av dagen for å mine brukeren på at det er på tide å skifte arbeidsstilling, stå opp eller sitte ned. Sam</w:t>
      </w:r>
      <w:r w:rsidR="000B31A1">
        <w:rPr>
          <w:rFonts w:eastAsia="MS ??" w:cs="Arial"/>
          <w:color w:val="auto"/>
          <w:szCs w:val="28"/>
          <w:lang w:val="nb-NO" w:eastAsia="ja-JP"/>
        </w:rPr>
        <w:t>m</w:t>
      </w:r>
      <w:r w:rsidR="00560185" w:rsidRPr="00560185">
        <w:rPr>
          <w:rFonts w:eastAsia="MS ??" w:cs="Arial"/>
          <w:color w:val="auto"/>
          <w:szCs w:val="28"/>
          <w:lang w:val="nb-NO" w:eastAsia="ja-JP"/>
        </w:rPr>
        <w:t xml:space="preserve">e kort brukes også til å låse opp personlig oppbevaringsskapet til den ansatte. </w:t>
      </w:r>
    </w:p>
    <w:p w14:paraId="441A9DC8" w14:textId="06689C52" w:rsidR="004F5255" w:rsidRPr="000B31A1" w:rsidRDefault="004F5255" w:rsidP="00A2084B">
      <w:pPr>
        <w:pStyle w:val="BrdtextArial11p"/>
        <w:rPr>
          <w:rFonts w:eastAsia="MS ??" w:cs="Arial"/>
          <w:color w:val="auto"/>
          <w:szCs w:val="28"/>
          <w:lang w:val="nb-NO" w:eastAsia="ja-JP"/>
        </w:rPr>
      </w:pPr>
    </w:p>
    <w:p w14:paraId="4C63CBDE" w14:textId="77777777" w:rsidR="00844867" w:rsidRDefault="00844867" w:rsidP="00844867">
      <w:pPr>
        <w:autoSpaceDE w:val="0"/>
        <w:autoSpaceDN w:val="0"/>
        <w:rPr>
          <w:rFonts w:ascii="Arial" w:hAnsi="Arial" w:cs="Arial"/>
          <w:b/>
          <w:lang w:val="nb-NO"/>
        </w:rPr>
      </w:pPr>
    </w:p>
    <w:p w14:paraId="27576AEF" w14:textId="2CA64822" w:rsidR="00844867" w:rsidRPr="000B31A1" w:rsidRDefault="00844867" w:rsidP="00844867">
      <w:pPr>
        <w:autoSpaceDE w:val="0"/>
        <w:autoSpaceDN w:val="0"/>
        <w:rPr>
          <w:rFonts w:ascii="Arial" w:hAnsi="Arial" w:cs="Arial"/>
          <w:sz w:val="20"/>
          <w:szCs w:val="22"/>
          <w:lang w:val="nb-NO"/>
        </w:rPr>
      </w:pPr>
      <w:r w:rsidRPr="000B31A1">
        <w:rPr>
          <w:rFonts w:cs="Arial"/>
          <w:noProof/>
          <w:sz w:val="16"/>
          <w:szCs w:val="20"/>
          <w:lang w:val="nb-NO" w:eastAsia="nb-NO"/>
        </w:rPr>
        <w:drawing>
          <wp:anchor distT="0" distB="0" distL="114300" distR="114300" simplePos="0" relativeHeight="251660288" behindDoc="1" locked="0" layoutInCell="1" allowOverlap="1" wp14:anchorId="6B64A1A6" wp14:editId="5C476487">
            <wp:simplePos x="0" y="0"/>
            <wp:positionH relativeFrom="column">
              <wp:posOffset>3968750</wp:posOffset>
            </wp:positionH>
            <wp:positionV relativeFrom="paragraph">
              <wp:posOffset>93345</wp:posOffset>
            </wp:positionV>
            <wp:extent cx="2308860" cy="1539240"/>
            <wp:effectExtent l="0" t="0" r="0" b="3810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2" name="Bilde 2" descr="C:\Users\efgnaen\AppData\Local\Microsoft\Windows\Temporary Internet Files\Content.Outlook\DA0UDX4I\Intelligenta kontorslandskap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gnaen\AppData\Local\Microsoft\Windows\Temporary Internet Files\Content.Outlook\DA0UDX4I\Intelligenta kontorslandskap 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31A1">
        <w:rPr>
          <w:rFonts w:ascii="Arial" w:hAnsi="Arial" w:cs="Arial"/>
          <w:b/>
          <w:sz w:val="20"/>
          <w:szCs w:val="22"/>
          <w:lang w:val="nb-NO"/>
        </w:rPr>
        <w:t xml:space="preserve">For mer informasjon: </w:t>
      </w:r>
      <w:r w:rsidRPr="000B31A1">
        <w:rPr>
          <w:rFonts w:ascii="Arial" w:hAnsi="Arial" w:cs="Arial"/>
          <w:sz w:val="20"/>
          <w:szCs w:val="22"/>
          <w:lang w:val="nb-NO"/>
        </w:rPr>
        <w:t xml:space="preserve"> </w:t>
      </w:r>
      <w:hyperlink r:id="rId10" w:history="1">
        <w:r w:rsidRPr="000B31A1">
          <w:rPr>
            <w:rStyle w:val="Hyperkobling"/>
            <w:rFonts w:ascii="Arial" w:hAnsi="Arial" w:cs="Arial"/>
            <w:sz w:val="20"/>
            <w:szCs w:val="22"/>
            <w:lang w:val="nb-NO"/>
          </w:rPr>
          <w:t>www.efg.no</w:t>
        </w:r>
      </w:hyperlink>
      <w:r w:rsidRPr="000B31A1">
        <w:rPr>
          <w:rStyle w:val="Hyperkobling"/>
          <w:rFonts w:ascii="Arial" w:hAnsi="Arial" w:cs="Arial"/>
          <w:sz w:val="20"/>
          <w:szCs w:val="22"/>
          <w:lang w:val="nb-NO"/>
        </w:rPr>
        <w:t xml:space="preserve">  </w:t>
      </w:r>
      <w:r w:rsidRPr="000B31A1">
        <w:rPr>
          <w:rStyle w:val="Hyperkobling"/>
          <w:rFonts w:ascii="Arial" w:hAnsi="Arial" w:cs="Arial"/>
          <w:sz w:val="20"/>
          <w:szCs w:val="22"/>
          <w:lang w:val="nb-NO"/>
        </w:rPr>
        <w:br/>
      </w:r>
      <w:r w:rsidR="000B31A1" w:rsidRPr="000B31A1">
        <w:rPr>
          <w:rFonts w:ascii="Arial" w:hAnsi="Arial" w:cs="Arial"/>
          <w:sz w:val="20"/>
          <w:szCs w:val="22"/>
          <w:lang w:val="nb-NO"/>
        </w:rPr>
        <w:t>Annette Vennesland Enger, m</w:t>
      </w:r>
      <w:r w:rsidRPr="000B31A1">
        <w:rPr>
          <w:rFonts w:ascii="Arial" w:hAnsi="Arial" w:cs="Arial"/>
          <w:sz w:val="20"/>
          <w:szCs w:val="22"/>
          <w:lang w:val="nb-NO"/>
        </w:rPr>
        <w:t>arkedssjef, EFG HOV+DOKKA, annette.enger@efg.no,  +47 906 87 019</w:t>
      </w:r>
      <w:r w:rsidRPr="000B31A1">
        <w:rPr>
          <w:rFonts w:ascii="Arial" w:hAnsi="Arial" w:cs="Arial"/>
          <w:sz w:val="20"/>
          <w:szCs w:val="22"/>
          <w:lang w:val="nb-NO"/>
        </w:rPr>
        <w:br/>
      </w:r>
    </w:p>
    <w:p w14:paraId="4C23DCEB" w14:textId="65EFE565" w:rsidR="004F5255" w:rsidRPr="00844867" w:rsidRDefault="004F5255" w:rsidP="00A2084B">
      <w:pPr>
        <w:pStyle w:val="BrdtextArial11p"/>
        <w:rPr>
          <w:rFonts w:cs="Arial"/>
          <w:color w:val="auto"/>
          <w:sz w:val="20"/>
          <w:lang w:val="nb-NO"/>
        </w:rPr>
      </w:pPr>
    </w:p>
    <w:p w14:paraId="1775659B" w14:textId="4560A6DF" w:rsidR="004F5255" w:rsidRPr="00ED5B08" w:rsidRDefault="004F5255" w:rsidP="009E6BF6">
      <w:pPr>
        <w:widowControl w:val="0"/>
        <w:autoSpaceDE w:val="0"/>
        <w:autoSpaceDN w:val="0"/>
        <w:adjustRightInd w:val="0"/>
        <w:spacing w:after="0"/>
        <w:rPr>
          <w:rFonts w:ascii="Arial" w:hAnsi="Arial"/>
          <w:sz w:val="20"/>
          <w:lang w:val="nb-NO" w:eastAsia="en-US"/>
        </w:rPr>
      </w:pPr>
    </w:p>
    <w:sectPr w:rsidR="004F5255" w:rsidRPr="00ED5B08" w:rsidSect="00D26401">
      <w:headerReference w:type="default" r:id="rId11"/>
      <w:pgSz w:w="11906" w:h="16838"/>
      <w:pgMar w:top="2836" w:right="1418" w:bottom="1560" w:left="1418" w:header="142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18E7D" w14:textId="77777777" w:rsidR="001A71BD" w:rsidRDefault="001A71BD" w:rsidP="00956B7A">
      <w:pPr>
        <w:spacing w:after="0"/>
      </w:pPr>
      <w:r>
        <w:separator/>
      </w:r>
    </w:p>
  </w:endnote>
  <w:endnote w:type="continuationSeparator" w:id="0">
    <w:p w14:paraId="4BC24E72" w14:textId="77777777" w:rsidR="001A71BD" w:rsidRDefault="001A71BD" w:rsidP="00956B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 LightCond">
    <w:charset w:val="00"/>
    <w:family w:val="auto"/>
    <w:pitch w:val="variable"/>
    <w:sig w:usb0="00000003" w:usb1="00000000" w:usb2="00000000" w:usb3="00000000" w:csb0="00000001" w:csb1="00000000"/>
  </w:font>
  <w:font w:name="HelveticaNeue ThinCond"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7993E" w14:textId="77777777" w:rsidR="001A71BD" w:rsidRDefault="001A71BD" w:rsidP="00956B7A">
      <w:pPr>
        <w:spacing w:after="0"/>
      </w:pPr>
      <w:r>
        <w:separator/>
      </w:r>
    </w:p>
  </w:footnote>
  <w:footnote w:type="continuationSeparator" w:id="0">
    <w:p w14:paraId="0C6701C9" w14:textId="77777777" w:rsidR="001A71BD" w:rsidRDefault="001A71BD" w:rsidP="00956B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918EE" w14:textId="256EC511" w:rsidR="001A71BD" w:rsidRDefault="001A71BD">
    <w:pPr>
      <w:pStyle w:val="Topptekst"/>
    </w:pPr>
    <w:r w:rsidRPr="006D3DA3">
      <w:rPr>
        <w:noProof/>
        <w:lang w:val="nb-NO" w:eastAsia="nb-NO"/>
      </w:rPr>
      <w:drawing>
        <wp:anchor distT="0" distB="0" distL="114300" distR="114300" simplePos="0" relativeHeight="251661312" behindDoc="0" locked="0" layoutInCell="1" allowOverlap="1" wp14:anchorId="2E03F051" wp14:editId="4147AC83">
          <wp:simplePos x="0" y="0"/>
          <wp:positionH relativeFrom="margin">
            <wp:posOffset>-571500</wp:posOffset>
          </wp:positionH>
          <wp:positionV relativeFrom="margin">
            <wp:posOffset>-1456690</wp:posOffset>
          </wp:positionV>
          <wp:extent cx="756920" cy="427990"/>
          <wp:effectExtent l="0" t="0" r="5080" b="3810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ite_efg_efg_outlin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3DA3"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E0D220" wp14:editId="3BE9EF3D">
              <wp:simplePos x="0" y="0"/>
              <wp:positionH relativeFrom="column">
                <wp:posOffset>-762000</wp:posOffset>
              </wp:positionH>
              <wp:positionV relativeFrom="paragraph">
                <wp:posOffset>66675</wp:posOffset>
              </wp:positionV>
              <wp:extent cx="7296150" cy="791845"/>
              <wp:effectExtent l="0" t="0" r="0" b="8255"/>
              <wp:wrapNone/>
              <wp:docPr id="4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96150" cy="79184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71000">
                            <a:srgbClr val="3998B9"/>
                          </a:gs>
                          <a:gs pos="100000">
                            <a:srgbClr val="8BC8B9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rect id="Rektangel 3" o:spid="_x0000_s1026" style="position:absolute;margin-left:-59.95pt;margin-top:5.25pt;width:574.5pt;height:62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" fillcolor="#3998b9" stroked="f">
              <v:fill color2="#8bc8b9" rotate="t" angle="-90" colors="0 #3998b9;46531f #3998b9" focus="100%" type="gradient"/>
            </v:rect>
          </w:pict>
        </mc:Fallback>
      </mc:AlternateContent>
    </w:r>
    <w:r w:rsidRPr="006D3DA3">
      <w:rPr>
        <w:noProof/>
        <w:lang w:val="nb-NO" w:eastAsia="nb-NO"/>
      </w:rPr>
      <w:drawing>
        <wp:anchor distT="0" distB="0" distL="114300" distR="114300" simplePos="0" relativeHeight="251660288" behindDoc="0" locked="0" layoutInCell="1" allowOverlap="1" wp14:anchorId="188BDA4B" wp14:editId="258AD201">
          <wp:simplePos x="0" y="0"/>
          <wp:positionH relativeFrom="column">
            <wp:posOffset>4544695</wp:posOffset>
          </wp:positionH>
          <wp:positionV relativeFrom="paragraph">
            <wp:posOffset>240030</wp:posOffset>
          </wp:positionV>
          <wp:extent cx="1825625" cy="160020"/>
          <wp:effectExtent l="0" t="0" r="3175" b="0"/>
          <wp:wrapNone/>
          <wp:docPr id="7" name="Bildobjekt 9" descr="Leading Interior Solutions_n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9" descr="Leading Interior Solutions_neg.png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625" cy="160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66594"/>
    <w:multiLevelType w:val="hybridMultilevel"/>
    <w:tmpl w:val="E08A98AC"/>
    <w:lvl w:ilvl="0" w:tplc="D6D898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35C47"/>
    <w:multiLevelType w:val="hybridMultilevel"/>
    <w:tmpl w:val="348AFA42"/>
    <w:lvl w:ilvl="0" w:tplc="7D1ADAE6">
      <w:start w:val="5"/>
      <w:numFmt w:val="bullet"/>
      <w:lvlText w:val="-"/>
      <w:lvlJc w:val="left"/>
      <w:pPr>
        <w:ind w:left="720" w:hanging="360"/>
      </w:pPr>
      <w:rPr>
        <w:rFonts w:ascii="Consolas" w:eastAsia="MS ??" w:hAnsi="Consola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1D"/>
    <w:rsid w:val="000143EA"/>
    <w:rsid w:val="0004343E"/>
    <w:rsid w:val="00063FE8"/>
    <w:rsid w:val="00087C22"/>
    <w:rsid w:val="000B31A1"/>
    <w:rsid w:val="000C14AE"/>
    <w:rsid w:val="000F5542"/>
    <w:rsid w:val="00115DDD"/>
    <w:rsid w:val="00120E8B"/>
    <w:rsid w:val="00126649"/>
    <w:rsid w:val="00145B29"/>
    <w:rsid w:val="00146712"/>
    <w:rsid w:val="001A71BD"/>
    <w:rsid w:val="001C5783"/>
    <w:rsid w:val="001C78B5"/>
    <w:rsid w:val="002046CA"/>
    <w:rsid w:val="00222FA1"/>
    <w:rsid w:val="00234E03"/>
    <w:rsid w:val="0025104E"/>
    <w:rsid w:val="002515AC"/>
    <w:rsid w:val="00256AE0"/>
    <w:rsid w:val="00261F16"/>
    <w:rsid w:val="0026446B"/>
    <w:rsid w:val="00283B51"/>
    <w:rsid w:val="002D088B"/>
    <w:rsid w:val="00301F5C"/>
    <w:rsid w:val="00316089"/>
    <w:rsid w:val="00345371"/>
    <w:rsid w:val="003722DB"/>
    <w:rsid w:val="00380840"/>
    <w:rsid w:val="003A08C5"/>
    <w:rsid w:val="003A1F45"/>
    <w:rsid w:val="003C2265"/>
    <w:rsid w:val="003C71A5"/>
    <w:rsid w:val="003E645A"/>
    <w:rsid w:val="003F7DC8"/>
    <w:rsid w:val="004013DF"/>
    <w:rsid w:val="00420086"/>
    <w:rsid w:val="00421DD3"/>
    <w:rsid w:val="00455D9C"/>
    <w:rsid w:val="00467F54"/>
    <w:rsid w:val="00472566"/>
    <w:rsid w:val="004740A1"/>
    <w:rsid w:val="004B086D"/>
    <w:rsid w:val="004C4278"/>
    <w:rsid w:val="004F396A"/>
    <w:rsid w:val="004F5255"/>
    <w:rsid w:val="004F5ACD"/>
    <w:rsid w:val="004F6F19"/>
    <w:rsid w:val="005138E6"/>
    <w:rsid w:val="00516A96"/>
    <w:rsid w:val="00560185"/>
    <w:rsid w:val="00595E3C"/>
    <w:rsid w:val="005F4B6D"/>
    <w:rsid w:val="00602C17"/>
    <w:rsid w:val="00612913"/>
    <w:rsid w:val="00625C92"/>
    <w:rsid w:val="00671155"/>
    <w:rsid w:val="006A3663"/>
    <w:rsid w:val="006B7059"/>
    <w:rsid w:val="006C3A1D"/>
    <w:rsid w:val="006D559F"/>
    <w:rsid w:val="006E090C"/>
    <w:rsid w:val="006E7AC9"/>
    <w:rsid w:val="007000D4"/>
    <w:rsid w:val="0070395B"/>
    <w:rsid w:val="0072795B"/>
    <w:rsid w:val="00731A26"/>
    <w:rsid w:val="00751B22"/>
    <w:rsid w:val="00752D28"/>
    <w:rsid w:val="0076308E"/>
    <w:rsid w:val="007D459B"/>
    <w:rsid w:val="007D5672"/>
    <w:rsid w:val="00844867"/>
    <w:rsid w:val="0085055A"/>
    <w:rsid w:val="00861CD6"/>
    <w:rsid w:val="00864762"/>
    <w:rsid w:val="00870724"/>
    <w:rsid w:val="00872F19"/>
    <w:rsid w:val="008B5716"/>
    <w:rsid w:val="008C1D21"/>
    <w:rsid w:val="0090081E"/>
    <w:rsid w:val="0092378C"/>
    <w:rsid w:val="00923A30"/>
    <w:rsid w:val="0093134C"/>
    <w:rsid w:val="00937CCC"/>
    <w:rsid w:val="00953D94"/>
    <w:rsid w:val="00956B7A"/>
    <w:rsid w:val="00963594"/>
    <w:rsid w:val="009A1169"/>
    <w:rsid w:val="009A7B33"/>
    <w:rsid w:val="009B0434"/>
    <w:rsid w:val="009B38F7"/>
    <w:rsid w:val="009C4EF2"/>
    <w:rsid w:val="009D39AD"/>
    <w:rsid w:val="009D722B"/>
    <w:rsid w:val="009E3993"/>
    <w:rsid w:val="009E6BF6"/>
    <w:rsid w:val="009E7223"/>
    <w:rsid w:val="00A12623"/>
    <w:rsid w:val="00A2084B"/>
    <w:rsid w:val="00A46079"/>
    <w:rsid w:val="00A713B9"/>
    <w:rsid w:val="00A71B67"/>
    <w:rsid w:val="00AA40D4"/>
    <w:rsid w:val="00AB0EB9"/>
    <w:rsid w:val="00AB50D1"/>
    <w:rsid w:val="00AB74A9"/>
    <w:rsid w:val="00AC5E09"/>
    <w:rsid w:val="00AF77BC"/>
    <w:rsid w:val="00B03F13"/>
    <w:rsid w:val="00B149B3"/>
    <w:rsid w:val="00B27553"/>
    <w:rsid w:val="00B44131"/>
    <w:rsid w:val="00B4619E"/>
    <w:rsid w:val="00B8521F"/>
    <w:rsid w:val="00BB5681"/>
    <w:rsid w:val="00BC07A4"/>
    <w:rsid w:val="00BC3560"/>
    <w:rsid w:val="00BE6A19"/>
    <w:rsid w:val="00BF3DE9"/>
    <w:rsid w:val="00C00AE3"/>
    <w:rsid w:val="00C13C3F"/>
    <w:rsid w:val="00C656A7"/>
    <w:rsid w:val="00C85FC7"/>
    <w:rsid w:val="00C92215"/>
    <w:rsid w:val="00C94EE3"/>
    <w:rsid w:val="00CA1AA9"/>
    <w:rsid w:val="00CA2C88"/>
    <w:rsid w:val="00CD01FF"/>
    <w:rsid w:val="00CE7B9F"/>
    <w:rsid w:val="00D20DC3"/>
    <w:rsid w:val="00D26401"/>
    <w:rsid w:val="00D50E9B"/>
    <w:rsid w:val="00D54EAE"/>
    <w:rsid w:val="00D65D43"/>
    <w:rsid w:val="00D67944"/>
    <w:rsid w:val="00D7115E"/>
    <w:rsid w:val="00D76EEB"/>
    <w:rsid w:val="00DA7014"/>
    <w:rsid w:val="00DC0661"/>
    <w:rsid w:val="00DD7D45"/>
    <w:rsid w:val="00DE3127"/>
    <w:rsid w:val="00DF7041"/>
    <w:rsid w:val="00E376BA"/>
    <w:rsid w:val="00E56DD8"/>
    <w:rsid w:val="00E63F64"/>
    <w:rsid w:val="00E97C24"/>
    <w:rsid w:val="00ED5B08"/>
    <w:rsid w:val="00ED7C83"/>
    <w:rsid w:val="00F017C2"/>
    <w:rsid w:val="00F178B9"/>
    <w:rsid w:val="00F4717A"/>
    <w:rsid w:val="00F47B42"/>
    <w:rsid w:val="00F6394D"/>
    <w:rsid w:val="00F64E66"/>
    <w:rsid w:val="00F71CFC"/>
    <w:rsid w:val="00F765B5"/>
    <w:rsid w:val="00F84914"/>
    <w:rsid w:val="00F94337"/>
    <w:rsid w:val="00FC3DB2"/>
    <w:rsid w:val="00FD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A266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A1D"/>
    <w:pPr>
      <w:spacing w:after="80"/>
    </w:pPr>
    <w:rPr>
      <w:rFonts w:ascii="Courier" w:hAnsi="Courier"/>
      <w:sz w:val="24"/>
      <w:szCs w:val="24"/>
      <w:lang w:eastAsia="ja-JP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751B22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45A8A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751B22"/>
    <w:rPr>
      <w:rFonts w:ascii="Cambria" w:eastAsia="MS ????" w:hAnsi="Cambria" w:cs="Times New Roman"/>
      <w:b/>
      <w:bCs/>
      <w:color w:val="345A8A"/>
      <w:sz w:val="32"/>
      <w:szCs w:val="32"/>
      <w:lang w:eastAsia="ja-JP"/>
    </w:rPr>
  </w:style>
  <w:style w:type="paragraph" w:customStyle="1" w:styleId="RubrikArialfet18p">
    <w:name w:val="Rubrik Arial fet 18p"/>
    <w:basedOn w:val="Normal"/>
    <w:uiPriority w:val="99"/>
    <w:rsid w:val="00D65D43"/>
    <w:rPr>
      <w:rFonts w:ascii="Arial" w:hAnsi="Arial" w:cs="Arial"/>
      <w:b/>
      <w:sz w:val="36"/>
      <w:szCs w:val="36"/>
    </w:rPr>
  </w:style>
  <w:style w:type="character" w:styleId="Hyperkobling">
    <w:name w:val="Hyperlink"/>
    <w:basedOn w:val="Standardskriftforavsnitt"/>
    <w:uiPriority w:val="99"/>
    <w:rsid w:val="00956B7A"/>
    <w:rPr>
      <w:rFonts w:cs="Times New Roman"/>
      <w:color w:val="0000FF"/>
      <w:u w:val="single"/>
    </w:rPr>
  </w:style>
  <w:style w:type="paragraph" w:styleId="Topptekst">
    <w:name w:val="header"/>
    <w:basedOn w:val="Normal"/>
    <w:link w:val="TopptekstTegn"/>
    <w:uiPriority w:val="99"/>
    <w:rsid w:val="00956B7A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956B7A"/>
    <w:rPr>
      <w:rFonts w:ascii="Courier" w:hAnsi="Courier" w:cs="Times New Roman"/>
      <w:sz w:val="24"/>
      <w:szCs w:val="24"/>
      <w:lang w:eastAsia="ja-JP"/>
    </w:rPr>
  </w:style>
  <w:style w:type="paragraph" w:styleId="Bunntekst">
    <w:name w:val="footer"/>
    <w:basedOn w:val="Normal"/>
    <w:link w:val="BunntekstTegn"/>
    <w:uiPriority w:val="99"/>
    <w:rsid w:val="00956B7A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956B7A"/>
    <w:rPr>
      <w:rFonts w:ascii="Courier" w:hAnsi="Courier" w:cs="Times New Roman"/>
      <w:sz w:val="24"/>
      <w:szCs w:val="24"/>
      <w:lang w:eastAsia="ja-JP"/>
    </w:rPr>
  </w:style>
  <w:style w:type="paragraph" w:customStyle="1" w:styleId="BrdtextArial11p">
    <w:name w:val="Brödtext Arial 11p"/>
    <w:basedOn w:val="Normal"/>
    <w:uiPriority w:val="99"/>
    <w:rsid w:val="00A2084B"/>
    <w:pPr>
      <w:widowControl w:val="0"/>
      <w:autoSpaceDE w:val="0"/>
      <w:autoSpaceDN w:val="0"/>
      <w:adjustRightInd w:val="0"/>
      <w:spacing w:after="0"/>
      <w:textAlignment w:val="center"/>
    </w:pPr>
    <w:rPr>
      <w:rFonts w:ascii="Arial" w:hAnsi="Arial" w:cs="MinionPro-Regular"/>
      <w:color w:val="000000"/>
      <w:sz w:val="22"/>
      <w:lang w:eastAsia="en-US"/>
    </w:rPr>
  </w:style>
  <w:style w:type="paragraph" w:customStyle="1" w:styleId="IngressArialfet11p">
    <w:name w:val="Ingress Arial fet 11p"/>
    <w:basedOn w:val="BrdtextArial11p"/>
    <w:uiPriority w:val="99"/>
    <w:rsid w:val="00D54EAE"/>
    <w:rPr>
      <w:rFonts w:cs="Arial"/>
      <w:b/>
      <w:szCs w:val="22"/>
    </w:rPr>
  </w:style>
  <w:style w:type="paragraph" w:styleId="Listeavsnitt">
    <w:name w:val="List Paragraph"/>
    <w:basedOn w:val="Normal"/>
    <w:uiPriority w:val="99"/>
    <w:qFormat/>
    <w:rsid w:val="00752D28"/>
    <w:pPr>
      <w:spacing w:after="0"/>
      <w:ind w:left="720"/>
      <w:contextualSpacing/>
    </w:pPr>
    <w:rPr>
      <w:rFonts w:ascii="Calibri" w:eastAsia="MS ??" w:hAnsi="Calibri"/>
      <w:lang w:eastAsia="sv-SE"/>
    </w:rPr>
  </w:style>
  <w:style w:type="paragraph" w:customStyle="1" w:styleId="Pa0">
    <w:name w:val="Pa0"/>
    <w:basedOn w:val="Normal"/>
    <w:next w:val="Normal"/>
    <w:uiPriority w:val="99"/>
    <w:rsid w:val="0093134C"/>
    <w:pPr>
      <w:widowControl w:val="0"/>
      <w:autoSpaceDE w:val="0"/>
      <w:autoSpaceDN w:val="0"/>
      <w:adjustRightInd w:val="0"/>
      <w:spacing w:after="0" w:line="241" w:lineRule="atLeast"/>
    </w:pPr>
    <w:rPr>
      <w:rFonts w:ascii="HelveticaNeue LightCond" w:eastAsia="MS ??" w:hAnsi="HelveticaNeue LightCond"/>
    </w:rPr>
  </w:style>
  <w:style w:type="character" w:customStyle="1" w:styleId="A2">
    <w:name w:val="A2"/>
    <w:uiPriority w:val="99"/>
    <w:rsid w:val="0093134C"/>
    <w:rPr>
      <w:rFonts w:ascii="HelveticaNeue ThinCond" w:hAnsi="HelveticaNeue ThinCond"/>
      <w:color w:val="221E1F"/>
      <w:sz w:val="42"/>
    </w:rPr>
  </w:style>
  <w:style w:type="paragraph" w:customStyle="1" w:styleId="Pa1">
    <w:name w:val="Pa1"/>
    <w:basedOn w:val="Normal"/>
    <w:next w:val="Normal"/>
    <w:uiPriority w:val="99"/>
    <w:rsid w:val="0093134C"/>
    <w:pPr>
      <w:widowControl w:val="0"/>
      <w:autoSpaceDE w:val="0"/>
      <w:autoSpaceDN w:val="0"/>
      <w:adjustRightInd w:val="0"/>
      <w:spacing w:after="0" w:line="241" w:lineRule="atLeast"/>
    </w:pPr>
    <w:rPr>
      <w:rFonts w:ascii="HelveticaNeue LightCond" w:eastAsia="MS ??" w:hAnsi="HelveticaNeue LightCond"/>
    </w:rPr>
  </w:style>
  <w:style w:type="paragraph" w:styleId="Bobletekst">
    <w:name w:val="Balloon Text"/>
    <w:basedOn w:val="Normal"/>
    <w:link w:val="BobletekstTegn"/>
    <w:uiPriority w:val="99"/>
    <w:rsid w:val="009D39A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9D39AD"/>
    <w:rPr>
      <w:rFonts w:ascii="Lucida Grande" w:hAnsi="Lucida Grande" w:cs="Lucida Grande"/>
      <w:sz w:val="18"/>
      <w:szCs w:val="18"/>
      <w:lang w:eastAsia="ja-JP"/>
    </w:rPr>
  </w:style>
  <w:style w:type="paragraph" w:styleId="Dokumentkart">
    <w:name w:val="Document Map"/>
    <w:basedOn w:val="Normal"/>
    <w:link w:val="DokumentkartTegn"/>
    <w:uiPriority w:val="99"/>
    <w:semiHidden/>
    <w:rsid w:val="00234E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locked/>
    <w:rsid w:val="00BF3DE9"/>
    <w:rPr>
      <w:rFonts w:ascii="Times New Roman" w:hAnsi="Times New Roman" w:cs="Times New Roman"/>
      <w:sz w:val="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A1D"/>
    <w:pPr>
      <w:spacing w:after="80"/>
    </w:pPr>
    <w:rPr>
      <w:rFonts w:ascii="Courier" w:hAnsi="Courier"/>
      <w:sz w:val="24"/>
      <w:szCs w:val="24"/>
      <w:lang w:eastAsia="ja-JP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751B22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45A8A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751B22"/>
    <w:rPr>
      <w:rFonts w:ascii="Cambria" w:eastAsia="MS ????" w:hAnsi="Cambria" w:cs="Times New Roman"/>
      <w:b/>
      <w:bCs/>
      <w:color w:val="345A8A"/>
      <w:sz w:val="32"/>
      <w:szCs w:val="32"/>
      <w:lang w:eastAsia="ja-JP"/>
    </w:rPr>
  </w:style>
  <w:style w:type="paragraph" w:customStyle="1" w:styleId="RubrikArialfet18p">
    <w:name w:val="Rubrik Arial fet 18p"/>
    <w:basedOn w:val="Normal"/>
    <w:uiPriority w:val="99"/>
    <w:rsid w:val="00D65D43"/>
    <w:rPr>
      <w:rFonts w:ascii="Arial" w:hAnsi="Arial" w:cs="Arial"/>
      <w:b/>
      <w:sz w:val="36"/>
      <w:szCs w:val="36"/>
    </w:rPr>
  </w:style>
  <w:style w:type="character" w:styleId="Hyperkobling">
    <w:name w:val="Hyperlink"/>
    <w:basedOn w:val="Standardskriftforavsnitt"/>
    <w:uiPriority w:val="99"/>
    <w:rsid w:val="00956B7A"/>
    <w:rPr>
      <w:rFonts w:cs="Times New Roman"/>
      <w:color w:val="0000FF"/>
      <w:u w:val="single"/>
    </w:rPr>
  </w:style>
  <w:style w:type="paragraph" w:styleId="Topptekst">
    <w:name w:val="header"/>
    <w:basedOn w:val="Normal"/>
    <w:link w:val="TopptekstTegn"/>
    <w:uiPriority w:val="99"/>
    <w:rsid w:val="00956B7A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956B7A"/>
    <w:rPr>
      <w:rFonts w:ascii="Courier" w:hAnsi="Courier" w:cs="Times New Roman"/>
      <w:sz w:val="24"/>
      <w:szCs w:val="24"/>
      <w:lang w:eastAsia="ja-JP"/>
    </w:rPr>
  </w:style>
  <w:style w:type="paragraph" w:styleId="Bunntekst">
    <w:name w:val="footer"/>
    <w:basedOn w:val="Normal"/>
    <w:link w:val="BunntekstTegn"/>
    <w:uiPriority w:val="99"/>
    <w:rsid w:val="00956B7A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956B7A"/>
    <w:rPr>
      <w:rFonts w:ascii="Courier" w:hAnsi="Courier" w:cs="Times New Roman"/>
      <w:sz w:val="24"/>
      <w:szCs w:val="24"/>
      <w:lang w:eastAsia="ja-JP"/>
    </w:rPr>
  </w:style>
  <w:style w:type="paragraph" w:customStyle="1" w:styleId="BrdtextArial11p">
    <w:name w:val="Brödtext Arial 11p"/>
    <w:basedOn w:val="Normal"/>
    <w:uiPriority w:val="99"/>
    <w:rsid w:val="00A2084B"/>
    <w:pPr>
      <w:widowControl w:val="0"/>
      <w:autoSpaceDE w:val="0"/>
      <w:autoSpaceDN w:val="0"/>
      <w:adjustRightInd w:val="0"/>
      <w:spacing w:after="0"/>
      <w:textAlignment w:val="center"/>
    </w:pPr>
    <w:rPr>
      <w:rFonts w:ascii="Arial" w:hAnsi="Arial" w:cs="MinionPro-Regular"/>
      <w:color w:val="000000"/>
      <w:sz w:val="22"/>
      <w:lang w:eastAsia="en-US"/>
    </w:rPr>
  </w:style>
  <w:style w:type="paragraph" w:customStyle="1" w:styleId="IngressArialfet11p">
    <w:name w:val="Ingress Arial fet 11p"/>
    <w:basedOn w:val="BrdtextArial11p"/>
    <w:uiPriority w:val="99"/>
    <w:rsid w:val="00D54EAE"/>
    <w:rPr>
      <w:rFonts w:cs="Arial"/>
      <w:b/>
      <w:szCs w:val="22"/>
    </w:rPr>
  </w:style>
  <w:style w:type="paragraph" w:styleId="Listeavsnitt">
    <w:name w:val="List Paragraph"/>
    <w:basedOn w:val="Normal"/>
    <w:uiPriority w:val="99"/>
    <w:qFormat/>
    <w:rsid w:val="00752D28"/>
    <w:pPr>
      <w:spacing w:after="0"/>
      <w:ind w:left="720"/>
      <w:contextualSpacing/>
    </w:pPr>
    <w:rPr>
      <w:rFonts w:ascii="Calibri" w:eastAsia="MS ??" w:hAnsi="Calibri"/>
      <w:lang w:eastAsia="sv-SE"/>
    </w:rPr>
  </w:style>
  <w:style w:type="paragraph" w:customStyle="1" w:styleId="Pa0">
    <w:name w:val="Pa0"/>
    <w:basedOn w:val="Normal"/>
    <w:next w:val="Normal"/>
    <w:uiPriority w:val="99"/>
    <w:rsid w:val="0093134C"/>
    <w:pPr>
      <w:widowControl w:val="0"/>
      <w:autoSpaceDE w:val="0"/>
      <w:autoSpaceDN w:val="0"/>
      <w:adjustRightInd w:val="0"/>
      <w:spacing w:after="0" w:line="241" w:lineRule="atLeast"/>
    </w:pPr>
    <w:rPr>
      <w:rFonts w:ascii="HelveticaNeue LightCond" w:eastAsia="MS ??" w:hAnsi="HelveticaNeue LightCond"/>
    </w:rPr>
  </w:style>
  <w:style w:type="character" w:customStyle="1" w:styleId="A2">
    <w:name w:val="A2"/>
    <w:uiPriority w:val="99"/>
    <w:rsid w:val="0093134C"/>
    <w:rPr>
      <w:rFonts w:ascii="HelveticaNeue ThinCond" w:hAnsi="HelveticaNeue ThinCond"/>
      <w:color w:val="221E1F"/>
      <w:sz w:val="42"/>
    </w:rPr>
  </w:style>
  <w:style w:type="paragraph" w:customStyle="1" w:styleId="Pa1">
    <w:name w:val="Pa1"/>
    <w:basedOn w:val="Normal"/>
    <w:next w:val="Normal"/>
    <w:uiPriority w:val="99"/>
    <w:rsid w:val="0093134C"/>
    <w:pPr>
      <w:widowControl w:val="0"/>
      <w:autoSpaceDE w:val="0"/>
      <w:autoSpaceDN w:val="0"/>
      <w:adjustRightInd w:val="0"/>
      <w:spacing w:after="0" w:line="241" w:lineRule="atLeast"/>
    </w:pPr>
    <w:rPr>
      <w:rFonts w:ascii="HelveticaNeue LightCond" w:eastAsia="MS ??" w:hAnsi="HelveticaNeue LightCond"/>
    </w:rPr>
  </w:style>
  <w:style w:type="paragraph" w:styleId="Bobletekst">
    <w:name w:val="Balloon Text"/>
    <w:basedOn w:val="Normal"/>
    <w:link w:val="BobletekstTegn"/>
    <w:uiPriority w:val="99"/>
    <w:rsid w:val="009D39A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9D39AD"/>
    <w:rPr>
      <w:rFonts w:ascii="Lucida Grande" w:hAnsi="Lucida Grande" w:cs="Lucida Grande"/>
      <w:sz w:val="18"/>
      <w:szCs w:val="18"/>
      <w:lang w:eastAsia="ja-JP"/>
    </w:rPr>
  </w:style>
  <w:style w:type="paragraph" w:styleId="Dokumentkart">
    <w:name w:val="Document Map"/>
    <w:basedOn w:val="Normal"/>
    <w:link w:val="DokumentkartTegn"/>
    <w:uiPriority w:val="99"/>
    <w:semiHidden/>
    <w:rsid w:val="00234E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locked/>
    <w:rsid w:val="00BF3DE9"/>
    <w:rPr>
      <w:rFonts w:ascii="Times New Roman" w:hAnsi="Times New Roman" w:cs="Times New Roman"/>
      <w:sz w:val="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fg.n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FF1565-679C-40AF-A1F9-3CD27771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1389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NEWS</vt:lpstr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</dc:title>
  <dc:creator>Malin Zetterlund</dc:creator>
  <cp:lastModifiedBy>Annette Enger</cp:lastModifiedBy>
  <cp:revision>5</cp:revision>
  <cp:lastPrinted>2014-01-31T10:00:00Z</cp:lastPrinted>
  <dcterms:created xsi:type="dcterms:W3CDTF">2014-10-03T08:06:00Z</dcterms:created>
  <dcterms:modified xsi:type="dcterms:W3CDTF">2014-10-09T07:49:00Z</dcterms:modified>
</cp:coreProperties>
</file>