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7082A" w14:textId="2F53173B" w:rsidR="0089233F" w:rsidRDefault="00C92032" w:rsidP="008C25BD">
      <w:pPr>
        <w:pStyle w:val="Rubrik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A01A3" wp14:editId="566DBE5A">
                <wp:simplePos x="0" y="0"/>
                <wp:positionH relativeFrom="column">
                  <wp:posOffset>0</wp:posOffset>
                </wp:positionH>
                <wp:positionV relativeFrom="paragraph">
                  <wp:posOffset>-1142365</wp:posOffset>
                </wp:positionV>
                <wp:extent cx="3429000" cy="914400"/>
                <wp:effectExtent l="0" t="0" r="0" b="0"/>
                <wp:wrapSquare wrapText="bothSides"/>
                <wp:docPr id="6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FAD5B2" w14:textId="77777777" w:rsidR="00FC1146" w:rsidRPr="00227D44" w:rsidRDefault="00FC1146" w:rsidP="00227D44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227D44">
                              <w:rPr>
                                <w:rFonts w:cs="Arial"/>
                                <w:szCs w:val="20"/>
                              </w:rPr>
                              <w:fldChar w:fldCharType="begin"/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instrText xml:space="preserve"> DATE \@ "y-MM-dd" \* MERGEFORMAT </w:instrTex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fldChar w:fldCharType="separate"/>
                            </w:r>
                            <w:r w:rsidR="009B6CF0">
                              <w:rPr>
                                <w:rFonts w:cs="Arial"/>
                                <w:noProof/>
                                <w:szCs w:val="20"/>
                              </w:rPr>
                              <w:t>16-03-18</w:t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fldChar w:fldCharType="end"/>
                            </w:r>
                            <w:r w:rsidRPr="00227D44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  <w:r w:rsidR="00F41A22">
                              <w:rPr>
                                <w:rFonts w:cs="Arial"/>
                                <w:b/>
                                <w:szCs w:val="20"/>
                              </w:rPr>
                              <w:t>Pressmeddelande</w:t>
                            </w:r>
                            <w:r w:rsidR="00F41A22"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</w:p>
                          <w:p w14:paraId="64E4FF2E" w14:textId="77777777" w:rsidR="00FC1146" w:rsidRPr="00227D44" w:rsidRDefault="00FC114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A01A3" id="_x0000_t202" coordsize="21600,21600" o:spt="202" path="m0,0l0,21600,21600,21600,21600,0xe">
                <v:stroke joinstyle="miter"/>
                <v:path gradientshapeok="t" o:connecttype="rect"/>
              </v:shapetype>
              <v:shape id="Textruta_x0020_3" o:spid="_x0000_s1026" type="#_x0000_t202" style="position:absolute;margin-left:0;margin-top:-89.9pt;width:27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" filled="f" stroked="f">
                <v:path arrowok="t"/>
                <v:textbox inset="0,,,0">
                  <w:txbxContent>
                    <w:p w14:paraId="4FFAD5B2" w14:textId="77777777" w:rsidR="00FC1146" w:rsidRPr="00227D44" w:rsidRDefault="00FC1146" w:rsidP="00227D44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  <w:r w:rsidRPr="00227D44">
                        <w:rPr>
                          <w:rFonts w:cs="Arial"/>
                          <w:szCs w:val="20"/>
                        </w:rPr>
                        <w:fldChar w:fldCharType="begin"/>
                      </w:r>
                      <w:r w:rsidRPr="00227D44">
                        <w:rPr>
                          <w:rFonts w:cs="Arial"/>
                          <w:szCs w:val="20"/>
                        </w:rPr>
                        <w:instrText xml:space="preserve"> DATE \@ "y-MM-dd" \* MERGEFORMAT </w:instrText>
                      </w:r>
                      <w:r w:rsidRPr="00227D44">
                        <w:rPr>
                          <w:rFonts w:cs="Arial"/>
                          <w:szCs w:val="20"/>
                        </w:rPr>
                        <w:fldChar w:fldCharType="separate"/>
                      </w:r>
                      <w:r w:rsidR="009B6CF0">
                        <w:rPr>
                          <w:rFonts w:cs="Arial"/>
                          <w:noProof/>
                          <w:szCs w:val="20"/>
                        </w:rPr>
                        <w:t>16-03-18</w:t>
                      </w:r>
                      <w:r w:rsidRPr="00227D44">
                        <w:rPr>
                          <w:rFonts w:cs="Arial"/>
                          <w:szCs w:val="20"/>
                        </w:rPr>
                        <w:fldChar w:fldCharType="end"/>
                      </w:r>
                      <w:r w:rsidRPr="00227D44">
                        <w:rPr>
                          <w:rFonts w:cs="Arial"/>
                          <w:szCs w:val="20"/>
                        </w:rPr>
                        <w:br/>
                      </w:r>
                      <w:r w:rsidR="00F41A22">
                        <w:rPr>
                          <w:rFonts w:cs="Arial"/>
                          <w:b/>
                          <w:szCs w:val="20"/>
                        </w:rPr>
                        <w:t>Pressmeddelande</w:t>
                      </w:r>
                      <w:r w:rsidR="00F41A22">
                        <w:rPr>
                          <w:rFonts w:cs="Arial"/>
                          <w:szCs w:val="20"/>
                        </w:rPr>
                        <w:br/>
                      </w:r>
                    </w:p>
                    <w:p w14:paraId="64E4FF2E" w14:textId="77777777" w:rsidR="00FC1146" w:rsidRPr="00227D44" w:rsidRDefault="00FC114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6CF0">
        <w:rPr>
          <w:noProof/>
          <w:lang w:eastAsia="sv-SE"/>
        </w:rPr>
        <w:t>Crowdfunding ska förverkliga ny musiktjänst</w:t>
      </w:r>
    </w:p>
    <w:p w14:paraId="656F9245" w14:textId="6EA51D78" w:rsidR="00DE631D" w:rsidRDefault="00823826" w:rsidP="000412E2">
      <w:pPr>
        <w:rPr>
          <w:b/>
          <w:bCs/>
        </w:rPr>
      </w:pPr>
      <w:r>
        <w:rPr>
          <w:b/>
          <w:bCs/>
        </w:rPr>
        <w:t xml:space="preserve">Inkubatorbolaget </w:t>
      </w:r>
      <w:r w:rsidR="00DE631D">
        <w:rPr>
          <w:b/>
          <w:bCs/>
        </w:rPr>
        <w:t>Soggl</w:t>
      </w:r>
      <w:r w:rsidR="00DE631D" w:rsidRPr="00DE631D">
        <w:rPr>
          <w:b/>
          <w:bCs/>
        </w:rPr>
        <w:t xml:space="preserve"> arbetar just nu med en ny </w:t>
      </w:r>
      <w:r w:rsidR="00EB52C2">
        <w:rPr>
          <w:b/>
          <w:bCs/>
        </w:rPr>
        <w:t xml:space="preserve">typ av </w:t>
      </w:r>
      <w:r w:rsidR="00DE631D" w:rsidRPr="00DE631D">
        <w:rPr>
          <w:b/>
          <w:bCs/>
        </w:rPr>
        <w:t xml:space="preserve">musiktjänst där </w:t>
      </w:r>
      <w:r>
        <w:rPr>
          <w:b/>
          <w:bCs/>
        </w:rPr>
        <w:t xml:space="preserve">användare kan </w:t>
      </w:r>
      <w:r w:rsidR="00EB52C2">
        <w:rPr>
          <w:b/>
          <w:bCs/>
        </w:rPr>
        <w:t xml:space="preserve">utforska och </w:t>
      </w:r>
      <w:r>
        <w:rPr>
          <w:b/>
          <w:bCs/>
        </w:rPr>
        <w:t xml:space="preserve">skapa musik tillsammans med sina favoritartister. Nu söker företaget kapital genom så kallad crowdfunding. </w:t>
      </w:r>
      <w:r w:rsidR="00DE631D">
        <w:rPr>
          <w:b/>
          <w:bCs/>
        </w:rPr>
        <w:t>D</w:t>
      </w:r>
      <w:r w:rsidR="00DE631D" w:rsidRPr="00DE631D">
        <w:rPr>
          <w:b/>
          <w:bCs/>
        </w:rPr>
        <w:t xml:space="preserve">et är </w:t>
      </w:r>
      <w:r w:rsidR="00054D59">
        <w:rPr>
          <w:b/>
          <w:bCs/>
        </w:rPr>
        <w:t>första gången ett av Åkroken Business Incubators</w:t>
      </w:r>
      <w:r w:rsidR="00DE631D" w:rsidRPr="00DE631D">
        <w:rPr>
          <w:b/>
          <w:bCs/>
        </w:rPr>
        <w:t xml:space="preserve"> inkubatorbolag </w:t>
      </w:r>
      <w:r w:rsidR="001263CB">
        <w:rPr>
          <w:b/>
          <w:bCs/>
        </w:rPr>
        <w:t xml:space="preserve">använder sig av </w:t>
      </w:r>
      <w:r>
        <w:rPr>
          <w:b/>
          <w:bCs/>
        </w:rPr>
        <w:t>denna typ av moderna finansieringsform.</w:t>
      </w:r>
    </w:p>
    <w:p w14:paraId="20686E89" w14:textId="000865E3" w:rsidR="00DE631D" w:rsidRPr="00DE631D" w:rsidRDefault="00DE631D" w:rsidP="00DE631D">
      <w:pPr>
        <w:rPr>
          <w:bCs/>
          <w:i/>
        </w:rPr>
      </w:pPr>
      <w:r w:rsidRPr="00DE631D">
        <w:rPr>
          <w:bCs/>
          <w:i/>
        </w:rPr>
        <w:t xml:space="preserve">- </w:t>
      </w:r>
      <w:r w:rsidRPr="00EB52C2">
        <w:rPr>
          <w:bCs/>
          <w:i/>
        </w:rPr>
        <w:t>”</w:t>
      </w:r>
      <w:r w:rsidR="00EB52C2" w:rsidRPr="00EB52C2">
        <w:rPr>
          <w:bCs/>
          <w:i/>
        </w:rPr>
        <w:t>Vi vet att människor inte nöjer sig med att enbart passivt lyssna</w:t>
      </w:r>
      <w:r w:rsidR="00EB52C2" w:rsidRPr="00EB52C2">
        <w:rPr>
          <w:i/>
        </w:rPr>
        <w:t xml:space="preserve"> på musik idag. </w:t>
      </w:r>
      <w:r w:rsidRPr="00EB52C2">
        <w:rPr>
          <w:bCs/>
          <w:i/>
        </w:rPr>
        <w:t>Drömmen är</w:t>
      </w:r>
      <w:r w:rsidRPr="00DE631D">
        <w:rPr>
          <w:bCs/>
          <w:i/>
        </w:rPr>
        <w:t xml:space="preserve"> att låta musikintresserade människor utforska och skapa musik tills</w:t>
      </w:r>
      <w:r w:rsidR="00272472">
        <w:rPr>
          <w:bCs/>
          <w:i/>
        </w:rPr>
        <w:t>ammans med sina favoritartister</w:t>
      </w:r>
      <w:r w:rsidR="005F4484">
        <w:rPr>
          <w:bCs/>
          <w:i/>
        </w:rPr>
        <w:t>”</w:t>
      </w:r>
      <w:r w:rsidR="00272472">
        <w:rPr>
          <w:bCs/>
          <w:i/>
        </w:rPr>
        <w:t>,</w:t>
      </w:r>
      <w:r w:rsidRPr="00DE631D">
        <w:rPr>
          <w:bCs/>
          <w:i/>
        </w:rPr>
        <w:t xml:space="preserve"> </w:t>
      </w:r>
      <w:r w:rsidR="005F4484">
        <w:rPr>
          <w:bCs/>
        </w:rPr>
        <w:t xml:space="preserve">säger </w:t>
      </w:r>
      <w:r w:rsidRPr="00DE631D">
        <w:rPr>
          <w:bCs/>
        </w:rPr>
        <w:t>Joachim Kjellgren som är initiativtagare till Soggl.</w:t>
      </w:r>
    </w:p>
    <w:p w14:paraId="1C5E3EAA" w14:textId="7B87B5AF" w:rsidR="007A0548" w:rsidRDefault="00DE631D" w:rsidP="00DE631D">
      <w:r>
        <w:t>M</w:t>
      </w:r>
      <w:r w:rsidRPr="00DE631D">
        <w:t xml:space="preserve">ånga </w:t>
      </w:r>
      <w:r w:rsidR="00EB52C2">
        <w:t>musik</w:t>
      </w:r>
      <w:r w:rsidR="007A0548">
        <w:t>intresserade</w:t>
      </w:r>
      <w:r w:rsidR="00EB52C2">
        <w:t xml:space="preserve"> </w:t>
      </w:r>
      <w:r w:rsidRPr="00DE631D">
        <w:t>vill själva göra något kreativt</w:t>
      </w:r>
      <w:r w:rsidR="005F4484">
        <w:t xml:space="preserve"> och</w:t>
      </w:r>
      <w:r w:rsidRPr="00DE631D">
        <w:t xml:space="preserve"> </w:t>
      </w:r>
      <w:r w:rsidR="00665C97">
        <w:t>sprider</w:t>
      </w:r>
      <w:r w:rsidR="00D742CC">
        <w:t xml:space="preserve"> därför </w:t>
      </w:r>
      <w:r w:rsidR="005F4484">
        <w:t>egna versioner</w:t>
      </w:r>
      <w:r w:rsidRPr="00DE631D">
        <w:t xml:space="preserve"> </w:t>
      </w:r>
      <w:r w:rsidR="005F4484">
        <w:t>av</w:t>
      </w:r>
      <w:r w:rsidRPr="00DE631D">
        <w:t xml:space="preserve"> kända låtar, karaokevideos </w:t>
      </w:r>
      <w:r w:rsidR="00EB52C2">
        <w:t xml:space="preserve">med mera </w:t>
      </w:r>
      <w:r w:rsidRPr="00DE631D">
        <w:t xml:space="preserve">på nätet. Ofta krävs det </w:t>
      </w:r>
      <w:r w:rsidR="00D742CC">
        <w:t xml:space="preserve">också </w:t>
      </w:r>
      <w:r w:rsidRPr="00DE631D">
        <w:t>speciell utrustning för att sk</w:t>
      </w:r>
      <w:r>
        <w:t>apa de</w:t>
      </w:r>
      <w:r w:rsidR="007A0548">
        <w:t>tta</w:t>
      </w:r>
      <w:r>
        <w:t xml:space="preserve">. </w:t>
      </w:r>
      <w:r w:rsidR="005F4484" w:rsidRPr="00DE631D">
        <w:rPr>
          <w:bCs/>
        </w:rPr>
        <w:t xml:space="preserve">Med </w:t>
      </w:r>
      <w:r w:rsidR="00D742CC">
        <w:rPr>
          <w:bCs/>
        </w:rPr>
        <w:t>Soggl</w:t>
      </w:r>
      <w:r w:rsidR="005F4484">
        <w:rPr>
          <w:bCs/>
        </w:rPr>
        <w:t xml:space="preserve"> kan </w:t>
      </w:r>
      <w:r w:rsidR="007A0548">
        <w:rPr>
          <w:bCs/>
        </w:rPr>
        <w:t>användaren</w:t>
      </w:r>
      <w:r w:rsidR="005F4484">
        <w:rPr>
          <w:bCs/>
        </w:rPr>
        <w:t xml:space="preserve"> enkelt, via </w:t>
      </w:r>
      <w:r w:rsidR="005F4484" w:rsidRPr="00DE631D">
        <w:t>sin smartphone</w:t>
      </w:r>
      <w:r w:rsidR="005F4484">
        <w:t>,</w:t>
      </w:r>
      <w:r w:rsidR="005F4484" w:rsidRPr="00DE631D">
        <w:t xml:space="preserve"> kombinera</w:t>
      </w:r>
      <w:r w:rsidR="00665C97">
        <w:t xml:space="preserve"> artisters musikaliska idéer till nya låtar</w:t>
      </w:r>
      <w:r w:rsidR="005F4484" w:rsidRPr="00DE631D">
        <w:t xml:space="preserve">. </w:t>
      </w:r>
      <w:r w:rsidR="005F4484">
        <w:t>F</w:t>
      </w:r>
      <w:r w:rsidR="005F4484" w:rsidRPr="00DE631D">
        <w:rPr>
          <w:bCs/>
        </w:rPr>
        <w:t>ansen får utforska</w:t>
      </w:r>
      <w:r w:rsidR="00EB52C2">
        <w:t xml:space="preserve"> sin artist </w:t>
      </w:r>
      <w:r w:rsidR="005F4484">
        <w:t xml:space="preserve">och </w:t>
      </w:r>
      <w:r w:rsidR="00740584">
        <w:t xml:space="preserve">kan </w:t>
      </w:r>
      <w:r w:rsidR="00665C97">
        <w:t>dela sin egen version</w:t>
      </w:r>
      <w:r w:rsidR="005F4484">
        <w:t xml:space="preserve"> på sociala medier. A</w:t>
      </w:r>
      <w:r w:rsidR="00A57B43">
        <w:t>rtisterna</w:t>
      </w:r>
      <w:r w:rsidR="005F4484" w:rsidRPr="00DE631D">
        <w:t xml:space="preserve"> </w:t>
      </w:r>
      <w:r w:rsidR="00EB52C2">
        <w:t>knyter</w:t>
      </w:r>
      <w:r w:rsidR="005F4484">
        <w:t xml:space="preserve"> starka band till sina lyssnare och få</w:t>
      </w:r>
      <w:r w:rsidR="00EB52C2">
        <w:t>r</w:t>
      </w:r>
      <w:r w:rsidR="005F4484">
        <w:t xml:space="preserve"> </w:t>
      </w:r>
      <w:r w:rsidR="00EB52C2">
        <w:t xml:space="preserve">idéer och insikter om </w:t>
      </w:r>
      <w:r w:rsidR="005F4484">
        <w:t>vad som fungerar för den tilltänka publiken.</w:t>
      </w:r>
      <w:r w:rsidR="007A0548">
        <w:t xml:space="preserve"> </w:t>
      </w:r>
    </w:p>
    <w:p w14:paraId="4ED48E11" w14:textId="66D862FF" w:rsidR="005F4484" w:rsidRPr="00DE631D" w:rsidRDefault="007A0548" w:rsidP="00DE631D">
      <w:r>
        <w:t>- ”</w:t>
      </w:r>
      <w:r w:rsidRPr="007A0548">
        <w:rPr>
          <w:rFonts w:cs="Arial"/>
          <w:i/>
          <w:szCs w:val="20"/>
          <w:lang w:eastAsia="sv-SE"/>
        </w:rPr>
        <w:t>Släpp in lyssnarna och låt dem bestämma vad som gör låten bra</w:t>
      </w:r>
      <w:r>
        <w:rPr>
          <w:rFonts w:cs="Arial"/>
          <w:i/>
          <w:szCs w:val="20"/>
          <w:lang w:eastAsia="sv-SE"/>
        </w:rPr>
        <w:t>”, menar Joachim.</w:t>
      </w:r>
    </w:p>
    <w:p w14:paraId="697ABC47" w14:textId="77777777" w:rsidR="0063360F" w:rsidRDefault="001263CB" w:rsidP="00DE631D">
      <w:pPr>
        <w:rPr>
          <w:rFonts w:cs="Arial"/>
          <w:bCs/>
        </w:rPr>
      </w:pPr>
      <w:r w:rsidRPr="007A0548">
        <w:rPr>
          <w:rFonts w:cs="Arial"/>
          <w:bCs/>
        </w:rPr>
        <w:t>Företaget har nu behov av kapital för att ta sig vidare och har, som första inkubatorbolag hos Åkroken</w:t>
      </w:r>
      <w:r w:rsidR="00665C97">
        <w:rPr>
          <w:rFonts w:cs="Arial"/>
          <w:bCs/>
        </w:rPr>
        <w:t xml:space="preserve"> Business Incubator</w:t>
      </w:r>
      <w:r w:rsidRPr="007A0548">
        <w:rPr>
          <w:rFonts w:cs="Arial"/>
          <w:bCs/>
        </w:rPr>
        <w:t>, bestämt sig för att använda sig av så kallad ”c</w:t>
      </w:r>
      <w:r w:rsidR="00823826" w:rsidRPr="007A0548">
        <w:rPr>
          <w:rFonts w:cs="Arial"/>
          <w:bCs/>
        </w:rPr>
        <w:t>rowdfunding</w:t>
      </w:r>
      <w:r w:rsidRPr="007A0548">
        <w:rPr>
          <w:rFonts w:cs="Arial"/>
          <w:bCs/>
        </w:rPr>
        <w:t>”.</w:t>
      </w:r>
      <w:r w:rsidR="007A0548" w:rsidRPr="007A0548">
        <w:rPr>
          <w:rFonts w:cs="Arial"/>
          <w:bCs/>
        </w:rPr>
        <w:t xml:space="preserve"> Denna typ av gräsrotsfinansiering är </w:t>
      </w:r>
      <w:r w:rsidR="00504CFB">
        <w:rPr>
          <w:rFonts w:cs="Arial"/>
          <w:bCs/>
        </w:rPr>
        <w:t>ett modernt sätt</w:t>
      </w:r>
      <w:r w:rsidR="007A0548" w:rsidRPr="007A0548">
        <w:rPr>
          <w:rFonts w:cs="Arial"/>
          <w:bCs/>
        </w:rPr>
        <w:t xml:space="preserve"> </w:t>
      </w:r>
      <w:r w:rsidR="00665C97">
        <w:rPr>
          <w:rFonts w:cs="Arial"/>
          <w:bCs/>
        </w:rPr>
        <w:t xml:space="preserve">att </w:t>
      </w:r>
      <w:r w:rsidR="00504CFB">
        <w:rPr>
          <w:rFonts w:cs="Arial"/>
          <w:bCs/>
        </w:rPr>
        <w:t>söka kapital till</w:t>
      </w:r>
      <w:r w:rsidR="00665C97">
        <w:rPr>
          <w:rFonts w:cs="Arial"/>
          <w:bCs/>
        </w:rPr>
        <w:t xml:space="preserve"> en</w:t>
      </w:r>
      <w:r w:rsidR="007A0548" w:rsidRPr="007A0548">
        <w:rPr>
          <w:rFonts w:cs="Arial"/>
          <w:bCs/>
        </w:rPr>
        <w:t xml:space="preserve"> idé eller </w:t>
      </w:r>
      <w:r w:rsidR="00665C97">
        <w:rPr>
          <w:rFonts w:cs="Arial"/>
          <w:bCs/>
        </w:rPr>
        <w:t xml:space="preserve">ett </w:t>
      </w:r>
      <w:r w:rsidR="007A0548" w:rsidRPr="007A0548">
        <w:rPr>
          <w:rFonts w:cs="Arial"/>
          <w:bCs/>
        </w:rPr>
        <w:t>projekt</w:t>
      </w:r>
      <w:r w:rsidR="00504CFB">
        <w:rPr>
          <w:rFonts w:cs="Arial"/>
          <w:bCs/>
        </w:rPr>
        <w:t xml:space="preserve"> via internetbaserade system</w:t>
      </w:r>
      <w:r w:rsidR="007A0548" w:rsidRPr="007A0548">
        <w:rPr>
          <w:rFonts w:cs="Arial"/>
          <w:bCs/>
        </w:rPr>
        <w:t xml:space="preserve">. </w:t>
      </w:r>
      <w:r w:rsidR="00065EC4" w:rsidRPr="00065EC4">
        <w:rPr>
          <w:rFonts w:cs="Arial"/>
          <w:bCs/>
          <w:iCs/>
        </w:rPr>
        <w:t xml:space="preserve">Intresserade användare/konsumenter av tjänsten bidrar med </w:t>
      </w:r>
      <w:r w:rsidR="00504CFB">
        <w:rPr>
          <w:rFonts w:cs="Arial"/>
          <w:bCs/>
          <w:iCs/>
        </w:rPr>
        <w:t>en summa</w:t>
      </w:r>
      <w:r w:rsidR="00065EC4" w:rsidRPr="00065EC4">
        <w:rPr>
          <w:rFonts w:cs="Arial"/>
          <w:bCs/>
          <w:iCs/>
        </w:rPr>
        <w:t xml:space="preserve"> </w:t>
      </w:r>
      <w:r w:rsidR="0021712C">
        <w:rPr>
          <w:rFonts w:cs="Arial"/>
          <w:bCs/>
          <w:iCs/>
        </w:rPr>
        <w:t>pengar</w:t>
      </w:r>
      <w:r w:rsidR="00056811">
        <w:rPr>
          <w:rFonts w:cs="Arial"/>
          <w:bCs/>
          <w:iCs/>
        </w:rPr>
        <w:t xml:space="preserve"> </w:t>
      </w:r>
      <w:r w:rsidR="00504CFB">
        <w:rPr>
          <w:rFonts w:cs="Arial"/>
          <w:bCs/>
          <w:iCs/>
        </w:rPr>
        <w:t xml:space="preserve">i </w:t>
      </w:r>
      <w:r w:rsidR="00065EC4" w:rsidRPr="00065EC4">
        <w:rPr>
          <w:rFonts w:cs="Arial"/>
          <w:bCs/>
          <w:iCs/>
        </w:rPr>
        <w:t>utbyte mot olika belöningar såsom förhandsvisningar, gratis</w:t>
      </w:r>
      <w:r w:rsidR="00065EC4" w:rsidRPr="00065EC4">
        <w:rPr>
          <w:rFonts w:cs="Arial"/>
          <w:bCs/>
        </w:rPr>
        <w:t> </w:t>
      </w:r>
      <w:r w:rsidR="00065EC4" w:rsidRPr="00065EC4">
        <w:rPr>
          <w:rFonts w:cs="Arial"/>
          <w:bCs/>
          <w:iCs/>
        </w:rPr>
        <w:t xml:space="preserve">exemplar av produkten </w:t>
      </w:r>
      <w:r w:rsidR="00065EC4">
        <w:rPr>
          <w:rFonts w:cs="Arial"/>
          <w:bCs/>
          <w:iCs/>
        </w:rPr>
        <w:t xml:space="preserve">eller </w:t>
      </w:r>
      <w:r w:rsidR="00504CFB">
        <w:rPr>
          <w:rFonts w:cs="Arial"/>
          <w:bCs/>
          <w:iCs/>
        </w:rPr>
        <w:t>liknande.</w:t>
      </w:r>
      <w:r w:rsidRPr="007A0548">
        <w:rPr>
          <w:rFonts w:cs="Arial"/>
          <w:bCs/>
        </w:rPr>
        <w:t xml:space="preserve"> </w:t>
      </w:r>
    </w:p>
    <w:p w14:paraId="3365336F" w14:textId="58B8AC2F" w:rsidR="007A0548" w:rsidRPr="0063360F" w:rsidRDefault="0063360F" w:rsidP="00DE631D">
      <w:pPr>
        <w:rPr>
          <w:rFonts w:cs="Arial"/>
          <w:bCs/>
        </w:rPr>
      </w:pPr>
      <w:r w:rsidRPr="0063360F">
        <w:rPr>
          <w:rFonts w:cs="Arial"/>
          <w:bCs/>
        </w:rPr>
        <w:t xml:space="preserve">Målet </w:t>
      </w:r>
      <w:r w:rsidR="00DC28EE" w:rsidRPr="0063360F">
        <w:rPr>
          <w:rFonts w:cs="Arial"/>
          <w:bCs/>
        </w:rPr>
        <w:t xml:space="preserve">är </w:t>
      </w:r>
      <w:r w:rsidRPr="0063360F">
        <w:rPr>
          <w:rFonts w:cs="Arial"/>
          <w:bCs/>
        </w:rPr>
        <w:t>nu att via crowdfundingtjänsterna Kickstarter och Indiegogo</w:t>
      </w:r>
      <w:r>
        <w:rPr>
          <w:rFonts w:cs="Arial"/>
          <w:b/>
          <w:bCs/>
        </w:rPr>
        <w:t xml:space="preserve"> </w:t>
      </w:r>
      <w:r w:rsidR="00DC28EE">
        <w:rPr>
          <w:rFonts w:cs="Arial"/>
          <w:bCs/>
        </w:rPr>
        <w:t>samla in</w:t>
      </w:r>
      <w:r w:rsidR="00E9502F">
        <w:rPr>
          <w:rFonts w:cs="Arial"/>
          <w:bCs/>
        </w:rPr>
        <w:t xml:space="preserve"> 500 000 </w:t>
      </w:r>
      <w:r>
        <w:rPr>
          <w:rFonts w:cs="Arial"/>
          <w:bCs/>
        </w:rPr>
        <w:t>kronor. Planen</w:t>
      </w:r>
      <w:r w:rsidR="00DC28EE">
        <w:rPr>
          <w:rFonts w:cs="Arial"/>
          <w:bCs/>
        </w:rPr>
        <w:t xml:space="preserve"> är att </w:t>
      </w:r>
      <w:r>
        <w:rPr>
          <w:rFonts w:cs="Arial"/>
          <w:bCs/>
        </w:rPr>
        <w:t xml:space="preserve">kunna </w:t>
      </w:r>
      <w:r w:rsidR="00DC28EE">
        <w:rPr>
          <w:rFonts w:cs="Arial"/>
          <w:bCs/>
        </w:rPr>
        <w:t xml:space="preserve">lansera musiktjänsten innan </w:t>
      </w:r>
      <w:r w:rsidR="007A0548">
        <w:rPr>
          <w:rFonts w:cs="Arial"/>
        </w:rPr>
        <w:t>årets slut</w:t>
      </w:r>
      <w:r w:rsidR="00DE631D" w:rsidRPr="007A0548">
        <w:rPr>
          <w:rFonts w:cs="Arial"/>
        </w:rPr>
        <w:t>. </w:t>
      </w:r>
    </w:p>
    <w:p w14:paraId="2567E995" w14:textId="267F1671" w:rsidR="00DE631D" w:rsidRDefault="00DE631D" w:rsidP="00DE631D">
      <w:pPr>
        <w:rPr>
          <w:rFonts w:cs="Arial"/>
          <w:szCs w:val="20"/>
        </w:rPr>
      </w:pPr>
      <w:r w:rsidRPr="007A0548">
        <w:rPr>
          <w:rFonts w:cs="Arial"/>
          <w:i/>
          <w:szCs w:val="20"/>
        </w:rPr>
        <w:t>- ”</w:t>
      </w:r>
      <w:r w:rsidR="0001251B">
        <w:rPr>
          <w:rFonts w:cs="Arial"/>
          <w:i/>
          <w:szCs w:val="20"/>
        </w:rPr>
        <w:t>Soggl</w:t>
      </w:r>
      <w:r w:rsidR="007A0548">
        <w:rPr>
          <w:rFonts w:cs="Arial"/>
          <w:i/>
          <w:szCs w:val="20"/>
        </w:rPr>
        <w:t xml:space="preserve"> </w:t>
      </w:r>
      <w:r w:rsidR="00665C97">
        <w:rPr>
          <w:rFonts w:cs="Arial"/>
          <w:i/>
          <w:szCs w:val="20"/>
        </w:rPr>
        <w:t>är baserad</w:t>
      </w:r>
      <w:r w:rsidR="007A0548">
        <w:rPr>
          <w:rFonts w:cs="Arial"/>
          <w:i/>
          <w:szCs w:val="20"/>
        </w:rPr>
        <w:t xml:space="preserve"> på co-creation</w:t>
      </w:r>
      <w:r w:rsidR="00665C97">
        <w:rPr>
          <w:rFonts w:cs="Arial"/>
          <w:i/>
          <w:szCs w:val="20"/>
        </w:rPr>
        <w:t>, alltså att användarna är medskapare</w:t>
      </w:r>
      <w:r w:rsidR="007A0548">
        <w:rPr>
          <w:rFonts w:cs="Arial"/>
          <w:i/>
          <w:szCs w:val="20"/>
        </w:rPr>
        <w:t xml:space="preserve">. </w:t>
      </w:r>
      <w:r w:rsidR="00665C97">
        <w:rPr>
          <w:rFonts w:cs="Arial"/>
          <w:i/>
          <w:szCs w:val="20"/>
        </w:rPr>
        <w:t>I</w:t>
      </w:r>
      <w:r w:rsidR="007A0548">
        <w:rPr>
          <w:rFonts w:cs="Arial"/>
          <w:i/>
          <w:szCs w:val="20"/>
        </w:rPr>
        <w:t xml:space="preserve"> samma anda vill jag </w:t>
      </w:r>
      <w:r w:rsidR="00665C97">
        <w:rPr>
          <w:rFonts w:cs="Arial"/>
          <w:i/>
          <w:szCs w:val="20"/>
        </w:rPr>
        <w:t xml:space="preserve">därför </w:t>
      </w:r>
      <w:r w:rsidR="007A0548">
        <w:rPr>
          <w:rFonts w:cs="Arial"/>
          <w:i/>
          <w:szCs w:val="20"/>
        </w:rPr>
        <w:t>söka finansiering</w:t>
      </w:r>
      <w:r w:rsidR="00665C97">
        <w:rPr>
          <w:rFonts w:cs="Arial"/>
          <w:i/>
          <w:szCs w:val="20"/>
        </w:rPr>
        <w:t xml:space="preserve"> för att förverkliga </w:t>
      </w:r>
      <w:r w:rsidR="0001251B">
        <w:rPr>
          <w:rFonts w:cs="Arial"/>
          <w:i/>
          <w:szCs w:val="20"/>
        </w:rPr>
        <w:t>den här nya tjänsten</w:t>
      </w:r>
      <w:r w:rsidRPr="007A0548">
        <w:rPr>
          <w:rFonts w:cs="Arial"/>
          <w:i/>
          <w:szCs w:val="20"/>
        </w:rPr>
        <w:t xml:space="preserve">”, </w:t>
      </w:r>
      <w:r w:rsidRPr="007A0548">
        <w:rPr>
          <w:rFonts w:cs="Arial"/>
          <w:szCs w:val="20"/>
        </w:rPr>
        <w:t>avslutar Joachim.</w:t>
      </w:r>
    </w:p>
    <w:p w14:paraId="20C8931D" w14:textId="77777777" w:rsidR="00D742CC" w:rsidRPr="007A0548" w:rsidRDefault="00D742CC" w:rsidP="00DE631D">
      <w:pPr>
        <w:rPr>
          <w:rFonts w:cs="Arial"/>
        </w:rPr>
      </w:pPr>
    </w:p>
    <w:p w14:paraId="6F60A2AA" w14:textId="634CFB68" w:rsidR="00DE631D" w:rsidRPr="007A0548" w:rsidRDefault="00665C97" w:rsidP="00DE631D">
      <w:pPr>
        <w:rPr>
          <w:rFonts w:cs="Arial"/>
        </w:rPr>
      </w:pPr>
      <w:r>
        <w:rPr>
          <w:rFonts w:cs="Arial"/>
          <w:b/>
        </w:rPr>
        <w:t>Soggls crowdfundingkampanj</w:t>
      </w:r>
      <w:r w:rsidR="00DC28EE">
        <w:rPr>
          <w:rFonts w:cs="Arial"/>
          <w:b/>
        </w:rPr>
        <w:t>er</w:t>
      </w:r>
      <w:r w:rsidR="00F26DA1">
        <w:rPr>
          <w:rFonts w:cs="Arial"/>
          <w:b/>
        </w:rPr>
        <w:t>:</w:t>
      </w:r>
      <w:bookmarkStart w:id="0" w:name="_GoBack"/>
      <w:bookmarkEnd w:id="0"/>
      <w:r w:rsidR="00DE631D" w:rsidRPr="007A0548">
        <w:rPr>
          <w:rFonts w:cs="Arial"/>
        </w:rPr>
        <w:br/>
      </w:r>
      <w:hyperlink r:id="rId8" w:history="1">
        <w:r w:rsidR="00DE631D" w:rsidRPr="007A0548">
          <w:rPr>
            <w:rStyle w:val="Hyperlnk"/>
            <w:rFonts w:cs="Arial"/>
          </w:rPr>
          <w:t>www.kickstarter.com/projects/115079626/soggl-co-creating-music</w:t>
        </w:r>
      </w:hyperlink>
      <w:r w:rsidR="00DE631D" w:rsidRPr="007A0548">
        <w:rPr>
          <w:rFonts w:cs="Arial"/>
        </w:rPr>
        <w:br/>
      </w:r>
      <w:hyperlink r:id="rId9" w:anchor="/" w:history="1">
        <w:r w:rsidR="00DE631D" w:rsidRPr="007A0548">
          <w:rPr>
            <w:rStyle w:val="Hyperlnk"/>
            <w:rFonts w:cs="Arial"/>
          </w:rPr>
          <w:t>www.indiegogo.com/projects/soggl/x/13607475#/</w:t>
        </w:r>
      </w:hyperlink>
      <w:r w:rsidR="00DE631D" w:rsidRPr="007A0548">
        <w:rPr>
          <w:rFonts w:cs="Arial"/>
        </w:rPr>
        <w:t> </w:t>
      </w:r>
    </w:p>
    <w:p w14:paraId="7EFCB244" w14:textId="605B94E6" w:rsidR="00DE631D" w:rsidRPr="007A0548" w:rsidRDefault="00DE631D" w:rsidP="00DE631D">
      <w:pPr>
        <w:rPr>
          <w:rFonts w:cs="Arial"/>
          <w:sz w:val="22"/>
          <w:lang w:eastAsia="sv-SE"/>
        </w:rPr>
      </w:pPr>
      <w:r w:rsidRPr="007A0548">
        <w:rPr>
          <w:rFonts w:cs="Arial"/>
          <w:b/>
        </w:rPr>
        <w:t>Mer information och kontakt:</w:t>
      </w:r>
      <w:r w:rsidRPr="007A0548">
        <w:rPr>
          <w:rFonts w:cs="Arial"/>
        </w:rPr>
        <w:br/>
        <w:t xml:space="preserve">Joachim Kjellgren, </w:t>
      </w:r>
      <w:r w:rsidRPr="007A0548">
        <w:rPr>
          <w:rFonts w:cs="Arial"/>
          <w:sz w:val="22"/>
          <w:lang w:eastAsia="sv-SE"/>
        </w:rPr>
        <w:t>070-398 43 97</w:t>
      </w:r>
      <w:r w:rsidR="00BB1623">
        <w:rPr>
          <w:rFonts w:cs="Arial"/>
          <w:sz w:val="22"/>
          <w:lang w:eastAsia="sv-SE"/>
        </w:rPr>
        <w:br/>
        <w:t>www.soggl</w:t>
      </w:r>
      <w:r w:rsidRPr="007A0548">
        <w:rPr>
          <w:rFonts w:cs="Arial"/>
          <w:sz w:val="22"/>
          <w:lang w:eastAsia="sv-SE"/>
        </w:rPr>
        <w:t>.com</w:t>
      </w:r>
    </w:p>
    <w:sectPr w:rsidR="00DE631D" w:rsidRPr="007A0548" w:rsidSect="00227D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15EBF" w14:textId="77777777" w:rsidR="009E2FDD" w:rsidRDefault="009E2FDD" w:rsidP="00C571D9">
      <w:pPr>
        <w:spacing w:after="0" w:line="240" w:lineRule="auto"/>
      </w:pPr>
      <w:r>
        <w:separator/>
      </w:r>
    </w:p>
  </w:endnote>
  <w:endnote w:type="continuationSeparator" w:id="0">
    <w:p w14:paraId="2F2BB386" w14:textId="77777777" w:rsidR="009E2FDD" w:rsidRDefault="009E2FDD" w:rsidP="00C5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5DB21" w14:textId="77777777" w:rsidR="00645283" w:rsidRDefault="00645283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70C90" w14:textId="77777777" w:rsidR="00FC1146" w:rsidRPr="00CC4245" w:rsidRDefault="00FC1146" w:rsidP="00520669">
    <w:pPr>
      <w:pStyle w:val="Sidfot"/>
      <w:rPr>
        <w:rFonts w:ascii="Georgia" w:hAnsi="Georgia"/>
        <w:b/>
        <w:color w:val="7F7F7F"/>
        <w:szCs w:val="20"/>
        <w:lang w:val="en-US"/>
      </w:rPr>
    </w:pPr>
  </w:p>
  <w:p w14:paraId="2419F89C" w14:textId="77777777" w:rsidR="00645283" w:rsidRDefault="00C92032" w:rsidP="00645283">
    <w:pPr>
      <w:pStyle w:val="Sidfot"/>
      <w:rPr>
        <w:rFonts w:ascii="Georgia" w:hAnsi="Georgia"/>
        <w:b/>
        <w:color w:val="7F7F7F"/>
        <w:szCs w:val="20"/>
        <w:lang w:val="en-US"/>
      </w:rPr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80C9B4" wp14:editId="40C6B8D6">
              <wp:simplePos x="0" y="0"/>
              <wp:positionH relativeFrom="column">
                <wp:posOffset>0</wp:posOffset>
              </wp:positionH>
              <wp:positionV relativeFrom="paragraph">
                <wp:posOffset>116204</wp:posOffset>
              </wp:positionV>
              <wp:extent cx="5760085" cy="0"/>
              <wp:effectExtent l="0" t="0" r="31115" b="25400"/>
              <wp:wrapNone/>
              <wp:docPr id="4" name="R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81B5BC" id="Rak_x0020_1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0,9.15pt" to="453.55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" strokecolor="#7f7f7f" strokeweight=".5pt">
              <o:lock v:ext="edit" shapetype="f"/>
            </v:line>
          </w:pict>
        </mc:Fallback>
      </mc:AlternateContent>
    </w:r>
  </w:p>
  <w:p w14:paraId="13633BBC" w14:textId="77777777" w:rsidR="00FC1146" w:rsidRPr="00645283" w:rsidRDefault="00645283" w:rsidP="00645283">
    <w:pPr>
      <w:pStyle w:val="Sidfot"/>
      <w:rPr>
        <w:rFonts w:ascii="Georgia" w:hAnsi="Georgia"/>
        <w:b/>
        <w:color w:val="7F7F7F"/>
        <w:szCs w:val="20"/>
        <w:lang w:val="en-US"/>
      </w:rPr>
    </w:pPr>
    <w:r>
      <w:rPr>
        <w:sz w:val="10"/>
        <w:szCs w:val="10"/>
      </w:rPr>
      <w:tab/>
    </w:r>
  </w:p>
  <w:p w14:paraId="60F76493" w14:textId="77777777" w:rsidR="00FC1146" w:rsidRDefault="00C92032" w:rsidP="00FC1146">
    <w:pPr>
      <w:pStyle w:val="Sidfot"/>
      <w:tabs>
        <w:tab w:val="clear" w:pos="4536"/>
        <w:tab w:val="clear" w:pos="9072"/>
        <w:tab w:val="left" w:pos="8187"/>
      </w:tabs>
      <w:rPr>
        <w:sz w:val="12"/>
        <w:szCs w:val="1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ADB74C" wp14:editId="7D5D9202">
              <wp:simplePos x="0" y="0"/>
              <wp:positionH relativeFrom="column">
                <wp:posOffset>2971800</wp:posOffset>
              </wp:positionH>
              <wp:positionV relativeFrom="paragraph">
                <wp:posOffset>283210</wp:posOffset>
              </wp:positionV>
              <wp:extent cx="2857500" cy="294005"/>
              <wp:effectExtent l="0" t="0" r="12700" b="10795"/>
              <wp:wrapNone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1088932" w14:textId="77777777" w:rsidR="00645283" w:rsidRPr="00645283" w:rsidRDefault="00645283" w:rsidP="00FC1146">
                          <w:pPr>
                            <w:pStyle w:val="Sidfot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color w:val="141313"/>
                              <w:sz w:val="12"/>
                              <w:szCs w:val="12"/>
                            </w:rPr>
                          </w:pPr>
                          <w:r w:rsidRPr="00645283">
                            <w:rPr>
                              <w:color w:val="141313"/>
                              <w:sz w:val="12"/>
                              <w:szCs w:val="12"/>
                            </w:rPr>
                            <w:t>Åkroken Business Incubator erhåller stöd för projekt VINK 2016-2018 från Europeiska regionala utvecklingsfonden och Länsstyrelsen Västernorrland</w:t>
                          </w:r>
                        </w:p>
                        <w:p w14:paraId="0F840E9F" w14:textId="77777777" w:rsidR="00FC1146" w:rsidRPr="00645283" w:rsidRDefault="00645283" w:rsidP="00FC1146">
                          <w:pPr>
                            <w:pStyle w:val="Sidfot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b/>
                              <w:color w:val="141313"/>
                              <w:sz w:val="14"/>
                              <w:szCs w:val="14"/>
                            </w:rPr>
                          </w:pPr>
                          <w:r w:rsidRPr="00645283">
                            <w:rPr>
                              <w:color w:val="141313"/>
                              <w:sz w:val="14"/>
                              <w:szCs w:val="14"/>
                            </w:rPr>
                            <w:t xml:space="preserve"> </w:t>
                          </w:r>
                          <w:r w:rsidR="00FC1146" w:rsidRPr="00645283">
                            <w:rPr>
                              <w:b/>
                              <w:color w:val="141313"/>
                              <w:sz w:val="14"/>
                              <w:szCs w:val="14"/>
                            </w:rPr>
                            <w:t>www.akrokenbusinessincubator.se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DB74C" id="_x0000_t202" coordsize="21600,21600" o:spt="202" path="m0,0l0,21600,21600,21600,21600,0xe">
              <v:stroke joinstyle="miter"/>
              <v:path gradientshapeok="t" o:connecttype="rect"/>
            </v:shapetype>
            <v:shape id="Textruta_x0020_9" o:spid="_x0000_s1027" type="#_x0000_t202" style="position:absolute;margin-left:234pt;margin-top:22.3pt;width:225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" filled="f" stroked="f">
              <v:path arrowok="t"/>
              <v:textbox inset="0,0,0,0">
                <w:txbxContent>
                  <w:p w14:paraId="11088932" w14:textId="77777777" w:rsidR="00645283" w:rsidRPr="00645283" w:rsidRDefault="00645283" w:rsidP="00FC1146">
                    <w:pPr>
                      <w:pStyle w:val="Sidfot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color w:val="141313"/>
                        <w:sz w:val="12"/>
                        <w:szCs w:val="12"/>
                      </w:rPr>
                    </w:pPr>
                    <w:r w:rsidRPr="00645283">
                      <w:rPr>
                        <w:color w:val="141313"/>
                        <w:sz w:val="12"/>
                        <w:szCs w:val="12"/>
                      </w:rPr>
                      <w:t xml:space="preserve">Åkroken Business </w:t>
                    </w:r>
                    <w:proofErr w:type="spellStart"/>
                    <w:r w:rsidRPr="00645283">
                      <w:rPr>
                        <w:color w:val="141313"/>
                        <w:sz w:val="12"/>
                        <w:szCs w:val="12"/>
                      </w:rPr>
                      <w:t>Incubator</w:t>
                    </w:r>
                    <w:proofErr w:type="spellEnd"/>
                    <w:r w:rsidRPr="00645283">
                      <w:rPr>
                        <w:color w:val="141313"/>
                        <w:sz w:val="12"/>
                        <w:szCs w:val="12"/>
                      </w:rPr>
                      <w:t xml:space="preserve"> erhåller stöd för projekt VINK 2016-2018 från Europeiska regionala utvecklingsfonden och Länsstyrelsen Västernorrland</w:t>
                    </w:r>
                  </w:p>
                  <w:p w14:paraId="0F840E9F" w14:textId="77777777" w:rsidR="00FC1146" w:rsidRPr="00645283" w:rsidRDefault="00645283" w:rsidP="00FC1146">
                    <w:pPr>
                      <w:pStyle w:val="Sidfot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b/>
                        <w:color w:val="141313"/>
                        <w:sz w:val="14"/>
                        <w:szCs w:val="14"/>
                      </w:rPr>
                    </w:pPr>
                    <w:r w:rsidRPr="00645283">
                      <w:rPr>
                        <w:color w:val="141313"/>
                        <w:sz w:val="14"/>
                        <w:szCs w:val="14"/>
                      </w:rPr>
                      <w:t xml:space="preserve"> </w:t>
                    </w:r>
                    <w:r w:rsidR="00FC1146" w:rsidRPr="00645283">
                      <w:rPr>
                        <w:b/>
                        <w:color w:val="141313"/>
                        <w:sz w:val="14"/>
                        <w:szCs w:val="14"/>
                      </w:rPr>
                      <w:t>www.akrokenbusinessincubator.se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2"/>
        <w:szCs w:val="12"/>
        <w:lang w:eastAsia="sv-SE"/>
      </w:rPr>
      <w:drawing>
        <wp:inline distT="0" distB="0" distL="0" distR="0" wp14:anchorId="09B747CC" wp14:editId="574A1455">
          <wp:extent cx="2368550" cy="609600"/>
          <wp:effectExtent l="0" t="0" r="0" b="0"/>
          <wp:docPr id="3" name="Bildobjekt 4" descr="Beskrivning: Macintosh HD:Users:Helene:Dropbox (Åkroken Incubator):ÅBI:KOMMUNIKATION:LOGOTYPER:VINK LOGGOR_FÄ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Beskrivning: Macintosh HD:Users:Helene:Dropbox (Åkroken Incubator):ÅBI:KOMMUNIKATION:LOGOTYPER:VINK LOGGOR_FÄ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218BA" w14:textId="77777777" w:rsidR="00645283" w:rsidRDefault="00645283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AD6AA" w14:textId="77777777" w:rsidR="009E2FDD" w:rsidRDefault="009E2FDD" w:rsidP="00C571D9">
      <w:pPr>
        <w:spacing w:after="0" w:line="240" w:lineRule="auto"/>
      </w:pPr>
      <w:r>
        <w:separator/>
      </w:r>
    </w:p>
  </w:footnote>
  <w:footnote w:type="continuationSeparator" w:id="0">
    <w:p w14:paraId="4C7BCF7E" w14:textId="77777777" w:rsidR="009E2FDD" w:rsidRDefault="009E2FDD" w:rsidP="00C5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FA2AC" w14:textId="77777777" w:rsidR="00645283" w:rsidRDefault="00645283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7FB74" w14:textId="77777777" w:rsidR="00FC1146" w:rsidRDefault="00C9203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0B5A4E46" wp14:editId="2279961E">
          <wp:simplePos x="0" y="0"/>
          <wp:positionH relativeFrom="column">
            <wp:posOffset>4182745</wp:posOffset>
          </wp:positionH>
          <wp:positionV relativeFrom="paragraph">
            <wp:posOffset>46355</wp:posOffset>
          </wp:positionV>
          <wp:extent cx="1990090" cy="746760"/>
          <wp:effectExtent l="0" t="0" r="0" b="0"/>
          <wp:wrapNone/>
          <wp:docPr id="5" name="Bildobjekt 2" descr="Beskrivning: Macintosh HD:Users:Helene:Dropbox (Åkroken Incubator):ÅBI:KOMMUNIKATION:Logos:Akroken Business Incubator logo:Å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Beskrivning: Macintosh HD:Users:Helene:Dropbox (Åkroken Incubator):ÅBI:KOMMUNIKATION:Logos:Akroken Business Incubator logo:Å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DF285" w14:textId="77777777" w:rsidR="00645283" w:rsidRDefault="00645283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75D"/>
    <w:multiLevelType w:val="hybridMultilevel"/>
    <w:tmpl w:val="A3CC522A"/>
    <w:lvl w:ilvl="0" w:tplc="D4624DC2">
      <w:start w:val="16"/>
      <w:numFmt w:val="bullet"/>
      <w:lvlText w:val="–"/>
      <w:lvlJc w:val="left"/>
      <w:pPr>
        <w:ind w:left="720" w:hanging="360"/>
      </w:pPr>
      <w:rPr>
        <w:rFonts w:ascii="Arial" w:eastAsia="Georgia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2467"/>
    <w:multiLevelType w:val="hybridMultilevel"/>
    <w:tmpl w:val="E58A6240"/>
    <w:lvl w:ilvl="0" w:tplc="B93CDA28">
      <w:start w:val="16"/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92F75"/>
    <w:multiLevelType w:val="hybridMultilevel"/>
    <w:tmpl w:val="CB3C49CA"/>
    <w:lvl w:ilvl="0" w:tplc="E7B4998A">
      <w:start w:val="16"/>
      <w:numFmt w:val="bullet"/>
      <w:lvlText w:val="–"/>
      <w:lvlJc w:val="left"/>
      <w:pPr>
        <w:ind w:left="720" w:hanging="360"/>
      </w:pPr>
      <w:rPr>
        <w:rFonts w:ascii="Arial" w:eastAsia="Georgia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87450"/>
    <w:multiLevelType w:val="hybridMultilevel"/>
    <w:tmpl w:val="BFEE9B3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684F68A8"/>
    <w:multiLevelType w:val="hybridMultilevel"/>
    <w:tmpl w:val="373A1CDC"/>
    <w:lvl w:ilvl="0" w:tplc="764A889C">
      <w:start w:val="16"/>
      <w:numFmt w:val="bullet"/>
      <w:lvlText w:val="–"/>
      <w:lvlJc w:val="left"/>
      <w:pPr>
        <w:ind w:left="720" w:hanging="360"/>
      </w:pPr>
      <w:rPr>
        <w:rFonts w:ascii="Arial" w:eastAsia="Georgia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B"/>
    <w:rsid w:val="0001251B"/>
    <w:rsid w:val="0001290F"/>
    <w:rsid w:val="00027ACB"/>
    <w:rsid w:val="000412E2"/>
    <w:rsid w:val="00042339"/>
    <w:rsid w:val="00054D59"/>
    <w:rsid w:val="00056811"/>
    <w:rsid w:val="00065E0B"/>
    <w:rsid w:val="00065EC4"/>
    <w:rsid w:val="0008366E"/>
    <w:rsid w:val="000B748F"/>
    <w:rsid w:val="000D1704"/>
    <w:rsid w:val="001263CB"/>
    <w:rsid w:val="001428C0"/>
    <w:rsid w:val="00156175"/>
    <w:rsid w:val="00156265"/>
    <w:rsid w:val="001B1650"/>
    <w:rsid w:val="001B7046"/>
    <w:rsid w:val="0021712C"/>
    <w:rsid w:val="00227032"/>
    <w:rsid w:val="00227D44"/>
    <w:rsid w:val="00257936"/>
    <w:rsid w:val="00272472"/>
    <w:rsid w:val="002E257D"/>
    <w:rsid w:val="00317AA4"/>
    <w:rsid w:val="003319F1"/>
    <w:rsid w:val="0033387D"/>
    <w:rsid w:val="00344274"/>
    <w:rsid w:val="0035691F"/>
    <w:rsid w:val="003F7E1A"/>
    <w:rsid w:val="00480226"/>
    <w:rsid w:val="00483257"/>
    <w:rsid w:val="004850C1"/>
    <w:rsid w:val="004B5745"/>
    <w:rsid w:val="004C3137"/>
    <w:rsid w:val="004D68FE"/>
    <w:rsid w:val="0050310F"/>
    <w:rsid w:val="00504CFB"/>
    <w:rsid w:val="00520669"/>
    <w:rsid w:val="00526B67"/>
    <w:rsid w:val="005579C1"/>
    <w:rsid w:val="00561789"/>
    <w:rsid w:val="005819A3"/>
    <w:rsid w:val="005859D9"/>
    <w:rsid w:val="005B00C6"/>
    <w:rsid w:val="005B6E09"/>
    <w:rsid w:val="005C73A9"/>
    <w:rsid w:val="005E2322"/>
    <w:rsid w:val="005F4484"/>
    <w:rsid w:val="005F481B"/>
    <w:rsid w:val="00612B72"/>
    <w:rsid w:val="0063360F"/>
    <w:rsid w:val="00636D00"/>
    <w:rsid w:val="00645283"/>
    <w:rsid w:val="00646371"/>
    <w:rsid w:val="0066420A"/>
    <w:rsid w:val="00665C97"/>
    <w:rsid w:val="006738E1"/>
    <w:rsid w:val="00676288"/>
    <w:rsid w:val="006A47EB"/>
    <w:rsid w:val="006A49D8"/>
    <w:rsid w:val="007264EF"/>
    <w:rsid w:val="00740584"/>
    <w:rsid w:val="00793CAC"/>
    <w:rsid w:val="007A0548"/>
    <w:rsid w:val="007B3F01"/>
    <w:rsid w:val="00816C99"/>
    <w:rsid w:val="00823826"/>
    <w:rsid w:val="00863E72"/>
    <w:rsid w:val="0089233F"/>
    <w:rsid w:val="008C25BD"/>
    <w:rsid w:val="008F09AF"/>
    <w:rsid w:val="00973124"/>
    <w:rsid w:val="009769E3"/>
    <w:rsid w:val="009B6CF0"/>
    <w:rsid w:val="009D2715"/>
    <w:rsid w:val="009D71E7"/>
    <w:rsid w:val="009E2FDD"/>
    <w:rsid w:val="009E7BF5"/>
    <w:rsid w:val="00A3465E"/>
    <w:rsid w:val="00A57B43"/>
    <w:rsid w:val="00A7572A"/>
    <w:rsid w:val="00AB1C78"/>
    <w:rsid w:val="00AB2781"/>
    <w:rsid w:val="00AC7D11"/>
    <w:rsid w:val="00AD1601"/>
    <w:rsid w:val="00AE2513"/>
    <w:rsid w:val="00B5437F"/>
    <w:rsid w:val="00BB1623"/>
    <w:rsid w:val="00BE2C5F"/>
    <w:rsid w:val="00BE30D4"/>
    <w:rsid w:val="00C1087C"/>
    <w:rsid w:val="00C21AB6"/>
    <w:rsid w:val="00C571D9"/>
    <w:rsid w:val="00C60549"/>
    <w:rsid w:val="00C65719"/>
    <w:rsid w:val="00C908D7"/>
    <w:rsid w:val="00C92032"/>
    <w:rsid w:val="00CC36AE"/>
    <w:rsid w:val="00CC4245"/>
    <w:rsid w:val="00CE739A"/>
    <w:rsid w:val="00CF7668"/>
    <w:rsid w:val="00D742CC"/>
    <w:rsid w:val="00D77B9E"/>
    <w:rsid w:val="00D87BAA"/>
    <w:rsid w:val="00D93940"/>
    <w:rsid w:val="00DC28EE"/>
    <w:rsid w:val="00DD3842"/>
    <w:rsid w:val="00DE631D"/>
    <w:rsid w:val="00E331B0"/>
    <w:rsid w:val="00E34BE4"/>
    <w:rsid w:val="00E55819"/>
    <w:rsid w:val="00E715C1"/>
    <w:rsid w:val="00E7567F"/>
    <w:rsid w:val="00E9502F"/>
    <w:rsid w:val="00EA59C0"/>
    <w:rsid w:val="00EB52C2"/>
    <w:rsid w:val="00EC617E"/>
    <w:rsid w:val="00EE1E8E"/>
    <w:rsid w:val="00EF6453"/>
    <w:rsid w:val="00EF6A6E"/>
    <w:rsid w:val="00F26DA1"/>
    <w:rsid w:val="00F41A22"/>
    <w:rsid w:val="00F55FB1"/>
    <w:rsid w:val="00F73505"/>
    <w:rsid w:val="00FA2D0B"/>
    <w:rsid w:val="00FA3DBA"/>
    <w:rsid w:val="00FB14BC"/>
    <w:rsid w:val="00FC1146"/>
    <w:rsid w:val="00FD0D9F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9DC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BD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27D44"/>
    <w:pPr>
      <w:keepNext/>
      <w:keepLines/>
      <w:spacing w:after="120"/>
      <w:outlineLvl w:val="0"/>
    </w:pPr>
    <w:rPr>
      <w:rFonts w:ascii="Georgia" w:eastAsia="ＭＳ Ｐゴシック" w:hAnsi="Georgia"/>
      <w:b/>
      <w:bCs/>
      <w:color w:val="6D212A"/>
      <w:sz w:val="36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227D44"/>
    <w:pPr>
      <w:keepNext/>
      <w:keepLines/>
      <w:spacing w:after="0"/>
      <w:outlineLvl w:val="1"/>
    </w:pPr>
    <w:rPr>
      <w:rFonts w:eastAsia="ＭＳ Ｐゴシック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8C25BD"/>
    <w:pPr>
      <w:keepNext/>
      <w:keepLines/>
      <w:spacing w:before="200" w:after="0"/>
      <w:outlineLvl w:val="2"/>
    </w:pPr>
    <w:rPr>
      <w:rFonts w:ascii="Georgia" w:eastAsia="ＭＳ Ｐゴシック" w:hAnsi="Georgia"/>
      <w:b/>
      <w:bCs/>
      <w:color w:val="8A484B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71D9"/>
  </w:style>
  <w:style w:type="paragraph" w:styleId="Sidfot">
    <w:name w:val="footer"/>
    <w:basedOn w:val="Normal"/>
    <w:link w:val="SidfotChar"/>
    <w:uiPriority w:val="99"/>
    <w:unhideWhenUsed/>
    <w:rsid w:val="00C5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71D9"/>
  </w:style>
  <w:style w:type="paragraph" w:styleId="Ballongtext">
    <w:name w:val="Balloon Text"/>
    <w:basedOn w:val="Normal"/>
    <w:link w:val="BallongtextChar"/>
    <w:uiPriority w:val="99"/>
    <w:semiHidden/>
    <w:unhideWhenUsed/>
    <w:rsid w:val="00C5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571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5F481B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227D44"/>
    <w:rPr>
      <w:rFonts w:ascii="Georgia" w:eastAsia="ＭＳ Ｐゴシック" w:hAnsi="Georgia" w:cs="Times New Roman"/>
      <w:b/>
      <w:bCs/>
      <w:color w:val="6D212A"/>
      <w:sz w:val="36"/>
      <w:szCs w:val="32"/>
    </w:rPr>
  </w:style>
  <w:style w:type="character" w:customStyle="1" w:styleId="Rubrik2Char">
    <w:name w:val="Rubrik 2 Char"/>
    <w:aliases w:val="Mellanrubrik Char"/>
    <w:link w:val="Rubrik2"/>
    <w:uiPriority w:val="9"/>
    <w:rsid w:val="00227D44"/>
    <w:rPr>
      <w:rFonts w:ascii="Arial" w:eastAsia="ＭＳ Ｐゴシック" w:hAnsi="Arial" w:cs="Times New Roman"/>
      <w:b/>
      <w:bCs/>
      <w:sz w:val="20"/>
      <w:szCs w:val="26"/>
    </w:rPr>
  </w:style>
  <w:style w:type="paragraph" w:styleId="Ingetavstnd">
    <w:name w:val="No Spacing"/>
    <w:uiPriority w:val="1"/>
    <w:rsid w:val="008C25BD"/>
    <w:rPr>
      <w:rFonts w:ascii="Arial" w:hAnsi="Arial"/>
      <w:szCs w:val="22"/>
      <w:lang w:eastAsia="en-US"/>
    </w:rPr>
  </w:style>
  <w:style w:type="character" w:customStyle="1" w:styleId="Rubrik3Char">
    <w:name w:val="Rubrik 3 Char"/>
    <w:link w:val="Rubrik3"/>
    <w:uiPriority w:val="9"/>
    <w:semiHidden/>
    <w:rsid w:val="008C25BD"/>
    <w:rPr>
      <w:rFonts w:ascii="Georgia" w:eastAsia="ＭＳ Ｐゴシック" w:hAnsi="Georgia" w:cs="Times New Roman"/>
      <w:b/>
      <w:bCs/>
      <w:color w:val="8A484B"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25BD"/>
    <w:pPr>
      <w:pBdr>
        <w:bottom w:val="single" w:sz="8" w:space="4" w:color="8A484B"/>
      </w:pBdr>
      <w:spacing w:after="300" w:line="240" w:lineRule="auto"/>
      <w:contextualSpacing/>
    </w:pPr>
    <w:rPr>
      <w:rFonts w:ascii="Georgia" w:eastAsia="ＭＳ Ｐゴシック" w:hAnsi="Georgia"/>
      <w:color w:val="51181F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8C25BD"/>
    <w:rPr>
      <w:rFonts w:ascii="Georgia" w:eastAsia="ＭＳ Ｐゴシック" w:hAnsi="Georgia" w:cs="Times New Roman"/>
      <w:color w:val="51181F"/>
      <w:spacing w:val="5"/>
      <w:kern w:val="28"/>
      <w:sz w:val="52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8C25BD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8C25BD"/>
    <w:rPr>
      <w:rFonts w:ascii="Arial" w:hAnsi="Arial"/>
      <w:i/>
      <w:iCs/>
      <w:color w:val="000000"/>
      <w:sz w:val="20"/>
    </w:rPr>
  </w:style>
  <w:style w:type="character" w:styleId="Starkbetoning">
    <w:name w:val="Intense Emphasis"/>
    <w:uiPriority w:val="21"/>
    <w:rsid w:val="008C25BD"/>
    <w:rPr>
      <w:b/>
      <w:bCs/>
      <w:i/>
      <w:iCs/>
      <w:color w:val="8A484B"/>
    </w:rPr>
  </w:style>
  <w:style w:type="character" w:styleId="Hyperlnk">
    <w:name w:val="Hyperlink"/>
    <w:uiPriority w:val="99"/>
    <w:unhideWhenUsed/>
    <w:rsid w:val="00FC1146"/>
    <w:rPr>
      <w:color w:val="6D212A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31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ickstarter.com/projects/115079626/soggl-co-creating-music" TargetMode="External"/><Relationship Id="rId9" Type="http://schemas.openxmlformats.org/officeDocument/2006/relationships/hyperlink" Target="http://www.indiegogo.com/projects/soggl/x/13607475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Helene/Dropbox%20(A&#778;kroken%20Incubator)/A&#778;BI%20Kommunikation/Nyheter%20och%20media/PM%202016-02-02%20A&#778;ngefo&#776;retaget%20Recond%20Concept%20exporterar%20svensk%20teknologi%20till%20Ukrain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7B1D9-8C1B-454D-99D3-22F6E3D0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2016-02-02 Ångeföretaget Recond Concept exporterar svensk teknologi till Ukraina.dotx</Template>
  <TotalTime>53</TotalTime>
  <Pages>1</Pages>
  <Words>385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Ivares</dc:creator>
  <cp:keywords/>
  <cp:lastModifiedBy>Helene Ivares</cp:lastModifiedBy>
  <cp:revision>17</cp:revision>
  <cp:lastPrinted>2016-03-18T10:17:00Z</cp:lastPrinted>
  <dcterms:created xsi:type="dcterms:W3CDTF">2016-03-18T10:01:00Z</dcterms:created>
  <dcterms:modified xsi:type="dcterms:W3CDTF">2016-03-18T12:29:00Z</dcterms:modified>
</cp:coreProperties>
</file>