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AE251" w14:textId="290E5491" w:rsidR="00362CD5" w:rsidRDefault="00BD2B80" w:rsidP="00426A8F">
      <w:pPr>
        <w:jc w:val="both"/>
      </w:pPr>
      <w:r>
        <w:t>2014-02-</w:t>
      </w:r>
      <w:r w:rsidR="00090542">
        <w:t>13</w:t>
      </w:r>
    </w:p>
    <w:p w14:paraId="1D894041" w14:textId="77777777" w:rsidR="000B5F2E" w:rsidRDefault="000B5F2E" w:rsidP="00426A8F">
      <w:pPr>
        <w:jc w:val="both"/>
      </w:pPr>
      <w:r>
        <w:t>Djursholm</w:t>
      </w:r>
    </w:p>
    <w:p w14:paraId="3572B6C9" w14:textId="77777777" w:rsidR="000B5F2E" w:rsidRDefault="000B5F2E" w:rsidP="00426A8F">
      <w:pPr>
        <w:jc w:val="both"/>
      </w:pPr>
    </w:p>
    <w:p w14:paraId="57F9F35E" w14:textId="77777777" w:rsidR="00E87DF8" w:rsidRDefault="00E87DF8" w:rsidP="00DD0FBF">
      <w:pPr>
        <w:spacing w:after="270"/>
        <w:outlineLvl w:val="0"/>
        <w:rPr>
          <w:rFonts w:ascii="inherit" w:hAnsi="inherit" w:cs="Helvetica"/>
          <w:b/>
          <w:bCs/>
          <w:color w:val="222222"/>
          <w:kern w:val="36"/>
          <w:sz w:val="44"/>
          <w:szCs w:val="44"/>
        </w:rPr>
      </w:pPr>
    </w:p>
    <w:p w14:paraId="0CDB0734" w14:textId="77777777" w:rsidR="00DD0FBF" w:rsidRPr="00941CBE" w:rsidRDefault="00DD0FBF" w:rsidP="00DD0FBF">
      <w:pPr>
        <w:spacing w:after="270"/>
        <w:outlineLvl w:val="0"/>
        <w:rPr>
          <w:rFonts w:ascii="inherit" w:hAnsi="inherit" w:cs="Helvetica"/>
          <w:b/>
          <w:bCs/>
          <w:color w:val="222222"/>
          <w:kern w:val="36"/>
          <w:sz w:val="44"/>
          <w:szCs w:val="44"/>
        </w:rPr>
      </w:pPr>
      <w:r w:rsidRPr="00941CBE">
        <w:rPr>
          <w:rFonts w:ascii="inherit" w:hAnsi="inherit" w:cs="Helvetica"/>
          <w:b/>
          <w:bCs/>
          <w:color w:val="222222"/>
          <w:kern w:val="36"/>
          <w:sz w:val="44"/>
          <w:szCs w:val="44"/>
        </w:rPr>
        <w:t>Bloms</w:t>
      </w:r>
      <w:r w:rsidR="00816C76" w:rsidRPr="00941CBE">
        <w:rPr>
          <w:rFonts w:ascii="inherit" w:hAnsi="inherit" w:cs="Helvetica"/>
          <w:b/>
          <w:bCs/>
          <w:color w:val="222222"/>
          <w:kern w:val="36"/>
          <w:sz w:val="44"/>
          <w:szCs w:val="44"/>
        </w:rPr>
        <w:t xml:space="preserve">terfonden </w:t>
      </w:r>
      <w:r w:rsidR="00941CBE" w:rsidRPr="00941CBE">
        <w:rPr>
          <w:rFonts w:ascii="inherit" w:hAnsi="inherit" w:cs="Helvetica"/>
          <w:b/>
          <w:bCs/>
          <w:color w:val="222222"/>
          <w:kern w:val="36"/>
          <w:sz w:val="44"/>
          <w:szCs w:val="44"/>
        </w:rPr>
        <w:t xml:space="preserve">och SPF </w:t>
      </w:r>
      <w:r w:rsidR="00816C76" w:rsidRPr="00941CBE">
        <w:rPr>
          <w:rFonts w:ascii="inherit" w:hAnsi="inherit" w:cs="Helvetica"/>
          <w:b/>
          <w:bCs/>
          <w:color w:val="222222"/>
          <w:kern w:val="36"/>
          <w:sz w:val="44"/>
          <w:szCs w:val="44"/>
        </w:rPr>
        <w:t>samarbet</w:t>
      </w:r>
      <w:r w:rsidR="00EA19DF" w:rsidRPr="00941CBE">
        <w:rPr>
          <w:rFonts w:ascii="inherit" w:hAnsi="inherit" w:cs="Helvetica"/>
          <w:b/>
          <w:bCs/>
          <w:color w:val="222222"/>
          <w:kern w:val="36"/>
          <w:sz w:val="44"/>
          <w:szCs w:val="44"/>
        </w:rPr>
        <w:t>ar</w:t>
      </w:r>
      <w:r w:rsidR="00816C76" w:rsidRPr="00941CBE">
        <w:rPr>
          <w:rFonts w:ascii="inherit" w:hAnsi="inherit" w:cs="Helvetica"/>
          <w:b/>
          <w:bCs/>
          <w:color w:val="222222"/>
          <w:kern w:val="36"/>
          <w:sz w:val="44"/>
          <w:szCs w:val="44"/>
        </w:rPr>
        <w:t xml:space="preserve"> för äldre</w:t>
      </w:r>
    </w:p>
    <w:p w14:paraId="00617877" w14:textId="2AFA5410" w:rsidR="00016BA9" w:rsidRDefault="00A13F55" w:rsidP="00DD0FBF">
      <w:pPr>
        <w:spacing w:after="300"/>
        <w:outlineLvl w:val="3"/>
        <w:rPr>
          <w:rFonts w:ascii="inherit" w:hAnsi="inherit" w:cs="Helvetica"/>
          <w:b/>
          <w:bCs/>
          <w:color w:val="222222"/>
          <w:sz w:val="21"/>
          <w:szCs w:val="21"/>
        </w:rPr>
      </w:pPr>
      <w:hyperlink r:id="rId9" w:history="1">
        <w:r w:rsidR="00DD0FBF" w:rsidRPr="00507B42">
          <w:rPr>
            <w:rFonts w:ascii="inherit" w:hAnsi="inherit" w:cs="Helvetica"/>
            <w:b/>
            <w:bCs/>
            <w:color w:val="3D9BBC"/>
            <w:sz w:val="21"/>
            <w:szCs w:val="21"/>
          </w:rPr>
          <w:t>Pressmeddelande</w:t>
        </w:r>
      </w:hyperlink>
      <w:r w:rsidR="00BD2B80">
        <w:rPr>
          <w:rFonts w:ascii="inherit" w:hAnsi="inherit" w:cs="Helvetica"/>
          <w:b/>
          <w:bCs/>
          <w:color w:val="222222"/>
          <w:sz w:val="21"/>
          <w:szCs w:val="21"/>
        </w:rPr>
        <w:t xml:space="preserve"> 2014-02-</w:t>
      </w:r>
      <w:r w:rsidR="00090542">
        <w:rPr>
          <w:rFonts w:ascii="inherit" w:hAnsi="inherit" w:cs="Helvetica"/>
          <w:b/>
          <w:bCs/>
          <w:color w:val="222222"/>
          <w:sz w:val="21"/>
          <w:szCs w:val="21"/>
        </w:rPr>
        <w:t>13</w:t>
      </w:r>
      <w:r w:rsidR="00BD2B80">
        <w:rPr>
          <w:rFonts w:ascii="inherit" w:hAnsi="inherit" w:cs="Helvetica"/>
          <w:b/>
          <w:bCs/>
          <w:color w:val="222222"/>
          <w:sz w:val="21"/>
          <w:szCs w:val="21"/>
        </w:rPr>
        <w:t xml:space="preserve"> </w:t>
      </w:r>
      <w:r w:rsidR="00E87DF8">
        <w:rPr>
          <w:rFonts w:ascii="inherit" w:hAnsi="inherit" w:cs="Helvetica"/>
          <w:b/>
          <w:bCs/>
          <w:color w:val="222222"/>
          <w:sz w:val="21"/>
          <w:szCs w:val="21"/>
        </w:rPr>
        <w:t>08</w:t>
      </w:r>
      <w:r w:rsidR="00DD0FBF" w:rsidRPr="00507B42">
        <w:rPr>
          <w:rFonts w:ascii="inherit" w:hAnsi="inherit" w:cs="Helvetica"/>
          <w:b/>
          <w:bCs/>
          <w:color w:val="222222"/>
          <w:sz w:val="21"/>
          <w:szCs w:val="21"/>
        </w:rPr>
        <w:t xml:space="preserve">:00 </w:t>
      </w:r>
    </w:p>
    <w:p w14:paraId="1E2F355B" w14:textId="77777777" w:rsidR="00E87DF8" w:rsidRDefault="00E87DF8" w:rsidP="00E87DF8">
      <w:pPr>
        <w:spacing w:after="270" w:line="360" w:lineRule="atLeast"/>
        <w:rPr>
          <w:rFonts w:ascii="Helvetica" w:hAnsi="Helvetica" w:cs="Helvetica"/>
          <w:b/>
          <w:bCs/>
        </w:rPr>
      </w:pPr>
      <w:r w:rsidRPr="00BD2B80">
        <w:rPr>
          <w:rFonts w:ascii="Helvetica" w:hAnsi="Helvetica" w:cs="Helvetica"/>
          <w:b/>
          <w:bCs/>
        </w:rPr>
        <w:t>Blomsterfonden har genom åren haft långvariga samarbeten med utomstående organisationer</w:t>
      </w:r>
      <w:r>
        <w:rPr>
          <w:rFonts w:ascii="Helvetica" w:hAnsi="Helvetica" w:cs="Helvetica"/>
          <w:b/>
          <w:bCs/>
        </w:rPr>
        <w:t>. Dessa har givit värdefullt stöd till verksamheten genom att delta med egna representanter i föreningens styrelsearbete.</w:t>
      </w:r>
    </w:p>
    <w:p w14:paraId="4594A830" w14:textId="77777777" w:rsidR="00E62D2B" w:rsidRPr="00FE1928" w:rsidRDefault="00E62D2B" w:rsidP="00DD0FBF">
      <w:pPr>
        <w:spacing w:after="270" w:line="360" w:lineRule="atLeast"/>
        <w:rPr>
          <w:rFonts w:ascii="Helvetica" w:hAnsi="Helvetica" w:cs="Helvetica"/>
          <w:bCs/>
        </w:rPr>
      </w:pPr>
      <w:r w:rsidRPr="00FE1928">
        <w:rPr>
          <w:rFonts w:ascii="Helvetica" w:hAnsi="Helvetica" w:cs="Helvetica"/>
          <w:bCs/>
        </w:rPr>
        <w:t xml:space="preserve">Därför är det glädjande att </w:t>
      </w:r>
      <w:r w:rsidR="007563F2" w:rsidRPr="00FE1928">
        <w:rPr>
          <w:rFonts w:ascii="Helvetica" w:hAnsi="Helvetica" w:cs="Helvetica"/>
          <w:bCs/>
        </w:rPr>
        <w:t>Sveriges Pensionärsförbund,</w:t>
      </w:r>
      <w:r w:rsidRPr="00FE1928">
        <w:rPr>
          <w:rFonts w:ascii="Helvetica" w:hAnsi="Helvetica" w:cs="Helvetica"/>
          <w:bCs/>
        </w:rPr>
        <w:t xml:space="preserve"> SPF</w:t>
      </w:r>
      <w:r w:rsidR="003E3DCA" w:rsidRPr="00FE1928">
        <w:rPr>
          <w:rFonts w:ascii="Helvetica" w:hAnsi="Helvetica" w:cs="Helvetica"/>
          <w:bCs/>
        </w:rPr>
        <w:t>, under förutsättning av godkännande av Blomsterfondens ordinarie föreningsstämma,</w:t>
      </w:r>
      <w:r w:rsidRPr="00FE1928">
        <w:rPr>
          <w:rFonts w:ascii="Helvetica" w:hAnsi="Helvetica" w:cs="Helvetica"/>
          <w:bCs/>
        </w:rPr>
        <w:t xml:space="preserve"> </w:t>
      </w:r>
      <w:r w:rsidR="00FE1928">
        <w:rPr>
          <w:rFonts w:ascii="Helvetica" w:hAnsi="Helvetica" w:cs="Helvetica"/>
          <w:bCs/>
        </w:rPr>
        <w:t xml:space="preserve">i fortsättningen </w:t>
      </w:r>
      <w:r w:rsidRPr="00FE1928">
        <w:rPr>
          <w:rFonts w:ascii="Helvetica" w:hAnsi="Helvetica" w:cs="Helvetica"/>
          <w:bCs/>
        </w:rPr>
        <w:t xml:space="preserve">kommer att </w:t>
      </w:r>
      <w:r w:rsidR="003E3DCA" w:rsidRPr="00FE1928">
        <w:rPr>
          <w:rFonts w:ascii="Helvetica" w:hAnsi="Helvetica" w:cs="Helvetica"/>
          <w:bCs/>
        </w:rPr>
        <w:t>vara representerat</w:t>
      </w:r>
      <w:r w:rsidRPr="00FE1928">
        <w:rPr>
          <w:rFonts w:ascii="Helvetica" w:hAnsi="Helvetica" w:cs="Helvetica"/>
          <w:bCs/>
        </w:rPr>
        <w:t xml:space="preserve"> i Blomsterfondens styrelse.</w:t>
      </w:r>
    </w:p>
    <w:p w14:paraId="73051D9D" w14:textId="77777777" w:rsidR="00BD2B80" w:rsidRPr="003E3DCA" w:rsidRDefault="00413CFA" w:rsidP="00DD0FBF">
      <w:pPr>
        <w:spacing w:after="270" w:line="360" w:lineRule="atLeast"/>
        <w:rPr>
          <w:rFonts w:ascii="Helvetica" w:hAnsi="Helvetica" w:cs="Helvetica"/>
        </w:rPr>
      </w:pPr>
      <w:r w:rsidRPr="003E3DCA">
        <w:rPr>
          <w:rFonts w:ascii="Helvetica" w:hAnsi="Helvetica" w:cs="Helvetica"/>
        </w:rPr>
        <w:t>–</w:t>
      </w:r>
      <w:r w:rsidR="00DD0FBF" w:rsidRPr="003E3DCA">
        <w:rPr>
          <w:rFonts w:ascii="Helvetica" w:hAnsi="Helvetica" w:cs="Helvetica"/>
        </w:rPr>
        <w:t xml:space="preserve"> </w:t>
      </w:r>
      <w:r w:rsidR="00E62D2B" w:rsidRPr="003E3DCA">
        <w:rPr>
          <w:rFonts w:ascii="Helvetica" w:hAnsi="Helvetica" w:cs="Helvetica"/>
        </w:rPr>
        <w:t>Bl</w:t>
      </w:r>
      <w:r w:rsidR="00BD2B80" w:rsidRPr="003E3DCA">
        <w:rPr>
          <w:rFonts w:ascii="Helvetica" w:hAnsi="Helvetica" w:cs="Helvetica"/>
        </w:rPr>
        <w:t>omsterfonden</w:t>
      </w:r>
      <w:r w:rsidR="003E3DCA">
        <w:rPr>
          <w:rFonts w:ascii="Helvetica" w:hAnsi="Helvetica" w:cs="Helvetica"/>
        </w:rPr>
        <w:t>s styrelse och ledning delar</w:t>
      </w:r>
      <w:r w:rsidR="00BD2B80" w:rsidRPr="003E3DCA">
        <w:rPr>
          <w:rFonts w:ascii="Helvetica" w:hAnsi="Helvetica" w:cs="Helvetica"/>
        </w:rPr>
        <w:t xml:space="preserve"> SPF</w:t>
      </w:r>
      <w:r w:rsidR="003E3DCA">
        <w:rPr>
          <w:rFonts w:ascii="Helvetica" w:hAnsi="Helvetica" w:cs="Helvetica"/>
        </w:rPr>
        <w:t>s grundsyn</w:t>
      </w:r>
      <w:r w:rsidR="00E87455">
        <w:rPr>
          <w:rFonts w:ascii="Helvetica" w:hAnsi="Helvetica" w:cs="Helvetica"/>
        </w:rPr>
        <w:t xml:space="preserve"> på</w:t>
      </w:r>
      <w:r w:rsidR="00FE1928">
        <w:rPr>
          <w:rFonts w:ascii="Helvetica" w:hAnsi="Helvetica" w:cs="Helvetica"/>
        </w:rPr>
        <w:t xml:space="preserve"> vad som är</w:t>
      </w:r>
      <w:r w:rsidR="00E87455">
        <w:rPr>
          <w:rFonts w:ascii="Helvetica" w:hAnsi="Helvetica" w:cs="Helvetica"/>
        </w:rPr>
        <w:t xml:space="preserve"> ett gott liv som äldre</w:t>
      </w:r>
      <w:r w:rsidR="00BD2B80" w:rsidRPr="003E3DCA">
        <w:rPr>
          <w:rFonts w:ascii="Helvetica" w:hAnsi="Helvetica" w:cs="Helvetica"/>
        </w:rPr>
        <w:t xml:space="preserve"> och tillsammans kan vi göra än mer nytta för</w:t>
      </w:r>
      <w:r w:rsidR="00E87455">
        <w:rPr>
          <w:rFonts w:ascii="Helvetica" w:hAnsi="Helvetica" w:cs="Helvetica"/>
        </w:rPr>
        <w:t xml:space="preserve"> de</w:t>
      </w:r>
      <w:r w:rsidR="00BD2B80" w:rsidRPr="003E3DCA">
        <w:rPr>
          <w:rFonts w:ascii="Helvetica" w:hAnsi="Helvetica" w:cs="Helvetica"/>
        </w:rPr>
        <w:t xml:space="preserve"> äldre</w:t>
      </w:r>
      <w:r w:rsidR="00E87455">
        <w:rPr>
          <w:rFonts w:ascii="Helvetica" w:hAnsi="Helvetica" w:cs="Helvetica"/>
        </w:rPr>
        <w:t xml:space="preserve"> i samhället</w:t>
      </w:r>
      <w:r w:rsidR="00EB15E9">
        <w:rPr>
          <w:rFonts w:ascii="Helvetica" w:hAnsi="Helvetica" w:cs="Helvetica"/>
        </w:rPr>
        <w:t>. Det gläder mig därför att SPF ställt sig till förfogande för att tillsätta en ordinarie styrelseledamot i Blomsterfonden och en suppleant</w:t>
      </w:r>
      <w:r w:rsidR="00BD2B80" w:rsidRPr="003E3DCA">
        <w:rPr>
          <w:rFonts w:ascii="Helvetica" w:hAnsi="Helvetica" w:cs="Helvetica"/>
        </w:rPr>
        <w:t>, säger Lennart Francke</w:t>
      </w:r>
      <w:r w:rsidR="00E87455" w:rsidRPr="003E3DCA">
        <w:rPr>
          <w:rFonts w:ascii="Helvetica" w:hAnsi="Helvetica" w:cs="Helvetica"/>
        </w:rPr>
        <w:t>, styrelseordförande i Blomsterfonden</w:t>
      </w:r>
      <w:r w:rsidR="00BD2B80" w:rsidRPr="003E3DCA">
        <w:rPr>
          <w:rFonts w:ascii="Helvetica" w:hAnsi="Helvetica" w:cs="Helvetica"/>
        </w:rPr>
        <w:t>.</w:t>
      </w:r>
    </w:p>
    <w:p w14:paraId="264E0A9F" w14:textId="77777777" w:rsidR="00BD2B80" w:rsidRPr="003E3DCA" w:rsidRDefault="00413CFA" w:rsidP="00DD0FBF">
      <w:pPr>
        <w:spacing w:after="270" w:line="360" w:lineRule="atLeast"/>
        <w:rPr>
          <w:rFonts w:ascii="Helvetica" w:hAnsi="Helvetica" w:cs="Helvetica"/>
        </w:rPr>
      </w:pPr>
      <w:r w:rsidRPr="003E3DCA">
        <w:rPr>
          <w:rFonts w:ascii="Helvetica" w:hAnsi="Helvetica" w:cs="Helvetica"/>
        </w:rPr>
        <w:t xml:space="preserve">– </w:t>
      </w:r>
      <w:r w:rsidR="00E87455">
        <w:rPr>
          <w:rFonts w:ascii="Helvetica" w:hAnsi="Helvetica" w:cs="Helvetica"/>
        </w:rPr>
        <w:t xml:space="preserve">Vi i </w:t>
      </w:r>
      <w:r w:rsidR="00BD2B80" w:rsidRPr="003E3DCA">
        <w:rPr>
          <w:rFonts w:ascii="Helvetica" w:hAnsi="Helvetica" w:cs="Helvetica"/>
        </w:rPr>
        <w:t xml:space="preserve">SPF </w:t>
      </w:r>
      <w:r w:rsidR="00E87455">
        <w:rPr>
          <w:rFonts w:ascii="Helvetica" w:hAnsi="Helvetica" w:cs="Helvetica"/>
        </w:rPr>
        <w:t>har en positiv bild av</w:t>
      </w:r>
      <w:r w:rsidR="00BD2B80" w:rsidRPr="003E3DCA">
        <w:rPr>
          <w:rFonts w:ascii="Helvetica" w:hAnsi="Helvetica" w:cs="Helvetica"/>
        </w:rPr>
        <w:t xml:space="preserve"> Blomsterfondens v</w:t>
      </w:r>
      <w:r w:rsidR="00E87455">
        <w:rPr>
          <w:rFonts w:ascii="Helvetica" w:hAnsi="Helvetica" w:cs="Helvetica"/>
        </w:rPr>
        <w:t>erksamhet för de</w:t>
      </w:r>
      <w:r w:rsidR="00BD2B80" w:rsidRPr="003E3DCA">
        <w:rPr>
          <w:rFonts w:ascii="Helvetica" w:hAnsi="Helvetica" w:cs="Helvetica"/>
        </w:rPr>
        <w:t xml:space="preserve"> äldre oc</w:t>
      </w:r>
      <w:r w:rsidRPr="003E3DCA">
        <w:rPr>
          <w:rFonts w:ascii="Helvetica" w:hAnsi="Helvetica" w:cs="Helvetica"/>
        </w:rPr>
        <w:t xml:space="preserve">h vill gärna </w:t>
      </w:r>
      <w:r w:rsidR="00FE1928">
        <w:rPr>
          <w:rFonts w:ascii="Helvetica" w:hAnsi="Helvetica" w:cs="Helvetica"/>
        </w:rPr>
        <w:t>stödja</w:t>
      </w:r>
      <w:r w:rsidR="00BD2B80" w:rsidRPr="003E3DCA">
        <w:rPr>
          <w:rFonts w:ascii="Helvetica" w:hAnsi="Helvetica" w:cs="Helvetica"/>
        </w:rPr>
        <w:t xml:space="preserve"> Blomsterfonden</w:t>
      </w:r>
      <w:r w:rsidR="00E87455">
        <w:rPr>
          <w:rFonts w:ascii="Helvetica" w:hAnsi="Helvetica" w:cs="Helvetica"/>
        </w:rPr>
        <w:t>s fortsatta</w:t>
      </w:r>
      <w:r w:rsidR="00BD2B80" w:rsidRPr="003E3DCA">
        <w:rPr>
          <w:rFonts w:ascii="Helvetica" w:hAnsi="Helvetica" w:cs="Helvetica"/>
        </w:rPr>
        <w:t xml:space="preserve"> utveckling, säger </w:t>
      </w:r>
      <w:r w:rsidR="00E87455">
        <w:rPr>
          <w:rFonts w:ascii="Helvetica" w:hAnsi="Helvetica" w:cs="Helvetica"/>
        </w:rPr>
        <w:t>Karl Erik Olsson</w:t>
      </w:r>
      <w:r w:rsidR="00BD2B80" w:rsidRPr="003E3DCA">
        <w:rPr>
          <w:rFonts w:ascii="Helvetica" w:hAnsi="Helvetica" w:cs="Helvetica"/>
        </w:rPr>
        <w:t>, ordförande i SPF</w:t>
      </w:r>
      <w:r w:rsidR="00FA377B" w:rsidRPr="003E3DCA">
        <w:rPr>
          <w:rFonts w:ascii="Helvetica" w:hAnsi="Helvetica" w:cs="Helvetica"/>
        </w:rPr>
        <w:t>.</w:t>
      </w:r>
    </w:p>
    <w:p w14:paraId="1AFA2F89" w14:textId="77777777" w:rsidR="003E3DCA" w:rsidRPr="003E3DCA" w:rsidRDefault="003E3DCA" w:rsidP="003E3DCA">
      <w:pPr>
        <w:spacing w:after="270" w:line="360" w:lineRule="atLeast"/>
        <w:rPr>
          <w:rFonts w:ascii="Helvetica" w:hAnsi="Helvetica" w:cs="Helvetica"/>
        </w:rPr>
      </w:pPr>
      <w:r w:rsidRPr="003E3DCA">
        <w:rPr>
          <w:rFonts w:ascii="Helvetica" w:hAnsi="Helvetica" w:cs="Helvetica"/>
        </w:rPr>
        <w:t>S</w:t>
      </w:r>
      <w:r w:rsidR="00E87455">
        <w:rPr>
          <w:rFonts w:ascii="Helvetica" w:hAnsi="Helvetica" w:cs="Helvetica"/>
        </w:rPr>
        <w:t>amtidigt har</w:t>
      </w:r>
      <w:r w:rsidRPr="003E3DCA">
        <w:rPr>
          <w:rFonts w:ascii="Helvetica" w:hAnsi="Helvetica" w:cs="Helvetica"/>
        </w:rPr>
        <w:t xml:space="preserve"> KF</w:t>
      </w:r>
      <w:r w:rsidR="00E87455">
        <w:rPr>
          <w:rFonts w:ascii="Helvetica" w:hAnsi="Helvetica" w:cs="Helvetica"/>
        </w:rPr>
        <w:t>,</w:t>
      </w:r>
      <w:r w:rsidRPr="003E3DCA">
        <w:rPr>
          <w:rFonts w:ascii="Helvetica" w:hAnsi="Helvetica" w:cs="Helvetica"/>
        </w:rPr>
        <w:t xml:space="preserve"> efter </w:t>
      </w:r>
      <w:r w:rsidR="00E87455">
        <w:rPr>
          <w:rFonts w:ascii="Helvetica" w:hAnsi="Helvetica" w:cs="Helvetica"/>
        </w:rPr>
        <w:t xml:space="preserve">att ha varit engagerat i Blomsterfonden under </w:t>
      </w:r>
      <w:r w:rsidRPr="003E3DCA">
        <w:rPr>
          <w:rFonts w:ascii="Helvetica" w:hAnsi="Helvetica" w:cs="Helvetica"/>
        </w:rPr>
        <w:t>65 år</w:t>
      </w:r>
      <w:r w:rsidR="00E87455">
        <w:rPr>
          <w:rFonts w:ascii="Helvetica" w:hAnsi="Helvetica" w:cs="Helvetica"/>
        </w:rPr>
        <w:t>, meddelat att man vill avsäga sig sin rätt att utse en styrelseledamot i föreningen.</w:t>
      </w:r>
      <w:r w:rsidRPr="003E3DCA">
        <w:rPr>
          <w:rFonts w:ascii="Helvetica" w:hAnsi="Helvetica" w:cs="Helvetica"/>
        </w:rPr>
        <w:t xml:space="preserve"> </w:t>
      </w:r>
    </w:p>
    <w:p w14:paraId="0AFE4FF9" w14:textId="77777777" w:rsidR="003E3DCA" w:rsidRPr="003E3DCA" w:rsidRDefault="003E3DCA" w:rsidP="003E3DCA">
      <w:pPr>
        <w:spacing w:after="270" w:line="360" w:lineRule="atLeast"/>
        <w:rPr>
          <w:rFonts w:ascii="Helvetica" w:hAnsi="Helvetica" w:cs="Helvetica"/>
        </w:rPr>
      </w:pPr>
      <w:r w:rsidRPr="003E3DCA">
        <w:rPr>
          <w:rFonts w:ascii="Helvetica" w:hAnsi="Helvetica" w:cs="Helvetica"/>
        </w:rPr>
        <w:t>–</w:t>
      </w:r>
      <w:r w:rsidR="00FE1928">
        <w:rPr>
          <w:rFonts w:ascii="Helvetica" w:hAnsi="Helvetica" w:cs="Helvetica"/>
        </w:rPr>
        <w:t xml:space="preserve"> </w:t>
      </w:r>
      <w:r w:rsidRPr="003E3DCA">
        <w:rPr>
          <w:rFonts w:ascii="Helvetica" w:hAnsi="Helvetica" w:cs="Helvetica"/>
        </w:rPr>
        <w:t xml:space="preserve">Vi </w:t>
      </w:r>
      <w:r w:rsidR="00E87455">
        <w:rPr>
          <w:rFonts w:ascii="Helvetica" w:hAnsi="Helvetica" w:cs="Helvetica"/>
        </w:rPr>
        <w:t>tacka</w:t>
      </w:r>
      <w:r w:rsidR="00FE1928">
        <w:rPr>
          <w:rFonts w:ascii="Helvetica" w:hAnsi="Helvetica" w:cs="Helvetica"/>
        </w:rPr>
        <w:t>r</w:t>
      </w:r>
      <w:r w:rsidR="00E87455">
        <w:rPr>
          <w:rFonts w:ascii="Helvetica" w:hAnsi="Helvetica" w:cs="Helvetica"/>
        </w:rPr>
        <w:t xml:space="preserve"> KF</w:t>
      </w:r>
      <w:r w:rsidRPr="003E3DCA">
        <w:rPr>
          <w:rFonts w:ascii="Helvetica" w:hAnsi="Helvetica" w:cs="Helvetica"/>
        </w:rPr>
        <w:t xml:space="preserve"> för gott samarbete och värdefullt stöd genom åren och hälsa</w:t>
      </w:r>
      <w:r w:rsidR="00FE1928">
        <w:rPr>
          <w:rFonts w:ascii="Helvetica" w:hAnsi="Helvetica" w:cs="Helvetica"/>
        </w:rPr>
        <w:t>r</w:t>
      </w:r>
      <w:r w:rsidRPr="003E3DCA">
        <w:rPr>
          <w:rFonts w:ascii="Helvetica" w:hAnsi="Helvetica" w:cs="Helvetica"/>
        </w:rPr>
        <w:t xml:space="preserve"> SPF välkommen till Blomsterfonden, säger Lennart Francke.</w:t>
      </w:r>
    </w:p>
    <w:p w14:paraId="594EB595" w14:textId="5EB0D953" w:rsidR="00DD0FBF" w:rsidRPr="003E3DCA" w:rsidRDefault="00DD0FBF" w:rsidP="00DD0FBF">
      <w:pPr>
        <w:spacing w:after="270" w:line="360" w:lineRule="atLeast"/>
        <w:rPr>
          <w:rFonts w:ascii="Helvetica" w:hAnsi="Helvetica" w:cs="Helvetica"/>
        </w:rPr>
      </w:pPr>
      <w:r w:rsidRPr="003E3DCA">
        <w:rPr>
          <w:rFonts w:ascii="Helvetica" w:hAnsi="Helvetica" w:cs="Helvetica"/>
        </w:rPr>
        <w:t>För mer information kontakta</w:t>
      </w:r>
      <w:r w:rsidR="00C02074" w:rsidRPr="003E3DCA">
        <w:rPr>
          <w:rFonts w:ascii="Helvetica" w:hAnsi="Helvetica" w:cs="Helvetica"/>
        </w:rPr>
        <w:t xml:space="preserve"> </w:t>
      </w:r>
      <w:r w:rsidR="00BD2B80" w:rsidRPr="003E3DCA">
        <w:rPr>
          <w:rFonts w:ascii="Helvetica" w:hAnsi="Helvetica" w:cs="Helvetica"/>
        </w:rPr>
        <w:t>Lennart Francke, styrelseordförande i</w:t>
      </w:r>
      <w:r w:rsidRPr="003E3DCA">
        <w:rPr>
          <w:rFonts w:ascii="Helvetica" w:hAnsi="Helvetica" w:cs="Helvetica"/>
        </w:rPr>
        <w:t xml:space="preserve"> Bl</w:t>
      </w:r>
      <w:r w:rsidR="00BD2B80" w:rsidRPr="003E3DCA">
        <w:rPr>
          <w:rFonts w:ascii="Helvetica" w:hAnsi="Helvetica" w:cs="Helvetica"/>
        </w:rPr>
        <w:t>omsterfonden, tel</w:t>
      </w:r>
      <w:r w:rsidR="00FE1928">
        <w:rPr>
          <w:rFonts w:ascii="Helvetica" w:hAnsi="Helvetica" w:cs="Helvetica"/>
        </w:rPr>
        <w:t>efon</w:t>
      </w:r>
      <w:r w:rsidR="00BD2B80" w:rsidRPr="003E3DCA">
        <w:rPr>
          <w:rFonts w:ascii="Helvetica" w:hAnsi="Helvetica" w:cs="Helvetica"/>
        </w:rPr>
        <w:t xml:space="preserve"> </w:t>
      </w:r>
      <w:r w:rsidR="00EA19DF">
        <w:rPr>
          <w:rFonts w:ascii="Helvetica" w:hAnsi="Helvetica" w:cs="Helvetica"/>
        </w:rPr>
        <w:t>070-536</w:t>
      </w:r>
      <w:r w:rsidR="00A13F55">
        <w:rPr>
          <w:rFonts w:ascii="Helvetica" w:hAnsi="Helvetica" w:cs="Helvetica"/>
        </w:rPr>
        <w:t xml:space="preserve"> </w:t>
      </w:r>
      <w:r w:rsidR="00EA19DF">
        <w:rPr>
          <w:rFonts w:ascii="Helvetica" w:hAnsi="Helvetica" w:cs="Helvetica"/>
        </w:rPr>
        <w:t>62</w:t>
      </w:r>
      <w:r w:rsidR="00A13F55">
        <w:rPr>
          <w:rFonts w:ascii="Helvetica" w:hAnsi="Helvetica" w:cs="Helvetica"/>
        </w:rPr>
        <w:t xml:space="preserve"> </w:t>
      </w:r>
      <w:bookmarkStart w:id="0" w:name="_GoBack"/>
      <w:bookmarkEnd w:id="0"/>
      <w:r w:rsidR="00EA19DF">
        <w:rPr>
          <w:rFonts w:ascii="Helvetica" w:hAnsi="Helvetica" w:cs="Helvetica"/>
        </w:rPr>
        <w:t>78</w:t>
      </w:r>
      <w:r w:rsidR="00FE1928">
        <w:rPr>
          <w:rFonts w:ascii="Helvetica" w:hAnsi="Helvetica" w:cs="Helvetica"/>
        </w:rPr>
        <w:t xml:space="preserve"> eller</w:t>
      </w:r>
      <w:r w:rsidRPr="003E3DCA">
        <w:rPr>
          <w:rFonts w:ascii="Helvetica" w:hAnsi="Helvetica" w:cs="Helvetica"/>
        </w:rPr>
        <w:t xml:space="preserve"> </w:t>
      </w:r>
      <w:r w:rsidR="00BD2B80" w:rsidRPr="003E3DCA">
        <w:rPr>
          <w:rFonts w:ascii="Helvetica" w:hAnsi="Helvetica" w:cs="Helvetica"/>
        </w:rPr>
        <w:t xml:space="preserve">e-post: </w:t>
      </w:r>
      <w:hyperlink r:id="rId10" w:history="1">
        <w:r w:rsidR="00FE1928" w:rsidRPr="00AC0878">
          <w:rPr>
            <w:rStyle w:val="Hyperlink"/>
            <w:rFonts w:ascii="Helvetica" w:hAnsi="Helvetica" w:cs="Helvetica"/>
          </w:rPr>
          <w:t>lennart.francke@gmail.com</w:t>
        </w:r>
      </w:hyperlink>
      <w:r w:rsidR="00EA19DF">
        <w:rPr>
          <w:rFonts w:ascii="Helvetica" w:hAnsi="Helvetica" w:cs="Helvetica"/>
        </w:rPr>
        <w:t>.</w:t>
      </w:r>
    </w:p>
    <w:p w14:paraId="6077A767" w14:textId="77777777" w:rsidR="00E87DF8" w:rsidRDefault="00E87DF8" w:rsidP="00DD0FBF">
      <w:pPr>
        <w:rPr>
          <w:rFonts w:ascii="Helvetica" w:hAnsi="Helvetica" w:cs="Helvetica"/>
        </w:rPr>
      </w:pPr>
    </w:p>
    <w:p w14:paraId="3B9902D3" w14:textId="77777777" w:rsidR="00BD2B80" w:rsidRPr="003E3DCA" w:rsidRDefault="00BD2B80" w:rsidP="00DD0FBF">
      <w:pPr>
        <w:rPr>
          <w:rFonts w:ascii="Helvetica" w:hAnsi="Helvetica" w:cs="Helvetica"/>
        </w:rPr>
      </w:pPr>
      <w:r w:rsidRPr="003E3DCA">
        <w:rPr>
          <w:rFonts w:ascii="Helvetica" w:hAnsi="Helvetica" w:cs="Helvetica"/>
        </w:rPr>
        <w:t>Om Blomsterfonden:</w:t>
      </w:r>
    </w:p>
    <w:p w14:paraId="780E2F7E" w14:textId="77777777" w:rsidR="00507B42" w:rsidRPr="00CB1B0C" w:rsidRDefault="00DD0FBF" w:rsidP="00507B42">
      <w:pPr>
        <w:rPr>
          <w:rFonts w:ascii="Times New Roman" w:hAnsi="Times New Roman"/>
          <w:b/>
          <w:sz w:val="28"/>
          <w:szCs w:val="28"/>
        </w:rPr>
      </w:pPr>
      <w:r w:rsidRPr="003E3DCA">
        <w:rPr>
          <w:rFonts w:ascii="Helvetica" w:hAnsi="Helvetica" w:cs="Helvetica"/>
        </w:rPr>
        <w:t>Blomsterfonden är en ideell förening som arbetar för hem och vård åt äldre i Storstockholm. Blomsterfonden verkar för äldre i samhället och erbjuder människor över 60 år ett trygghetskoncept för</w:t>
      </w:r>
      <w:r w:rsidR="00FA377B" w:rsidRPr="003E3DCA">
        <w:rPr>
          <w:rFonts w:ascii="Helvetica" w:hAnsi="Helvetica" w:cs="Helvetica"/>
        </w:rPr>
        <w:t xml:space="preserve"> livets olika skeden.</w:t>
      </w:r>
    </w:p>
    <w:sectPr w:rsidR="00507B42" w:rsidRPr="00CB1B0C" w:rsidSect="004F6CFB">
      <w:headerReference w:type="default" r:id="rId11"/>
      <w:footerReference w:type="default" r:id="rId12"/>
      <w:pgSz w:w="11906" w:h="16838" w:code="9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D278A" w14:textId="77777777" w:rsidR="00E03443" w:rsidRDefault="00E03443">
      <w:r>
        <w:separator/>
      </w:r>
    </w:p>
  </w:endnote>
  <w:endnote w:type="continuationSeparator" w:id="0">
    <w:p w14:paraId="5EA1551C" w14:textId="77777777" w:rsidR="00E03443" w:rsidRDefault="00E0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78EE9" w14:textId="77777777" w:rsidR="00245979" w:rsidRPr="00ED1046" w:rsidRDefault="00245979" w:rsidP="00DD0FBF">
    <w:pPr>
      <w:pStyle w:val="Footer"/>
      <w:tabs>
        <w:tab w:val="clear" w:pos="4536"/>
        <w:tab w:val="left" w:pos="5291"/>
      </w:tabs>
      <w:jc w:val="right"/>
      <w:rPr>
        <w:rFonts w:ascii="Myriad Pro" w:hAnsi="Myriad Pro"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0E29E" w14:textId="77777777" w:rsidR="00E03443" w:rsidRDefault="00E03443">
      <w:r>
        <w:separator/>
      </w:r>
    </w:p>
  </w:footnote>
  <w:footnote w:type="continuationSeparator" w:id="0">
    <w:p w14:paraId="47D9DFB1" w14:textId="77777777" w:rsidR="00E03443" w:rsidRDefault="00E034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22BB" w14:textId="77777777" w:rsidR="00245979" w:rsidRDefault="0024597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AD75530" wp14:editId="11EBFB91">
          <wp:simplePos x="0" y="0"/>
          <wp:positionH relativeFrom="column">
            <wp:posOffset>-601980</wp:posOffset>
          </wp:positionH>
          <wp:positionV relativeFrom="paragraph">
            <wp:posOffset>-172085</wp:posOffset>
          </wp:positionV>
          <wp:extent cx="1454150" cy="495935"/>
          <wp:effectExtent l="19050" t="0" r="0" b="0"/>
          <wp:wrapSquare wrapText="bothSides"/>
          <wp:docPr id="12" name="Bild 12" descr="Blomlogo cmyk vin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lomlogo cmyk vin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38A"/>
    <w:multiLevelType w:val="hybridMultilevel"/>
    <w:tmpl w:val="C57814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7B65"/>
    <w:multiLevelType w:val="hybridMultilevel"/>
    <w:tmpl w:val="29BC9A80"/>
    <w:lvl w:ilvl="0" w:tplc="AB08C3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66E24"/>
    <w:multiLevelType w:val="hybridMultilevel"/>
    <w:tmpl w:val="9F5AABB8"/>
    <w:lvl w:ilvl="0" w:tplc="0F989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184C6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11891"/>
    <w:multiLevelType w:val="hybridMultilevel"/>
    <w:tmpl w:val="55167E1A"/>
    <w:lvl w:ilvl="0" w:tplc="0F989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184C6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B2C65"/>
    <w:multiLevelType w:val="hybridMultilevel"/>
    <w:tmpl w:val="30F82B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B5614"/>
    <w:multiLevelType w:val="hybridMultilevel"/>
    <w:tmpl w:val="0A3AA6D4"/>
    <w:lvl w:ilvl="0" w:tplc="B184C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A28"/>
    <w:multiLevelType w:val="hybridMultilevel"/>
    <w:tmpl w:val="04BCD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364DE"/>
    <w:multiLevelType w:val="hybridMultilevel"/>
    <w:tmpl w:val="A650F46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C129D"/>
    <w:multiLevelType w:val="hybridMultilevel"/>
    <w:tmpl w:val="E050F8A6"/>
    <w:lvl w:ilvl="0" w:tplc="B184C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3F5FC2"/>
    <w:multiLevelType w:val="hybridMultilevel"/>
    <w:tmpl w:val="C972A8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A688B"/>
    <w:multiLevelType w:val="hybridMultilevel"/>
    <w:tmpl w:val="9E6C250C"/>
    <w:lvl w:ilvl="0" w:tplc="0630C99A">
      <w:numFmt w:val="bullet"/>
      <w:lvlText w:val="-"/>
      <w:lvlJc w:val="left"/>
      <w:pPr>
        <w:ind w:left="108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7D4628"/>
    <w:multiLevelType w:val="hybridMultilevel"/>
    <w:tmpl w:val="7C2AE2B8"/>
    <w:lvl w:ilvl="0" w:tplc="B184C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761D2"/>
    <w:multiLevelType w:val="hybridMultilevel"/>
    <w:tmpl w:val="C8608168"/>
    <w:lvl w:ilvl="0" w:tplc="A636E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401B9F"/>
    <w:multiLevelType w:val="hybridMultilevel"/>
    <w:tmpl w:val="D6CE45E4"/>
    <w:lvl w:ilvl="0" w:tplc="B184C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904A96"/>
    <w:multiLevelType w:val="hybridMultilevel"/>
    <w:tmpl w:val="42A62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24EE8"/>
    <w:multiLevelType w:val="hybridMultilevel"/>
    <w:tmpl w:val="E1DC2F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D2DF3"/>
    <w:multiLevelType w:val="multilevel"/>
    <w:tmpl w:val="0A06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98140F"/>
    <w:multiLevelType w:val="multilevel"/>
    <w:tmpl w:val="041D0029"/>
    <w:lvl w:ilvl="0">
      <w:start w:val="1"/>
      <w:numFmt w:val="decimal"/>
      <w:pStyle w:val="Heading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8">
    <w:nsid w:val="473D3521"/>
    <w:multiLevelType w:val="hybridMultilevel"/>
    <w:tmpl w:val="F3FA7094"/>
    <w:lvl w:ilvl="0" w:tplc="0F989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E71E01"/>
    <w:multiLevelType w:val="hybridMultilevel"/>
    <w:tmpl w:val="6744183C"/>
    <w:lvl w:ilvl="0" w:tplc="A636E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1E79CC"/>
    <w:multiLevelType w:val="hybridMultilevel"/>
    <w:tmpl w:val="13A4B6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62858"/>
    <w:multiLevelType w:val="hybridMultilevel"/>
    <w:tmpl w:val="EB084C96"/>
    <w:lvl w:ilvl="0" w:tplc="AB08C3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422173"/>
    <w:multiLevelType w:val="hybridMultilevel"/>
    <w:tmpl w:val="06BCA6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A429A"/>
    <w:multiLevelType w:val="hybridMultilevel"/>
    <w:tmpl w:val="791477FA"/>
    <w:lvl w:ilvl="0" w:tplc="B184C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4D0B09"/>
    <w:multiLevelType w:val="hybridMultilevel"/>
    <w:tmpl w:val="335EF9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00BB7"/>
    <w:multiLevelType w:val="hybridMultilevel"/>
    <w:tmpl w:val="52DC51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6527D"/>
    <w:multiLevelType w:val="hybridMultilevel"/>
    <w:tmpl w:val="7AA6B3D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84C6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C05097"/>
    <w:multiLevelType w:val="hybridMultilevel"/>
    <w:tmpl w:val="EF7867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D4EB6"/>
    <w:multiLevelType w:val="hybridMultilevel"/>
    <w:tmpl w:val="B58A081C"/>
    <w:lvl w:ilvl="0" w:tplc="B184C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184C6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453B9"/>
    <w:multiLevelType w:val="hybridMultilevel"/>
    <w:tmpl w:val="61FEC25C"/>
    <w:lvl w:ilvl="0" w:tplc="AB08C3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F33495"/>
    <w:multiLevelType w:val="hybridMultilevel"/>
    <w:tmpl w:val="D696F3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E107F"/>
    <w:multiLevelType w:val="hybridMultilevel"/>
    <w:tmpl w:val="1ECCE602"/>
    <w:lvl w:ilvl="0" w:tplc="B184C6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22"/>
  </w:num>
  <w:num w:numId="5">
    <w:abstractNumId w:val="6"/>
  </w:num>
  <w:num w:numId="6">
    <w:abstractNumId w:val="15"/>
  </w:num>
  <w:num w:numId="7">
    <w:abstractNumId w:val="12"/>
  </w:num>
  <w:num w:numId="8">
    <w:abstractNumId w:val="19"/>
  </w:num>
  <w:num w:numId="9">
    <w:abstractNumId w:val="30"/>
  </w:num>
  <w:num w:numId="10">
    <w:abstractNumId w:val="20"/>
  </w:num>
  <w:num w:numId="11">
    <w:abstractNumId w:val="27"/>
  </w:num>
  <w:num w:numId="12">
    <w:abstractNumId w:val="29"/>
  </w:num>
  <w:num w:numId="13">
    <w:abstractNumId w:val="7"/>
  </w:num>
  <w:num w:numId="14">
    <w:abstractNumId w:val="9"/>
  </w:num>
  <w:num w:numId="15">
    <w:abstractNumId w:val="25"/>
  </w:num>
  <w:num w:numId="16">
    <w:abstractNumId w:val="2"/>
  </w:num>
  <w:num w:numId="17">
    <w:abstractNumId w:val="11"/>
  </w:num>
  <w:num w:numId="18">
    <w:abstractNumId w:val="26"/>
  </w:num>
  <w:num w:numId="19">
    <w:abstractNumId w:val="13"/>
  </w:num>
  <w:num w:numId="20">
    <w:abstractNumId w:val="8"/>
  </w:num>
  <w:num w:numId="21">
    <w:abstractNumId w:val="23"/>
  </w:num>
  <w:num w:numId="22">
    <w:abstractNumId w:val="31"/>
  </w:num>
  <w:num w:numId="23">
    <w:abstractNumId w:val="5"/>
  </w:num>
  <w:num w:numId="24">
    <w:abstractNumId w:val="18"/>
  </w:num>
  <w:num w:numId="25">
    <w:abstractNumId w:val="28"/>
  </w:num>
  <w:num w:numId="26">
    <w:abstractNumId w:val="3"/>
  </w:num>
  <w:num w:numId="27">
    <w:abstractNumId w:val="16"/>
  </w:num>
  <w:num w:numId="28">
    <w:abstractNumId w:val="4"/>
  </w:num>
  <w:num w:numId="29">
    <w:abstractNumId w:val="10"/>
  </w:num>
  <w:num w:numId="30">
    <w:abstractNumId w:val="17"/>
  </w:num>
  <w:num w:numId="31">
    <w:abstractNumId w:val="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>
      <o:colormru v:ext="edit" colors="#b11a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00"/>
    <w:rsid w:val="00003F00"/>
    <w:rsid w:val="00016BA9"/>
    <w:rsid w:val="00024F34"/>
    <w:rsid w:val="0004246E"/>
    <w:rsid w:val="00062EBA"/>
    <w:rsid w:val="00064966"/>
    <w:rsid w:val="00072164"/>
    <w:rsid w:val="00073717"/>
    <w:rsid w:val="00090542"/>
    <w:rsid w:val="000A03C0"/>
    <w:rsid w:val="000B5F2E"/>
    <w:rsid w:val="000D56F9"/>
    <w:rsid w:val="000E60A8"/>
    <w:rsid w:val="000F2760"/>
    <w:rsid w:val="000F550D"/>
    <w:rsid w:val="001609A1"/>
    <w:rsid w:val="00183F2D"/>
    <w:rsid w:val="0019685B"/>
    <w:rsid w:val="001A40BE"/>
    <w:rsid w:val="001B1712"/>
    <w:rsid w:val="001C56C5"/>
    <w:rsid w:val="001E270E"/>
    <w:rsid w:val="001F09CE"/>
    <w:rsid w:val="001F4A0D"/>
    <w:rsid w:val="00220D39"/>
    <w:rsid w:val="00227042"/>
    <w:rsid w:val="002308D3"/>
    <w:rsid w:val="00245979"/>
    <w:rsid w:val="00263B70"/>
    <w:rsid w:val="00296E3F"/>
    <w:rsid w:val="002A2BBD"/>
    <w:rsid w:val="002B3D51"/>
    <w:rsid w:val="002C4F31"/>
    <w:rsid w:val="002C79F5"/>
    <w:rsid w:val="002D21B0"/>
    <w:rsid w:val="002D3705"/>
    <w:rsid w:val="002E0781"/>
    <w:rsid w:val="002F24C0"/>
    <w:rsid w:val="002F42A2"/>
    <w:rsid w:val="0032366F"/>
    <w:rsid w:val="00330887"/>
    <w:rsid w:val="003308BC"/>
    <w:rsid w:val="00355D98"/>
    <w:rsid w:val="00362CD5"/>
    <w:rsid w:val="003A15FD"/>
    <w:rsid w:val="003A4818"/>
    <w:rsid w:val="003B043C"/>
    <w:rsid w:val="003D242B"/>
    <w:rsid w:val="003E3DCA"/>
    <w:rsid w:val="003F4AFC"/>
    <w:rsid w:val="0040293B"/>
    <w:rsid w:val="00413CFA"/>
    <w:rsid w:val="0041608B"/>
    <w:rsid w:val="004179FA"/>
    <w:rsid w:val="00426A8F"/>
    <w:rsid w:val="00493244"/>
    <w:rsid w:val="004F4CC7"/>
    <w:rsid w:val="004F6CFB"/>
    <w:rsid w:val="00503EF7"/>
    <w:rsid w:val="00507B42"/>
    <w:rsid w:val="00537E90"/>
    <w:rsid w:val="005846A1"/>
    <w:rsid w:val="005950DA"/>
    <w:rsid w:val="005B1C26"/>
    <w:rsid w:val="006068A8"/>
    <w:rsid w:val="006132B0"/>
    <w:rsid w:val="0064743E"/>
    <w:rsid w:val="0065394E"/>
    <w:rsid w:val="006619FC"/>
    <w:rsid w:val="00673F9F"/>
    <w:rsid w:val="00685582"/>
    <w:rsid w:val="00691560"/>
    <w:rsid w:val="00694B58"/>
    <w:rsid w:val="006E1F3A"/>
    <w:rsid w:val="007004E7"/>
    <w:rsid w:val="00746FF3"/>
    <w:rsid w:val="00751ED6"/>
    <w:rsid w:val="007563F2"/>
    <w:rsid w:val="00777985"/>
    <w:rsid w:val="00781C08"/>
    <w:rsid w:val="007861C6"/>
    <w:rsid w:val="00786A88"/>
    <w:rsid w:val="007C3B31"/>
    <w:rsid w:val="007D4C52"/>
    <w:rsid w:val="00802119"/>
    <w:rsid w:val="00816C76"/>
    <w:rsid w:val="00820343"/>
    <w:rsid w:val="00826613"/>
    <w:rsid w:val="00861D32"/>
    <w:rsid w:val="008658A4"/>
    <w:rsid w:val="00880082"/>
    <w:rsid w:val="00884C55"/>
    <w:rsid w:val="00887603"/>
    <w:rsid w:val="008A60BB"/>
    <w:rsid w:val="008C0FE8"/>
    <w:rsid w:val="008C1D16"/>
    <w:rsid w:val="008F0EE7"/>
    <w:rsid w:val="00927366"/>
    <w:rsid w:val="00932A3C"/>
    <w:rsid w:val="00935CDF"/>
    <w:rsid w:val="00941CBE"/>
    <w:rsid w:val="009700DB"/>
    <w:rsid w:val="00977ABE"/>
    <w:rsid w:val="009A1B6E"/>
    <w:rsid w:val="009B38D9"/>
    <w:rsid w:val="009B6EB0"/>
    <w:rsid w:val="009C78E3"/>
    <w:rsid w:val="009E0850"/>
    <w:rsid w:val="00A13F55"/>
    <w:rsid w:val="00A16BE1"/>
    <w:rsid w:val="00A64D75"/>
    <w:rsid w:val="00A728C6"/>
    <w:rsid w:val="00A820C2"/>
    <w:rsid w:val="00A97FE6"/>
    <w:rsid w:val="00AA6274"/>
    <w:rsid w:val="00AB3FA1"/>
    <w:rsid w:val="00AB44C6"/>
    <w:rsid w:val="00AB4BCE"/>
    <w:rsid w:val="00AD68E8"/>
    <w:rsid w:val="00AE4A18"/>
    <w:rsid w:val="00B00B8B"/>
    <w:rsid w:val="00B03E3E"/>
    <w:rsid w:val="00B22B16"/>
    <w:rsid w:val="00B234AA"/>
    <w:rsid w:val="00B36B8F"/>
    <w:rsid w:val="00B90D6A"/>
    <w:rsid w:val="00B93FAB"/>
    <w:rsid w:val="00BA5D1F"/>
    <w:rsid w:val="00BC6044"/>
    <w:rsid w:val="00BD2B80"/>
    <w:rsid w:val="00BF75D0"/>
    <w:rsid w:val="00C02074"/>
    <w:rsid w:val="00C11C35"/>
    <w:rsid w:val="00C15054"/>
    <w:rsid w:val="00C33892"/>
    <w:rsid w:val="00C50F3F"/>
    <w:rsid w:val="00C55F19"/>
    <w:rsid w:val="00C566AE"/>
    <w:rsid w:val="00C720BB"/>
    <w:rsid w:val="00C74C8C"/>
    <w:rsid w:val="00C83F91"/>
    <w:rsid w:val="00C953AB"/>
    <w:rsid w:val="00CA291E"/>
    <w:rsid w:val="00CC5669"/>
    <w:rsid w:val="00CD7A28"/>
    <w:rsid w:val="00D01709"/>
    <w:rsid w:val="00D20213"/>
    <w:rsid w:val="00D367A3"/>
    <w:rsid w:val="00D4447E"/>
    <w:rsid w:val="00D558C3"/>
    <w:rsid w:val="00D81BCC"/>
    <w:rsid w:val="00DA3896"/>
    <w:rsid w:val="00DC0807"/>
    <w:rsid w:val="00DC524D"/>
    <w:rsid w:val="00DD0FBF"/>
    <w:rsid w:val="00DD2919"/>
    <w:rsid w:val="00DF5D6F"/>
    <w:rsid w:val="00DF6472"/>
    <w:rsid w:val="00E03443"/>
    <w:rsid w:val="00E03E9A"/>
    <w:rsid w:val="00E12F57"/>
    <w:rsid w:val="00E14AAB"/>
    <w:rsid w:val="00E446B0"/>
    <w:rsid w:val="00E54D45"/>
    <w:rsid w:val="00E62D2B"/>
    <w:rsid w:val="00E71917"/>
    <w:rsid w:val="00E87455"/>
    <w:rsid w:val="00E87DF8"/>
    <w:rsid w:val="00E976F1"/>
    <w:rsid w:val="00EA1379"/>
    <w:rsid w:val="00EA19DF"/>
    <w:rsid w:val="00EA23C2"/>
    <w:rsid w:val="00EB15E9"/>
    <w:rsid w:val="00EB73C3"/>
    <w:rsid w:val="00ED1046"/>
    <w:rsid w:val="00ED69E3"/>
    <w:rsid w:val="00F16627"/>
    <w:rsid w:val="00F40FD4"/>
    <w:rsid w:val="00F45B62"/>
    <w:rsid w:val="00F46F4D"/>
    <w:rsid w:val="00F67ABB"/>
    <w:rsid w:val="00F70BAF"/>
    <w:rsid w:val="00F77363"/>
    <w:rsid w:val="00F827B2"/>
    <w:rsid w:val="00FA377B"/>
    <w:rsid w:val="00FA3843"/>
    <w:rsid w:val="00FB6D9C"/>
    <w:rsid w:val="00FD4D30"/>
    <w:rsid w:val="00FE0782"/>
    <w:rsid w:val="00FE1928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b11a3b"/>
    </o:shapedefaults>
    <o:shapelayout v:ext="edit">
      <o:idmap v:ext="edit" data="1"/>
    </o:shapelayout>
  </w:shapeDefaults>
  <w:decimalSymbol w:val=","/>
  <w:listSeparator w:val=";"/>
  <w14:docId w14:val="2196D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F19"/>
    <w:rPr>
      <w:rFonts w:ascii="Adobe Garamond Pro" w:hAnsi="Adobe Garamond Pr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3FA1"/>
    <w:pPr>
      <w:keepNext/>
      <w:keepLines/>
      <w:numPr>
        <w:numId w:val="30"/>
      </w:numPr>
      <w:outlineLvl w:val="0"/>
    </w:pPr>
    <w:rPr>
      <w:rFonts w:ascii="Myriad Pro" w:eastAsiaTheme="majorEastAsia" w:hAnsi="Myriad Pro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F9F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73F9F"/>
    <w:pPr>
      <w:keepNext/>
      <w:keepLines/>
      <w:numPr>
        <w:ilvl w:val="2"/>
        <w:numId w:val="3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6A8F"/>
    <w:pPr>
      <w:keepNext/>
      <w:keepLines/>
      <w:numPr>
        <w:ilvl w:val="3"/>
        <w:numId w:val="30"/>
      </w:numPr>
      <w:tabs>
        <w:tab w:val="num" w:pos="360"/>
      </w:tabs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6A8F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6A8F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6A8F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6A8F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6A8F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60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C6044"/>
    <w:pPr>
      <w:tabs>
        <w:tab w:val="center" w:pos="4536"/>
        <w:tab w:val="right" w:pos="9072"/>
      </w:tabs>
    </w:pPr>
  </w:style>
  <w:style w:type="paragraph" w:styleId="Title">
    <w:name w:val="Title"/>
    <w:basedOn w:val="Heading1"/>
    <w:next w:val="Normal"/>
    <w:link w:val="TitleChar"/>
    <w:autoRedefine/>
    <w:qFormat/>
    <w:rsid w:val="0065394E"/>
    <w:pPr>
      <w:pBdr>
        <w:bottom w:val="single" w:sz="4" w:space="1" w:color="auto"/>
      </w:pBdr>
      <w:contextualSpacing/>
    </w:pPr>
    <w:rPr>
      <w:snapToGrid w:val="0"/>
      <w:color w:val="17365D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5394E"/>
    <w:rPr>
      <w:rFonts w:ascii="Myriad Pro" w:eastAsiaTheme="majorEastAsia" w:hAnsi="Myriad Pro" w:cstheme="majorBidi"/>
      <w:b/>
      <w:bCs/>
      <w:snapToGrid w:val="0"/>
      <w:color w:val="17365D" w:themeColor="text2" w:themeShade="BF"/>
      <w:spacing w:val="5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rsid w:val="00AB3FA1"/>
    <w:rPr>
      <w:rFonts w:ascii="Myriad Pro" w:eastAsiaTheme="majorEastAsia" w:hAnsi="Myriad Pro" w:cstheme="majorBidi"/>
      <w:b/>
      <w:bCs/>
      <w:color w:val="365F91" w:themeColor="accent1" w:themeShade="BF"/>
      <w:sz w:val="28"/>
      <w:szCs w:val="28"/>
    </w:rPr>
  </w:style>
  <w:style w:type="paragraph" w:customStyle="1" w:styleId="PolicyBrdtext">
    <w:name w:val="PolicyBrödtext"/>
    <w:basedOn w:val="Normal"/>
    <w:rsid w:val="00DF6472"/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rsid w:val="00DF6472"/>
    <w:pPr>
      <w:tabs>
        <w:tab w:val="left" w:pos="284"/>
      </w:tabs>
      <w:suppressAutoHyphens/>
      <w:spacing w:after="180" w:line="260" w:lineRule="exact"/>
      <w:ind w:right="2835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F6472"/>
    <w:rPr>
      <w:sz w:val="24"/>
    </w:rPr>
  </w:style>
  <w:style w:type="paragraph" w:styleId="ListParagraph">
    <w:name w:val="List Paragraph"/>
    <w:basedOn w:val="Normal"/>
    <w:uiPriority w:val="34"/>
    <w:qFormat/>
    <w:rsid w:val="00DF6472"/>
    <w:pPr>
      <w:ind w:left="720"/>
      <w:contextualSpacing/>
    </w:pPr>
  </w:style>
  <w:style w:type="paragraph" w:customStyle="1" w:styleId="PolicyBrdtextRubrik">
    <w:name w:val="PolicyBrödtextRubrik"/>
    <w:basedOn w:val="Heading1"/>
    <w:rsid w:val="009700DB"/>
    <w:pPr>
      <w:keepLines w:val="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PolicyRubrik1">
    <w:name w:val="PolicyRubrik 1"/>
    <w:basedOn w:val="Normal"/>
    <w:rsid w:val="009700DB"/>
    <w:rPr>
      <w:rFonts w:ascii="Times New Roman" w:hAnsi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73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73F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rsid w:val="00673F9F"/>
    <w:rPr>
      <w:color w:val="0000FF"/>
      <w:u w:val="single"/>
    </w:rPr>
  </w:style>
  <w:style w:type="table" w:styleId="TableGrid">
    <w:name w:val="Table Grid"/>
    <w:basedOn w:val="TableNormal"/>
    <w:rsid w:val="00673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F45B62"/>
    <w:pPr>
      <w:numPr>
        <w:ilvl w:val="1"/>
      </w:numPr>
    </w:pPr>
    <w:rPr>
      <w:rFonts w:ascii="Myriad Pro" w:eastAsiaTheme="majorEastAsia" w:hAnsi="Myriad Pro" w:cstheme="majorBidi"/>
      <w:b/>
      <w:iCs/>
      <w:color w:val="17365D" w:themeColor="text2" w:themeShade="BF"/>
      <w:spacing w:val="15"/>
    </w:rPr>
  </w:style>
  <w:style w:type="character" w:customStyle="1" w:styleId="SubtitleChar">
    <w:name w:val="Subtitle Char"/>
    <w:basedOn w:val="DefaultParagraphFont"/>
    <w:link w:val="Subtitle"/>
    <w:rsid w:val="00F45B62"/>
    <w:rPr>
      <w:rFonts w:ascii="Myriad Pro" w:eastAsiaTheme="majorEastAsia" w:hAnsi="Myriad Pro" w:cstheme="majorBidi"/>
      <w:b/>
      <w:iCs/>
      <w:color w:val="17365D" w:themeColor="text2" w:themeShade="BF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DC524D"/>
    <w:rPr>
      <w:bCs/>
      <w:i/>
      <w:color w:val="4F81BD" w:themeColor="accent1"/>
    </w:rPr>
  </w:style>
  <w:style w:type="paragraph" w:customStyle="1" w:styleId="Noparagraphstyle">
    <w:name w:val="[No paragraph style]"/>
    <w:rsid w:val="001F09C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77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A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E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F40FD4"/>
    <w:rPr>
      <w:rFonts w:ascii="Myriad Pro" w:hAnsi="Myriad Pro"/>
      <w:b/>
      <w:iCs/>
      <w:sz w:val="20"/>
    </w:rPr>
  </w:style>
  <w:style w:type="character" w:styleId="Strong">
    <w:name w:val="Strong"/>
    <w:basedOn w:val="DefaultParagraphFont"/>
    <w:uiPriority w:val="22"/>
    <w:qFormat/>
    <w:rsid w:val="0019685B"/>
    <w:rPr>
      <w:b/>
      <w:bCs/>
    </w:rPr>
  </w:style>
  <w:style w:type="paragraph" w:styleId="NormalWeb">
    <w:name w:val="Normal (Web)"/>
    <w:basedOn w:val="Normal"/>
    <w:uiPriority w:val="99"/>
    <w:unhideWhenUsed/>
    <w:rsid w:val="00064966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A64D75"/>
    <w:rPr>
      <w:rFonts w:ascii="Adobe Garamond Pro" w:hAnsi="Adobe Garamond Pro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C524D"/>
    <w:rPr>
      <w:i/>
      <w:iCs/>
      <w:color w:val="808080" w:themeColor="text1" w:themeTint="7F"/>
    </w:rPr>
  </w:style>
  <w:style w:type="character" w:customStyle="1" w:styleId="FooterChar">
    <w:name w:val="Footer Char"/>
    <w:basedOn w:val="DefaultParagraphFont"/>
    <w:link w:val="Footer"/>
    <w:rsid w:val="00ED1046"/>
    <w:rPr>
      <w:rFonts w:ascii="Adobe Garamond Pro" w:hAnsi="Adobe Garamond Pro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26A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26A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26A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26A8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26A8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26A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rsid w:val="00941C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1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1CBE"/>
    <w:rPr>
      <w:rFonts w:ascii="Adobe Garamond Pro" w:hAnsi="Adobe Garamond Pro"/>
    </w:rPr>
  </w:style>
  <w:style w:type="paragraph" w:styleId="CommentSubject">
    <w:name w:val="annotation subject"/>
    <w:basedOn w:val="CommentText"/>
    <w:next w:val="CommentText"/>
    <w:link w:val="CommentSubjectChar"/>
    <w:rsid w:val="00941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1CBE"/>
    <w:rPr>
      <w:rFonts w:ascii="Adobe Garamond Pro" w:hAnsi="Adobe Garamond Pro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F19"/>
    <w:rPr>
      <w:rFonts w:ascii="Adobe Garamond Pro" w:hAnsi="Adobe Garamond Pr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3FA1"/>
    <w:pPr>
      <w:keepNext/>
      <w:keepLines/>
      <w:numPr>
        <w:numId w:val="30"/>
      </w:numPr>
      <w:outlineLvl w:val="0"/>
    </w:pPr>
    <w:rPr>
      <w:rFonts w:ascii="Myriad Pro" w:eastAsiaTheme="majorEastAsia" w:hAnsi="Myriad Pro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F9F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73F9F"/>
    <w:pPr>
      <w:keepNext/>
      <w:keepLines/>
      <w:numPr>
        <w:ilvl w:val="2"/>
        <w:numId w:val="3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6A8F"/>
    <w:pPr>
      <w:keepNext/>
      <w:keepLines/>
      <w:numPr>
        <w:ilvl w:val="3"/>
        <w:numId w:val="30"/>
      </w:numPr>
      <w:tabs>
        <w:tab w:val="num" w:pos="360"/>
      </w:tabs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6A8F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6A8F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6A8F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6A8F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6A8F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60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C6044"/>
    <w:pPr>
      <w:tabs>
        <w:tab w:val="center" w:pos="4536"/>
        <w:tab w:val="right" w:pos="9072"/>
      </w:tabs>
    </w:pPr>
  </w:style>
  <w:style w:type="paragraph" w:styleId="Title">
    <w:name w:val="Title"/>
    <w:basedOn w:val="Heading1"/>
    <w:next w:val="Normal"/>
    <w:link w:val="TitleChar"/>
    <w:autoRedefine/>
    <w:qFormat/>
    <w:rsid w:val="0065394E"/>
    <w:pPr>
      <w:pBdr>
        <w:bottom w:val="single" w:sz="4" w:space="1" w:color="auto"/>
      </w:pBdr>
      <w:contextualSpacing/>
    </w:pPr>
    <w:rPr>
      <w:snapToGrid w:val="0"/>
      <w:color w:val="17365D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5394E"/>
    <w:rPr>
      <w:rFonts w:ascii="Myriad Pro" w:eastAsiaTheme="majorEastAsia" w:hAnsi="Myriad Pro" w:cstheme="majorBidi"/>
      <w:b/>
      <w:bCs/>
      <w:snapToGrid w:val="0"/>
      <w:color w:val="17365D" w:themeColor="text2" w:themeShade="BF"/>
      <w:spacing w:val="5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rsid w:val="00AB3FA1"/>
    <w:rPr>
      <w:rFonts w:ascii="Myriad Pro" w:eastAsiaTheme="majorEastAsia" w:hAnsi="Myriad Pro" w:cstheme="majorBidi"/>
      <w:b/>
      <w:bCs/>
      <w:color w:val="365F91" w:themeColor="accent1" w:themeShade="BF"/>
      <w:sz w:val="28"/>
      <w:szCs w:val="28"/>
    </w:rPr>
  </w:style>
  <w:style w:type="paragraph" w:customStyle="1" w:styleId="PolicyBrdtext">
    <w:name w:val="PolicyBrödtext"/>
    <w:basedOn w:val="Normal"/>
    <w:rsid w:val="00DF6472"/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rsid w:val="00DF6472"/>
    <w:pPr>
      <w:tabs>
        <w:tab w:val="left" w:pos="284"/>
      </w:tabs>
      <w:suppressAutoHyphens/>
      <w:spacing w:after="180" w:line="260" w:lineRule="exact"/>
      <w:ind w:right="2835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F6472"/>
    <w:rPr>
      <w:sz w:val="24"/>
    </w:rPr>
  </w:style>
  <w:style w:type="paragraph" w:styleId="ListParagraph">
    <w:name w:val="List Paragraph"/>
    <w:basedOn w:val="Normal"/>
    <w:uiPriority w:val="34"/>
    <w:qFormat/>
    <w:rsid w:val="00DF6472"/>
    <w:pPr>
      <w:ind w:left="720"/>
      <w:contextualSpacing/>
    </w:pPr>
  </w:style>
  <w:style w:type="paragraph" w:customStyle="1" w:styleId="PolicyBrdtextRubrik">
    <w:name w:val="PolicyBrödtextRubrik"/>
    <w:basedOn w:val="Heading1"/>
    <w:rsid w:val="009700DB"/>
    <w:pPr>
      <w:keepLines w:val="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PolicyRubrik1">
    <w:name w:val="PolicyRubrik 1"/>
    <w:basedOn w:val="Normal"/>
    <w:rsid w:val="009700DB"/>
    <w:rPr>
      <w:rFonts w:ascii="Times New Roman" w:hAnsi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73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73F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rsid w:val="00673F9F"/>
    <w:rPr>
      <w:color w:val="0000FF"/>
      <w:u w:val="single"/>
    </w:rPr>
  </w:style>
  <w:style w:type="table" w:styleId="TableGrid">
    <w:name w:val="Table Grid"/>
    <w:basedOn w:val="TableNormal"/>
    <w:rsid w:val="00673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F45B62"/>
    <w:pPr>
      <w:numPr>
        <w:ilvl w:val="1"/>
      </w:numPr>
    </w:pPr>
    <w:rPr>
      <w:rFonts w:ascii="Myriad Pro" w:eastAsiaTheme="majorEastAsia" w:hAnsi="Myriad Pro" w:cstheme="majorBidi"/>
      <w:b/>
      <w:iCs/>
      <w:color w:val="17365D" w:themeColor="text2" w:themeShade="BF"/>
      <w:spacing w:val="15"/>
    </w:rPr>
  </w:style>
  <w:style w:type="character" w:customStyle="1" w:styleId="SubtitleChar">
    <w:name w:val="Subtitle Char"/>
    <w:basedOn w:val="DefaultParagraphFont"/>
    <w:link w:val="Subtitle"/>
    <w:rsid w:val="00F45B62"/>
    <w:rPr>
      <w:rFonts w:ascii="Myriad Pro" w:eastAsiaTheme="majorEastAsia" w:hAnsi="Myriad Pro" w:cstheme="majorBidi"/>
      <w:b/>
      <w:iCs/>
      <w:color w:val="17365D" w:themeColor="text2" w:themeShade="BF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DC524D"/>
    <w:rPr>
      <w:bCs/>
      <w:i/>
      <w:color w:val="4F81BD" w:themeColor="accent1"/>
    </w:rPr>
  </w:style>
  <w:style w:type="paragraph" w:customStyle="1" w:styleId="Noparagraphstyle">
    <w:name w:val="[No paragraph style]"/>
    <w:rsid w:val="001F09C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77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A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E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F40FD4"/>
    <w:rPr>
      <w:rFonts w:ascii="Myriad Pro" w:hAnsi="Myriad Pro"/>
      <w:b/>
      <w:iCs/>
      <w:sz w:val="20"/>
    </w:rPr>
  </w:style>
  <w:style w:type="character" w:styleId="Strong">
    <w:name w:val="Strong"/>
    <w:basedOn w:val="DefaultParagraphFont"/>
    <w:uiPriority w:val="22"/>
    <w:qFormat/>
    <w:rsid w:val="0019685B"/>
    <w:rPr>
      <w:b/>
      <w:bCs/>
    </w:rPr>
  </w:style>
  <w:style w:type="paragraph" w:styleId="NormalWeb">
    <w:name w:val="Normal (Web)"/>
    <w:basedOn w:val="Normal"/>
    <w:uiPriority w:val="99"/>
    <w:unhideWhenUsed/>
    <w:rsid w:val="00064966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A64D75"/>
    <w:rPr>
      <w:rFonts w:ascii="Adobe Garamond Pro" w:hAnsi="Adobe Garamond Pro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C524D"/>
    <w:rPr>
      <w:i/>
      <w:iCs/>
      <w:color w:val="808080" w:themeColor="text1" w:themeTint="7F"/>
    </w:rPr>
  </w:style>
  <w:style w:type="character" w:customStyle="1" w:styleId="FooterChar">
    <w:name w:val="Footer Char"/>
    <w:basedOn w:val="DefaultParagraphFont"/>
    <w:link w:val="Footer"/>
    <w:rsid w:val="00ED1046"/>
    <w:rPr>
      <w:rFonts w:ascii="Adobe Garamond Pro" w:hAnsi="Adobe Garamond Pro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26A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26A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26A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26A8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26A8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26A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rsid w:val="00941C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1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1CBE"/>
    <w:rPr>
      <w:rFonts w:ascii="Adobe Garamond Pro" w:hAnsi="Adobe Garamond Pro"/>
    </w:rPr>
  </w:style>
  <w:style w:type="paragraph" w:styleId="CommentSubject">
    <w:name w:val="annotation subject"/>
    <w:basedOn w:val="CommentText"/>
    <w:next w:val="CommentText"/>
    <w:link w:val="CommentSubjectChar"/>
    <w:rsid w:val="00941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1CBE"/>
    <w:rPr>
      <w:rFonts w:ascii="Adobe Garamond Pro" w:hAnsi="Adobe Garamond 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98">
          <w:marLeft w:val="0"/>
          <w:marRight w:val="0"/>
          <w:marTop w:val="3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11">
                  <w:marLeft w:val="331"/>
                  <w:marRight w:val="331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9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72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1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00741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ynewsdesk.com/se/blomsterfonden/pressreleases" TargetMode="External"/><Relationship Id="rId10" Type="http://schemas.openxmlformats.org/officeDocument/2006/relationships/hyperlink" Target="mailto:lennart.franck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8CB0-24CF-D048-8DD3-63E2B887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ADP Network Scandinavia AB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Måniqua Lövegard</dc:creator>
  <cp:lastModifiedBy>Charlotte  Wallenholm</cp:lastModifiedBy>
  <cp:revision>3</cp:revision>
  <cp:lastPrinted>2014-02-12T19:51:00Z</cp:lastPrinted>
  <dcterms:created xsi:type="dcterms:W3CDTF">2014-02-12T19:51:00Z</dcterms:created>
  <dcterms:modified xsi:type="dcterms:W3CDTF">2014-02-12T19:52:00Z</dcterms:modified>
</cp:coreProperties>
</file>