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81" w:rsidRPr="00F477F9" w:rsidRDefault="003E4881" w:rsidP="003E4881">
      <w:pPr>
        <w:rPr>
          <w:rFonts w:ascii="Arial" w:eastAsia="Calibri" w:hAnsi="Arial" w:cs="Arial"/>
          <w:b/>
          <w:sz w:val="26"/>
          <w:szCs w:val="28"/>
        </w:rPr>
      </w:pPr>
    </w:p>
    <w:p w:rsidR="00FA3330" w:rsidRDefault="00FA3330" w:rsidP="003E4881">
      <w:pPr>
        <w:rPr>
          <w:rFonts w:ascii="Arial" w:eastAsia="Calibri" w:hAnsi="Arial" w:cs="Arial"/>
          <w:b/>
          <w:sz w:val="26"/>
          <w:szCs w:val="28"/>
        </w:rPr>
      </w:pPr>
    </w:p>
    <w:p w:rsidR="00FA3330" w:rsidRDefault="00FA3330" w:rsidP="003E4881">
      <w:pPr>
        <w:rPr>
          <w:rFonts w:ascii="Arial" w:eastAsia="Calibri" w:hAnsi="Arial" w:cs="Arial"/>
          <w:b/>
          <w:sz w:val="26"/>
          <w:szCs w:val="28"/>
        </w:rPr>
      </w:pPr>
    </w:p>
    <w:p w:rsidR="003E4881" w:rsidRPr="00F477F9" w:rsidRDefault="00F477F9" w:rsidP="003E4881">
      <w:pPr>
        <w:rPr>
          <w:rFonts w:ascii="Arial" w:eastAsia="Calibri" w:hAnsi="Arial" w:cs="Arial"/>
          <w:b/>
          <w:sz w:val="26"/>
          <w:szCs w:val="28"/>
        </w:rPr>
      </w:pPr>
      <w:r w:rsidRPr="00F477F9">
        <w:rPr>
          <w:rFonts w:ascii="Arial" w:eastAsia="Calibri" w:hAnsi="Arial" w:cs="Arial"/>
          <w:b/>
          <w:sz w:val="26"/>
          <w:szCs w:val="28"/>
        </w:rPr>
        <w:t xml:space="preserve">Största </w:t>
      </w:r>
      <w:proofErr w:type="spellStart"/>
      <w:r w:rsidRPr="00F477F9">
        <w:rPr>
          <w:rFonts w:ascii="Arial" w:eastAsia="Calibri" w:hAnsi="Arial" w:cs="Arial"/>
          <w:b/>
          <w:sz w:val="26"/>
          <w:szCs w:val="28"/>
        </w:rPr>
        <w:t>Subarun</w:t>
      </w:r>
      <w:proofErr w:type="spellEnd"/>
      <w:r w:rsidRPr="00F477F9">
        <w:rPr>
          <w:rFonts w:ascii="Arial" w:eastAsia="Calibri" w:hAnsi="Arial" w:cs="Arial"/>
          <w:b/>
          <w:sz w:val="26"/>
          <w:szCs w:val="28"/>
        </w:rPr>
        <w:t xml:space="preserve"> någonsin</w:t>
      </w:r>
    </w:p>
    <w:p w:rsidR="003E4881" w:rsidRPr="00F477F9" w:rsidRDefault="003E4881" w:rsidP="003E4881">
      <w:pPr>
        <w:rPr>
          <w:rFonts w:ascii="Arial" w:eastAsia="Calibri" w:hAnsi="Arial" w:cs="Arial"/>
          <w:sz w:val="22"/>
          <w:szCs w:val="22"/>
        </w:rPr>
      </w:pPr>
    </w:p>
    <w:p w:rsidR="003E4881" w:rsidRPr="00F477F9" w:rsidRDefault="00F477F9" w:rsidP="003E4881">
      <w:pPr>
        <w:rPr>
          <w:rFonts w:ascii="Arial" w:eastAsia="Calibri" w:hAnsi="Arial" w:cs="Arial"/>
          <w:b/>
          <w:sz w:val="22"/>
          <w:szCs w:val="22"/>
        </w:rPr>
      </w:pPr>
      <w:r w:rsidRPr="00F477F9">
        <w:rPr>
          <w:rFonts w:ascii="Arial" w:eastAsia="Calibri" w:hAnsi="Arial" w:cs="Arial"/>
          <w:b/>
          <w:sz w:val="22"/>
          <w:szCs w:val="22"/>
        </w:rPr>
        <w:t xml:space="preserve">Idag avtäcktes Subaru VIZIV-7 </w:t>
      </w:r>
      <w:proofErr w:type="spellStart"/>
      <w:r w:rsidRPr="00F477F9">
        <w:rPr>
          <w:rFonts w:ascii="Arial" w:eastAsia="Calibri" w:hAnsi="Arial" w:cs="Arial"/>
          <w:b/>
          <w:sz w:val="22"/>
          <w:szCs w:val="22"/>
        </w:rPr>
        <w:t>Concept</w:t>
      </w:r>
      <w:proofErr w:type="spellEnd"/>
      <w:r w:rsidRPr="00F477F9">
        <w:rPr>
          <w:rFonts w:ascii="Arial" w:eastAsia="Calibri" w:hAnsi="Arial" w:cs="Arial"/>
          <w:b/>
          <w:sz w:val="22"/>
          <w:szCs w:val="22"/>
        </w:rPr>
        <w:t xml:space="preserve"> på Los Angeles Motor Show</w:t>
      </w:r>
      <w:r w:rsidR="003E4881" w:rsidRPr="00F477F9">
        <w:rPr>
          <w:rFonts w:ascii="Arial" w:eastAsia="Calibri" w:hAnsi="Arial" w:cs="Arial"/>
          <w:b/>
          <w:sz w:val="22"/>
          <w:szCs w:val="22"/>
        </w:rPr>
        <w:t>.</w:t>
      </w:r>
      <w:r w:rsidRPr="00F477F9">
        <w:rPr>
          <w:rFonts w:ascii="Arial" w:eastAsia="Calibri" w:hAnsi="Arial" w:cs="Arial"/>
          <w:b/>
          <w:sz w:val="22"/>
          <w:szCs w:val="22"/>
        </w:rPr>
        <w:t xml:space="preserve"> Konceptet ger en fingervisning om hur nästa generation 7-sits-suv kommer att se ut.</w:t>
      </w:r>
    </w:p>
    <w:p w:rsidR="003E4881" w:rsidRPr="00F477F9" w:rsidRDefault="003E4881" w:rsidP="003E4881">
      <w:pPr>
        <w:rPr>
          <w:rFonts w:ascii="Arial" w:eastAsia="Calibri" w:hAnsi="Arial" w:cs="Arial"/>
          <w:sz w:val="22"/>
          <w:szCs w:val="22"/>
        </w:rPr>
      </w:pPr>
    </w:p>
    <w:p w:rsidR="00477270" w:rsidRDefault="00F477F9" w:rsidP="00315165">
      <w:pPr>
        <w:rPr>
          <w:rFonts w:ascii="Arial" w:hAnsi="Arial" w:cs="Arial"/>
          <w:color w:val="222222"/>
          <w:sz w:val="22"/>
          <w:szCs w:val="22"/>
        </w:rPr>
      </w:pPr>
      <w:r w:rsidRPr="00F477F9">
        <w:rPr>
          <w:rFonts w:ascii="Arial" w:hAnsi="Arial" w:cs="Arial"/>
          <w:color w:val="222222"/>
          <w:sz w:val="22"/>
          <w:szCs w:val="22"/>
        </w:rPr>
        <w:t>VIZIV-7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Concept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bjuder plats för sju personer i tre sätesrader och är den största bil Subaru någonsin producerat. Konceptet följer Subarus nya formspråk (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Dynamic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X Solid) och byggs på nya Subaru Global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Platform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F477F9" w:rsidRDefault="00F477F9" w:rsidP="00315165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Inte sedan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Tribeca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har Subaru kunnat erbjuda en suv med sju platser. Nu som då är modellen i första hand avsedd för den amerikanska marknaden, där kunderna </w:t>
      </w:r>
      <w:r w:rsidR="00FA3330">
        <w:rPr>
          <w:rFonts w:ascii="Arial" w:hAnsi="Arial" w:cs="Arial"/>
          <w:color w:val="222222"/>
          <w:sz w:val="22"/>
          <w:szCs w:val="22"/>
        </w:rPr>
        <w:t xml:space="preserve">i segmentet </w:t>
      </w:r>
      <w:r>
        <w:rPr>
          <w:rFonts w:ascii="Arial" w:hAnsi="Arial" w:cs="Arial"/>
          <w:color w:val="222222"/>
          <w:sz w:val="22"/>
          <w:szCs w:val="22"/>
        </w:rPr>
        <w:t>efterfrågar ”full-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size</w:t>
      </w:r>
      <w:proofErr w:type="spellEnd"/>
      <w:r>
        <w:rPr>
          <w:rFonts w:ascii="Arial" w:hAnsi="Arial" w:cs="Arial"/>
          <w:color w:val="222222"/>
          <w:sz w:val="22"/>
          <w:szCs w:val="22"/>
        </w:rPr>
        <w:t>”.</w:t>
      </w:r>
    </w:p>
    <w:p w:rsidR="00F477F9" w:rsidRDefault="00F477F9" w:rsidP="00315165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Produktionsbilen kommer att lanseras i Nordamerika </w:t>
      </w:r>
      <w:r w:rsidR="00FA3330">
        <w:rPr>
          <w:rFonts w:ascii="Arial" w:hAnsi="Arial" w:cs="Arial"/>
          <w:color w:val="222222"/>
          <w:sz w:val="22"/>
          <w:szCs w:val="22"/>
        </w:rPr>
        <w:t>i början av 2018.</w:t>
      </w:r>
    </w:p>
    <w:p w:rsidR="00FA3330" w:rsidRDefault="00FA3330" w:rsidP="00315165">
      <w:pPr>
        <w:rPr>
          <w:rFonts w:ascii="Arial" w:hAnsi="Arial" w:cs="Arial"/>
          <w:color w:val="222222"/>
          <w:sz w:val="22"/>
          <w:szCs w:val="22"/>
        </w:rPr>
      </w:pPr>
    </w:p>
    <w:p w:rsidR="00FA3330" w:rsidRDefault="00FA3330" w:rsidP="00315165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Mått:</w:t>
      </w:r>
    </w:p>
    <w:p w:rsidR="00FA3330" w:rsidRDefault="00FA3330" w:rsidP="00315165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Längd: 5.200 mm.</w:t>
      </w:r>
    </w:p>
    <w:p w:rsidR="00FA3330" w:rsidRDefault="00FA3330" w:rsidP="00315165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Bredd: 2.030 mm.</w:t>
      </w:r>
    </w:p>
    <w:p w:rsidR="00FA3330" w:rsidRDefault="00FA3330" w:rsidP="00315165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Höjd: 1.860 mm.</w:t>
      </w:r>
    </w:p>
    <w:p w:rsidR="00FA3330" w:rsidRDefault="00FA3330" w:rsidP="00315165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Axelavstånd: 2.990 mm.</w:t>
      </w:r>
    </w:p>
    <w:p w:rsidR="00FA3330" w:rsidRDefault="00FA3330" w:rsidP="00315165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Hjul/däck: 265/55-21</w:t>
      </w:r>
    </w:p>
    <w:p w:rsidR="00790D72" w:rsidRDefault="00790D72" w:rsidP="00315165">
      <w:pPr>
        <w:rPr>
          <w:rFonts w:ascii="Arial" w:hAnsi="Arial" w:cs="Arial"/>
          <w:color w:val="222222"/>
          <w:sz w:val="22"/>
          <w:szCs w:val="22"/>
        </w:rPr>
      </w:pPr>
    </w:p>
    <w:p w:rsidR="00790D72" w:rsidRDefault="00790D72" w:rsidP="00315165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VIZIV står för</w:t>
      </w:r>
      <w:r w:rsidR="00115F51">
        <w:rPr>
          <w:rFonts w:ascii="Arial" w:hAnsi="Arial" w:cs="Arial"/>
          <w:color w:val="222222"/>
          <w:sz w:val="22"/>
          <w:szCs w:val="22"/>
        </w:rPr>
        <w:t>:</w:t>
      </w:r>
      <w:bookmarkStart w:id="0" w:name="_GoBack"/>
      <w:bookmarkEnd w:id="0"/>
      <w:r>
        <w:rPr>
          <w:rFonts w:ascii="Arial" w:hAnsi="Arial" w:cs="Arial"/>
          <w:color w:val="222222"/>
          <w:sz w:val="22"/>
          <w:szCs w:val="22"/>
        </w:rPr>
        <w:t xml:space="preserve"> Vision for Innovation.</w:t>
      </w:r>
    </w:p>
    <w:p w:rsidR="00FA3330" w:rsidRDefault="00FA3330" w:rsidP="00315165">
      <w:pPr>
        <w:rPr>
          <w:rFonts w:ascii="Arial" w:hAnsi="Arial" w:cs="Arial"/>
          <w:color w:val="222222"/>
          <w:sz w:val="22"/>
          <w:szCs w:val="22"/>
        </w:rPr>
      </w:pPr>
    </w:p>
    <w:p w:rsidR="00FA3330" w:rsidRDefault="00FA3330" w:rsidP="00315165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Mer info, bilder och film finns på: </w:t>
      </w:r>
      <w:hyperlink r:id="rId6" w:history="1">
        <w:r w:rsidRPr="00B63C71">
          <w:rPr>
            <w:rStyle w:val="Hyperlink"/>
            <w:rFonts w:ascii="Arial" w:hAnsi="Arial" w:cs="Arial"/>
            <w:sz w:val="22"/>
            <w:szCs w:val="22"/>
          </w:rPr>
          <w:t>www.subaru-global.com/ms2016la</w:t>
        </w:r>
      </w:hyperlink>
    </w:p>
    <w:p w:rsidR="00FA3330" w:rsidRDefault="00FA3330" w:rsidP="00315165">
      <w:pPr>
        <w:rPr>
          <w:rFonts w:ascii="Arial" w:hAnsi="Arial" w:cs="Arial"/>
          <w:color w:val="222222"/>
          <w:sz w:val="22"/>
          <w:szCs w:val="22"/>
        </w:rPr>
      </w:pPr>
    </w:p>
    <w:p w:rsidR="00FA3330" w:rsidRDefault="00FA3330" w:rsidP="00315165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  <w:lang w:eastAsia="sv-SE"/>
        </w:rPr>
        <w:drawing>
          <wp:inline distT="0" distB="0" distL="0" distR="0">
            <wp:extent cx="2276475" cy="151775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_Styling_Re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963" cy="152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222222"/>
          <w:sz w:val="22"/>
          <w:szCs w:val="22"/>
          <w:lang w:eastAsia="sv-SE"/>
        </w:rPr>
        <w:drawing>
          <wp:inline distT="0" distB="0" distL="0" distR="0">
            <wp:extent cx="2276475" cy="15177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Styling_Fro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164" cy="152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7F9" w:rsidRPr="00F477F9" w:rsidRDefault="00F477F9" w:rsidP="00315165">
      <w:pPr>
        <w:rPr>
          <w:rFonts w:ascii="Arial" w:hAnsi="Arial" w:cs="Arial"/>
          <w:color w:val="222222"/>
          <w:sz w:val="22"/>
          <w:szCs w:val="22"/>
        </w:rPr>
      </w:pPr>
    </w:p>
    <w:p w:rsidR="003E4881" w:rsidRPr="00F477F9" w:rsidRDefault="003E4881">
      <w:pPr>
        <w:rPr>
          <w:rFonts w:ascii="Arial" w:hAnsi="Arial" w:cs="Arial"/>
          <w:color w:val="222222"/>
          <w:sz w:val="18"/>
          <w:szCs w:val="20"/>
        </w:rPr>
      </w:pPr>
    </w:p>
    <w:sectPr w:rsidR="003E4881" w:rsidRPr="00F477F9" w:rsidSect="00D52577">
      <w:headerReference w:type="default" r:id="rId9"/>
      <w:footerReference w:type="default" r:id="rId10"/>
      <w:pgSz w:w="11900" w:h="16840"/>
      <w:pgMar w:top="3828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68" w:rsidRDefault="00D11E68" w:rsidP="009C7E10">
      <w:r>
        <w:separator/>
      </w:r>
    </w:p>
  </w:endnote>
  <w:endnote w:type="continuationSeparator" w:id="0">
    <w:p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68" w:rsidRDefault="00D11E68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FE26E8" wp14:editId="3F27763C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b/>
                            </w:rPr>
                            <w:t xml:space="preserve">Thomas Possling </w:t>
                          </w:r>
                        </w:p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</w:rPr>
                            <w:t>Informations- och PR-chef</w:t>
                          </w:r>
                        </w:p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040-618 49 25</w:t>
                          </w:r>
                        </w:p>
                        <w:p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0739-20 49 25</w:t>
                          </w:r>
                        </w:p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E26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b/>
                      </w:rPr>
                    </w:pPr>
                    <w:r w:rsidRPr="00D52577">
                      <w:rPr>
                        <w:rFonts w:ascii="Arial" w:hAnsi="Arial" w:cs="Arial"/>
                        <w:b/>
                      </w:rPr>
                      <w:t xml:space="preserve">Thomas Possling </w:t>
                    </w:r>
                  </w:p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D52577">
                      <w:rPr>
                        <w:rFonts w:ascii="Arial" w:hAnsi="Arial" w:cs="Arial"/>
                      </w:rPr>
                      <w:t>Informations- och PR-chef</w:t>
                    </w:r>
                  </w:p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 xml:space="preserve">SUBARU Nordic AB </w:t>
                    </w:r>
                  </w:p>
                  <w:p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040-618 49 25</w:t>
                    </w:r>
                  </w:p>
                  <w:p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0739-20 49 25</w:t>
                    </w:r>
                  </w:p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68" w:rsidRDefault="00D11E68" w:rsidP="009C7E10">
      <w:r>
        <w:separator/>
      </w:r>
    </w:p>
  </w:footnote>
  <w:footnote w:type="continuationSeparator" w:id="0">
    <w:p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68" w:rsidRPr="00683EB1" w:rsidRDefault="00D11E68" w:rsidP="00DD2376">
    <w:pPr>
      <w:pStyle w:val="Header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248F4" wp14:editId="15B5A31E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1803F3" w:rsidRDefault="00315165" w:rsidP="00DD2376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1803F3">
                            <w:rPr>
                              <w:rFonts w:ascii="Arial" w:hAnsi="Arial" w:cs="Arial"/>
                            </w:rPr>
                            <w:t>Malmö</w:t>
                          </w:r>
                          <w:r w:rsidR="00D11E68" w:rsidRPr="001803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D257D3">
                            <w:rPr>
                              <w:rFonts w:ascii="Arial" w:hAnsi="Arial" w:cs="Arial"/>
                            </w:rPr>
                            <w:t xml:space="preserve"> 2016-11</w:t>
                          </w:r>
                          <w:r w:rsidR="003E4881">
                            <w:rPr>
                              <w:rFonts w:ascii="Arial" w:hAnsi="Arial" w:cs="Arial"/>
                            </w:rPr>
                            <w:t>-17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248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D11E68" w:rsidRPr="001803F3" w:rsidRDefault="00315165" w:rsidP="00DD2376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1803F3">
                      <w:rPr>
                        <w:rFonts w:ascii="Arial" w:hAnsi="Arial" w:cs="Arial"/>
                      </w:rPr>
                      <w:t>Malmö</w:t>
                    </w:r>
                    <w:r w:rsidR="00D11E68" w:rsidRPr="001803F3">
                      <w:rPr>
                        <w:rFonts w:ascii="Arial" w:hAnsi="Arial" w:cs="Arial"/>
                      </w:rPr>
                      <w:t xml:space="preserve"> </w:t>
                    </w:r>
                    <w:r w:rsidR="00D257D3">
                      <w:rPr>
                        <w:rFonts w:ascii="Arial" w:hAnsi="Arial" w:cs="Arial"/>
                      </w:rPr>
                      <w:t xml:space="preserve"> 2016-11</w:t>
                    </w:r>
                    <w:r w:rsidR="003E4881">
                      <w:rPr>
                        <w:rFonts w:ascii="Arial" w:hAnsi="Arial" w:cs="Arial"/>
                      </w:rPr>
                      <w:t>-17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743F6DB8" wp14:editId="4061120C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C1EB0"/>
    <w:rsid w:val="00110C0E"/>
    <w:rsid w:val="00115E19"/>
    <w:rsid w:val="00115F51"/>
    <w:rsid w:val="0014617D"/>
    <w:rsid w:val="001803F3"/>
    <w:rsid w:val="00210607"/>
    <w:rsid w:val="00213B71"/>
    <w:rsid w:val="00215449"/>
    <w:rsid w:val="00216F52"/>
    <w:rsid w:val="002478AB"/>
    <w:rsid w:val="00250878"/>
    <w:rsid w:val="002A4377"/>
    <w:rsid w:val="002A6590"/>
    <w:rsid w:val="00315165"/>
    <w:rsid w:val="00337F88"/>
    <w:rsid w:val="003A0FD2"/>
    <w:rsid w:val="003E4881"/>
    <w:rsid w:val="004055C4"/>
    <w:rsid w:val="00416C00"/>
    <w:rsid w:val="00454E28"/>
    <w:rsid w:val="00477270"/>
    <w:rsid w:val="00486C6A"/>
    <w:rsid w:val="004A051D"/>
    <w:rsid w:val="00523ED5"/>
    <w:rsid w:val="00533C94"/>
    <w:rsid w:val="00550BCB"/>
    <w:rsid w:val="005523E0"/>
    <w:rsid w:val="00561E93"/>
    <w:rsid w:val="005A061D"/>
    <w:rsid w:val="005B05B4"/>
    <w:rsid w:val="005B3559"/>
    <w:rsid w:val="005C44D8"/>
    <w:rsid w:val="005E6EEF"/>
    <w:rsid w:val="00627159"/>
    <w:rsid w:val="00631F18"/>
    <w:rsid w:val="00683DDF"/>
    <w:rsid w:val="00683EB1"/>
    <w:rsid w:val="006926CC"/>
    <w:rsid w:val="007155B6"/>
    <w:rsid w:val="0072237F"/>
    <w:rsid w:val="00730CED"/>
    <w:rsid w:val="00775D55"/>
    <w:rsid w:val="00790D72"/>
    <w:rsid w:val="007978EC"/>
    <w:rsid w:val="007A36C2"/>
    <w:rsid w:val="007D51A5"/>
    <w:rsid w:val="007F408F"/>
    <w:rsid w:val="008836F4"/>
    <w:rsid w:val="008A45EC"/>
    <w:rsid w:val="008E1C6A"/>
    <w:rsid w:val="00941E63"/>
    <w:rsid w:val="0099178B"/>
    <w:rsid w:val="00992DF4"/>
    <w:rsid w:val="009B5C6E"/>
    <w:rsid w:val="009C7E10"/>
    <w:rsid w:val="009D56A4"/>
    <w:rsid w:val="00A14A43"/>
    <w:rsid w:val="00A15919"/>
    <w:rsid w:val="00A76BBB"/>
    <w:rsid w:val="00AD74F3"/>
    <w:rsid w:val="00AF6FEC"/>
    <w:rsid w:val="00B55A54"/>
    <w:rsid w:val="00B93BAC"/>
    <w:rsid w:val="00BC12D3"/>
    <w:rsid w:val="00BD032A"/>
    <w:rsid w:val="00BF0F49"/>
    <w:rsid w:val="00BF1CF8"/>
    <w:rsid w:val="00CB71AD"/>
    <w:rsid w:val="00CC3BFE"/>
    <w:rsid w:val="00CE2DEC"/>
    <w:rsid w:val="00CE65CA"/>
    <w:rsid w:val="00D11E68"/>
    <w:rsid w:val="00D15A0B"/>
    <w:rsid w:val="00D257D3"/>
    <w:rsid w:val="00D40641"/>
    <w:rsid w:val="00D52577"/>
    <w:rsid w:val="00D72049"/>
    <w:rsid w:val="00D81578"/>
    <w:rsid w:val="00DD2376"/>
    <w:rsid w:val="00E422AD"/>
    <w:rsid w:val="00E5176A"/>
    <w:rsid w:val="00EA0335"/>
    <w:rsid w:val="00EB2C11"/>
    <w:rsid w:val="00EB5929"/>
    <w:rsid w:val="00EE0A61"/>
    <w:rsid w:val="00F04197"/>
    <w:rsid w:val="00F04D49"/>
    <w:rsid w:val="00F2507B"/>
    <w:rsid w:val="00F477F9"/>
    <w:rsid w:val="00F47E5C"/>
    <w:rsid w:val="00F606EB"/>
    <w:rsid w:val="00F72371"/>
    <w:rsid w:val="00FA3330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  <w14:docId w14:val="773E3469"/>
  <w15:docId w15:val="{473030F1-50A3-494B-ACB2-4D22607D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E4881"/>
    <w:pPr>
      <w:spacing w:line="450" w:lineRule="atLeast"/>
    </w:pPr>
    <w:rPr>
      <w:rFonts w:ascii="Arial" w:eastAsia="Times New Roman" w:hAnsi="Arial" w:cs="Arial"/>
      <w:color w:val="1F1F1F"/>
      <w:sz w:val="36"/>
      <w:szCs w:val="36"/>
      <w:lang w:eastAsia="sv-SE"/>
    </w:rPr>
  </w:style>
  <w:style w:type="character" w:customStyle="1" w:styleId="BodyTextChar">
    <w:name w:val="Body Text Char"/>
    <w:basedOn w:val="DefaultParagraphFont"/>
    <w:link w:val="BodyText"/>
    <w:rsid w:val="003E4881"/>
    <w:rPr>
      <w:rFonts w:ascii="Arial" w:eastAsia="Times New Roman" w:hAnsi="Arial" w:cs="Arial"/>
      <w:color w:val="1F1F1F"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baru-global.com/ms2016l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5</cp:revision>
  <cp:lastPrinted>2010-11-15T12:35:00Z</cp:lastPrinted>
  <dcterms:created xsi:type="dcterms:W3CDTF">2016-11-16T12:38:00Z</dcterms:created>
  <dcterms:modified xsi:type="dcterms:W3CDTF">2016-11-17T09:22:00Z</dcterms:modified>
</cp:coreProperties>
</file>