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72846" w14:textId="7D0DFBA1" w:rsidR="00A65FF3" w:rsidRPr="00505158" w:rsidRDefault="00A65FF3">
      <w:pPr>
        <w:rPr>
          <w:rFonts w:ascii="Helvetica" w:hAnsi="Helvetica" w:cs="Helvetica"/>
          <w:color w:val="373737"/>
          <w:sz w:val="44"/>
          <w:szCs w:val="27"/>
          <w:shd w:val="clear" w:color="auto" w:fill="FFFFFF"/>
        </w:rPr>
      </w:pPr>
      <w:r w:rsidRPr="00505158">
        <w:rPr>
          <w:rFonts w:ascii="Helvetica" w:hAnsi="Helvetica" w:cs="Helvetica"/>
          <w:color w:val="373737"/>
          <w:sz w:val="44"/>
          <w:szCs w:val="27"/>
          <w:shd w:val="clear" w:color="auto" w:fill="FFFFFF"/>
        </w:rPr>
        <w:t>Press release</w:t>
      </w:r>
    </w:p>
    <w:p w14:paraId="7016F003" w14:textId="402364DF" w:rsidR="002146BF" w:rsidRPr="00166462" w:rsidRDefault="00241433" w:rsidP="7C87C9C8">
      <w:pPr>
        <w:rPr>
          <w:rFonts w:ascii="Helvetica" w:eastAsia="Helvetica" w:hAnsi="Helvetica" w:cs="Helvetica"/>
          <w:b/>
          <w:bCs/>
          <w:color w:val="373737"/>
          <w:sz w:val="36"/>
          <w:szCs w:val="36"/>
        </w:rPr>
      </w:pPr>
      <w:r w:rsidRPr="7C87C9C8">
        <w:rPr>
          <w:rFonts w:ascii="Helvetica" w:eastAsia="Helvetica" w:hAnsi="Helvetica" w:cs="Helvetica"/>
          <w:b/>
          <w:bCs/>
          <w:color w:val="373737"/>
          <w:sz w:val="36"/>
          <w:szCs w:val="36"/>
          <w:shd w:val="clear" w:color="auto" w:fill="FFFFFF"/>
        </w:rPr>
        <w:t xml:space="preserve">Naturex </w:t>
      </w:r>
      <w:r w:rsidR="00A35EF4" w:rsidRPr="7C87C9C8">
        <w:rPr>
          <w:rFonts w:ascii="Helvetica" w:eastAsia="Helvetica" w:hAnsi="Helvetica" w:cs="Helvetica"/>
          <w:b/>
          <w:bCs/>
          <w:color w:val="373737"/>
          <w:sz w:val="36"/>
          <w:szCs w:val="36"/>
          <w:shd w:val="clear" w:color="auto" w:fill="FFFFFF"/>
        </w:rPr>
        <w:t xml:space="preserve">rides </w:t>
      </w:r>
      <w:r w:rsidR="00965B79" w:rsidRPr="7C87C9C8">
        <w:rPr>
          <w:rFonts w:ascii="Helvetica" w:eastAsia="Helvetica" w:hAnsi="Helvetica" w:cs="Helvetica"/>
          <w:b/>
          <w:bCs/>
          <w:color w:val="373737"/>
          <w:sz w:val="36"/>
          <w:szCs w:val="36"/>
          <w:shd w:val="clear" w:color="auto" w:fill="FFFFFF"/>
        </w:rPr>
        <w:t xml:space="preserve">America’s </w:t>
      </w:r>
      <w:r w:rsidR="00A35EF4" w:rsidRPr="7C87C9C8">
        <w:rPr>
          <w:rFonts w:ascii="Helvetica" w:eastAsia="Helvetica" w:hAnsi="Helvetica" w:cs="Helvetica"/>
          <w:b/>
          <w:bCs/>
          <w:color w:val="373737"/>
          <w:sz w:val="36"/>
          <w:szCs w:val="36"/>
          <w:shd w:val="clear" w:color="auto" w:fill="FFFFFF"/>
        </w:rPr>
        <w:t xml:space="preserve">organics </w:t>
      </w:r>
      <w:r w:rsidR="008D1B07" w:rsidRPr="7C87C9C8">
        <w:rPr>
          <w:rFonts w:ascii="Helvetica" w:eastAsia="Helvetica" w:hAnsi="Helvetica" w:cs="Helvetica"/>
          <w:b/>
          <w:bCs/>
          <w:color w:val="373737"/>
          <w:sz w:val="36"/>
          <w:szCs w:val="36"/>
          <w:shd w:val="clear" w:color="auto" w:fill="FFFFFF"/>
        </w:rPr>
        <w:t>boom</w:t>
      </w:r>
    </w:p>
    <w:p w14:paraId="5884B9D8" w14:textId="77777777" w:rsidR="00B1048B" w:rsidRPr="00B1048B" w:rsidRDefault="00B1048B" w:rsidP="00B1048B">
      <w:pPr>
        <w:spacing w:after="0" w:line="240" w:lineRule="auto"/>
        <w:rPr>
          <w:rFonts w:ascii="Helvetica" w:eastAsia="Times New Roman" w:hAnsi="Helvetica" w:cs="Times New Roman"/>
          <w:i/>
          <w:iCs/>
          <w:sz w:val="21"/>
          <w:szCs w:val="21"/>
          <w:shd w:val="clear" w:color="auto" w:fill="FFFFFF"/>
          <w:lang w:val="en-GB"/>
        </w:rPr>
      </w:pPr>
      <w:r w:rsidRPr="00B1048B">
        <w:rPr>
          <w:rFonts w:ascii="Helvetica" w:eastAsia="Times New Roman" w:hAnsi="Helvetica" w:cs="Times New Roman"/>
          <w:i/>
          <w:iCs/>
          <w:sz w:val="21"/>
          <w:szCs w:val="21"/>
          <w:shd w:val="clear" w:color="auto" w:fill="FFFFFF"/>
          <w:lang w:val="en-GB"/>
        </w:rPr>
        <w:t>South Hackensack (NJ, USA) 02/24/2017</w:t>
      </w:r>
    </w:p>
    <w:p w14:paraId="76DA758C" w14:textId="77777777" w:rsidR="00B1048B" w:rsidRPr="00B1048B" w:rsidRDefault="00B1048B" w:rsidP="00B1048B">
      <w:pPr>
        <w:spacing w:after="0" w:line="240" w:lineRule="auto"/>
        <w:rPr>
          <w:rFonts w:ascii="Times" w:eastAsia="Times New Roman" w:hAnsi="Times" w:cs="Times New Roman"/>
          <w:sz w:val="20"/>
          <w:szCs w:val="20"/>
          <w:lang w:val="en-GB"/>
        </w:rPr>
      </w:pPr>
    </w:p>
    <w:p w14:paraId="5E3BC659" w14:textId="2B6AD2FE" w:rsidR="00E62BC9" w:rsidRPr="00AC2798" w:rsidRDefault="7C87C9C8" w:rsidP="7C87C9C8">
      <w:pPr>
        <w:jc w:val="both"/>
        <w:rPr>
          <w:rFonts w:ascii="Helvetica" w:hAnsi="Helvetica"/>
        </w:rPr>
      </w:pPr>
      <w:r w:rsidRPr="00AC2798">
        <w:rPr>
          <w:rFonts w:ascii="Helvetica" w:eastAsia="Calibri" w:hAnsi="Helvetica" w:cs="Calibri"/>
          <w:sz w:val="21"/>
          <w:szCs w:val="21"/>
        </w:rPr>
        <w:t>Sales of Naturex’s organic i</w:t>
      </w:r>
      <w:bookmarkStart w:id="0" w:name="_GoBack"/>
      <w:bookmarkEnd w:id="0"/>
      <w:r w:rsidRPr="00AC2798">
        <w:rPr>
          <w:rFonts w:ascii="Helvetica" w:eastAsia="Calibri" w:hAnsi="Helvetica" w:cs="Calibri"/>
          <w:sz w:val="21"/>
          <w:szCs w:val="21"/>
        </w:rPr>
        <w:t>ngredients in the US have more than doubled in the past two years, thanks to the boom in America’s organic food and beverage market – the value of which grew 11.6% to $36.9 billion in sales in 2015</w:t>
      </w:r>
      <w:r w:rsidR="0003038F">
        <w:rPr>
          <w:rStyle w:val="FootnoteReference"/>
          <w:rFonts w:ascii="Helvetica" w:eastAsia="Calibri" w:hAnsi="Helvetica" w:cs="Calibri"/>
          <w:sz w:val="21"/>
          <w:szCs w:val="21"/>
        </w:rPr>
        <w:footnoteReference w:id="1"/>
      </w:r>
      <w:r w:rsidRPr="00AC2798">
        <w:rPr>
          <w:rFonts w:ascii="Helvetica" w:eastAsia="Calibri" w:hAnsi="Helvetica" w:cs="Calibri"/>
          <w:sz w:val="21"/>
          <w:szCs w:val="21"/>
        </w:rPr>
        <w:t xml:space="preserve">. </w:t>
      </w:r>
      <w:r w:rsidRPr="00AC2798">
        <w:rPr>
          <w:rFonts w:ascii="Helvetica" w:eastAsia="Calibri" w:hAnsi="Helvetica" w:cs="Calibri"/>
          <w:sz w:val="21"/>
          <w:szCs w:val="21"/>
          <w:lang w:val="fr"/>
        </w:rPr>
        <w:t xml:space="preserve"> </w:t>
      </w:r>
    </w:p>
    <w:p w14:paraId="3E3353A5" w14:textId="1CA01C90" w:rsidR="00E62BC9" w:rsidRPr="00AC2798" w:rsidRDefault="7C87C9C8" w:rsidP="7C87C9C8">
      <w:pPr>
        <w:jc w:val="both"/>
        <w:rPr>
          <w:rFonts w:ascii="Helvetica" w:hAnsi="Helvetica"/>
        </w:rPr>
      </w:pPr>
      <w:r w:rsidRPr="00AC2798">
        <w:rPr>
          <w:rFonts w:ascii="Helvetica" w:eastAsia="Calibri" w:hAnsi="Helvetica" w:cs="Calibri"/>
          <w:sz w:val="21"/>
          <w:szCs w:val="21"/>
        </w:rPr>
        <w:t xml:space="preserve">The natural ingredients company has been expanding its organic product offer in response to this trend, and now offers a total of 50 organic ingredients – a third more than two years ago. </w:t>
      </w:r>
      <w:r w:rsidRPr="00AC2798">
        <w:rPr>
          <w:rFonts w:ascii="Helvetica" w:eastAsia="Calibri" w:hAnsi="Helvetica" w:cs="Calibri"/>
          <w:sz w:val="21"/>
          <w:szCs w:val="21"/>
          <w:lang w:val="fr"/>
        </w:rPr>
        <w:t xml:space="preserve"> </w:t>
      </w:r>
    </w:p>
    <w:p w14:paraId="377D70C8" w14:textId="019732E2" w:rsidR="00E62BC9" w:rsidRPr="00AC2798" w:rsidRDefault="7C87C9C8" w:rsidP="7C87C9C8">
      <w:pPr>
        <w:jc w:val="both"/>
        <w:rPr>
          <w:rFonts w:ascii="Helvetica" w:hAnsi="Helvetica"/>
        </w:rPr>
      </w:pPr>
      <w:r w:rsidRPr="00AC2798">
        <w:rPr>
          <w:rFonts w:ascii="Helvetica" w:eastAsia="Calibri" w:hAnsi="Helvetica" w:cs="Calibri"/>
          <w:sz w:val="21"/>
          <w:szCs w:val="21"/>
        </w:rPr>
        <w:t>Naturex supplies organic botanical extracts, natural colors and fruit &amp; vegetable powders for use in a range of food, beverage and nutrac</w:t>
      </w:r>
      <w:r w:rsidR="000F1984">
        <w:rPr>
          <w:rFonts w:ascii="Helvetica" w:eastAsia="Calibri" w:hAnsi="Helvetica" w:cs="Calibri"/>
          <w:sz w:val="21"/>
          <w:szCs w:val="21"/>
        </w:rPr>
        <w:t>eutical applications. Turmeric</w:t>
      </w:r>
      <w:r w:rsidRPr="00AC2798">
        <w:rPr>
          <w:rFonts w:ascii="Helvetica" w:eastAsia="Calibri" w:hAnsi="Helvetica" w:cs="Calibri"/>
          <w:sz w:val="21"/>
          <w:szCs w:val="21"/>
        </w:rPr>
        <w:t>, moringa, acerola and cranberry are among those ingredients driving Naturex’s increased organic sales, and all will be a central focus for the company at the forthcoming E</w:t>
      </w:r>
      <w:r w:rsidR="000F1984">
        <w:rPr>
          <w:rFonts w:ascii="Helvetica" w:eastAsia="Calibri" w:hAnsi="Helvetica" w:cs="Calibri"/>
          <w:sz w:val="21"/>
          <w:szCs w:val="21"/>
        </w:rPr>
        <w:t>ngredea trade show in Anaheim (10</w:t>
      </w:r>
      <w:r w:rsidRPr="00AC2798">
        <w:rPr>
          <w:rFonts w:ascii="Helvetica" w:eastAsia="Calibri" w:hAnsi="Helvetica" w:cs="Calibri"/>
          <w:sz w:val="21"/>
          <w:szCs w:val="21"/>
        </w:rPr>
        <w:t xml:space="preserve">-12 March 2017). </w:t>
      </w:r>
      <w:r w:rsidRPr="00AC2798">
        <w:rPr>
          <w:rFonts w:ascii="Helvetica" w:eastAsia="Calibri" w:hAnsi="Helvetica" w:cs="Calibri"/>
          <w:sz w:val="21"/>
          <w:szCs w:val="21"/>
          <w:lang w:val="fr"/>
        </w:rPr>
        <w:t xml:space="preserve"> </w:t>
      </w:r>
    </w:p>
    <w:p w14:paraId="78FF395B" w14:textId="3E9A623D" w:rsidR="00E62BC9" w:rsidRPr="00AC2798" w:rsidRDefault="7C87C9C8" w:rsidP="7C87C9C8">
      <w:pPr>
        <w:jc w:val="both"/>
        <w:rPr>
          <w:rFonts w:ascii="Helvetica" w:hAnsi="Helvetica"/>
        </w:rPr>
      </w:pPr>
      <w:r w:rsidRPr="00AC2798">
        <w:rPr>
          <w:rFonts w:ascii="Helvetica" w:eastAsia="Calibri" w:hAnsi="Helvetica" w:cs="Calibri"/>
          <w:sz w:val="21"/>
          <w:szCs w:val="21"/>
        </w:rPr>
        <w:t>Exhibiting at Booth #639, Naturex will showcase its traceability program, which guarantees that all of its organic extracts meet the highest standards of quality and authenticity.</w:t>
      </w:r>
      <w:r w:rsidRPr="00AC2798">
        <w:rPr>
          <w:rFonts w:ascii="Helvetica" w:eastAsia="Calibri" w:hAnsi="Helvetica" w:cs="Calibri"/>
          <w:sz w:val="21"/>
          <w:szCs w:val="21"/>
          <w:lang w:val="fr"/>
        </w:rPr>
        <w:t xml:space="preserve"> </w:t>
      </w:r>
    </w:p>
    <w:p w14:paraId="77154372" w14:textId="7F0E1E4D" w:rsidR="00E62BC9" w:rsidRPr="00AC2798" w:rsidRDefault="7C87C9C8" w:rsidP="7C87C9C8">
      <w:pPr>
        <w:jc w:val="both"/>
        <w:rPr>
          <w:rFonts w:ascii="Helvetica" w:hAnsi="Helvetica"/>
          <w:sz w:val="24"/>
          <w:szCs w:val="24"/>
        </w:rPr>
      </w:pPr>
      <w:r w:rsidRPr="00AC2798">
        <w:rPr>
          <w:rFonts w:ascii="Helvetica" w:eastAsia="Calibri" w:hAnsi="Helvetica" w:cs="Calibri"/>
          <w:b/>
          <w:bCs/>
          <w:sz w:val="24"/>
          <w:szCs w:val="24"/>
        </w:rPr>
        <w:t>Tipping point</w:t>
      </w:r>
      <w:r w:rsidRPr="00AC2798">
        <w:rPr>
          <w:rFonts w:ascii="Helvetica" w:eastAsia="Calibri" w:hAnsi="Helvetica" w:cs="Calibri"/>
          <w:sz w:val="24"/>
          <w:szCs w:val="24"/>
          <w:lang w:val="fr"/>
        </w:rPr>
        <w:t xml:space="preserve"> </w:t>
      </w:r>
    </w:p>
    <w:p w14:paraId="334B2CDD" w14:textId="517C7421" w:rsidR="00E62BC9" w:rsidRPr="00AC2798" w:rsidRDefault="00AC2798" w:rsidP="7C87C9C8">
      <w:pPr>
        <w:rPr>
          <w:rFonts w:ascii="Helvetica" w:hAnsi="Helvetica"/>
        </w:rPr>
      </w:pPr>
      <w:r>
        <w:rPr>
          <w:rFonts w:ascii="Helvetica" w:eastAsia="Calibri" w:hAnsi="Helvetica" w:cs="Calibri"/>
          <w:sz w:val="21"/>
          <w:szCs w:val="21"/>
        </w:rPr>
        <w:t>Timothée Olagne, Naturex’</w:t>
      </w:r>
      <w:r w:rsidR="7C87C9C8" w:rsidRPr="00AC2798">
        <w:rPr>
          <w:rFonts w:ascii="Helvetica" w:eastAsia="Calibri" w:hAnsi="Helvetica" w:cs="Calibri"/>
          <w:sz w:val="21"/>
          <w:szCs w:val="21"/>
        </w:rPr>
        <w:t>s Marketing Director for Nutrition &amp; Health, said: “Sales of organic products in the US have been enjoying steady gro</w:t>
      </w:r>
      <w:r>
        <w:rPr>
          <w:rFonts w:ascii="Helvetica" w:eastAsia="Calibri" w:hAnsi="Helvetica" w:cs="Calibri"/>
          <w:sz w:val="21"/>
          <w:szCs w:val="21"/>
        </w:rPr>
        <w:t>wth for several years now and they have</w:t>
      </w:r>
      <w:r w:rsidR="7C87C9C8" w:rsidRPr="00AC2798">
        <w:rPr>
          <w:rFonts w:ascii="Helvetica" w:eastAsia="Calibri" w:hAnsi="Helvetica" w:cs="Calibri"/>
          <w:sz w:val="21"/>
          <w:szCs w:val="21"/>
        </w:rPr>
        <w:t xml:space="preserve"> reached a tipping point that has taken organic into the mainstream. The organic market is strategic for Naturex as it is at the center of our mission to bring cleaner, healthier and more nutritious natural ingredients</w:t>
      </w:r>
      <w:r>
        <w:rPr>
          <w:rFonts w:ascii="Helvetica" w:eastAsia="Calibri" w:hAnsi="Helvetica" w:cs="Calibri"/>
          <w:sz w:val="21"/>
          <w:szCs w:val="21"/>
        </w:rPr>
        <w:t xml:space="preserve"> to market</w:t>
      </w:r>
      <w:r w:rsidR="7C87C9C8" w:rsidRPr="00AC2798">
        <w:rPr>
          <w:rFonts w:ascii="Helvetica" w:eastAsia="Calibri" w:hAnsi="Helvetica" w:cs="Calibri"/>
          <w:sz w:val="21"/>
          <w:szCs w:val="21"/>
        </w:rPr>
        <w:t>. We are very well positioned and we will continue to develop our organic range of natural colors, functional botanical extracts and fruit &amp; vegetable based ingredients.”</w:t>
      </w:r>
      <w:r w:rsidR="7C87C9C8" w:rsidRPr="00AC2798">
        <w:rPr>
          <w:rFonts w:ascii="Helvetica" w:eastAsia="Calibri" w:hAnsi="Helvetica" w:cs="Calibri"/>
          <w:sz w:val="21"/>
          <w:szCs w:val="21"/>
          <w:lang w:val="fr"/>
        </w:rPr>
        <w:t xml:space="preserve"> </w:t>
      </w:r>
    </w:p>
    <w:p w14:paraId="6115B6C7" w14:textId="5212ECE9" w:rsidR="00E62BC9" w:rsidRPr="00AC2798" w:rsidRDefault="7C87C9C8" w:rsidP="7C87C9C8">
      <w:pPr>
        <w:jc w:val="both"/>
        <w:rPr>
          <w:rFonts w:ascii="Helvetica" w:hAnsi="Helvetica"/>
        </w:rPr>
      </w:pPr>
      <w:r w:rsidRPr="00AC2798">
        <w:rPr>
          <w:rFonts w:ascii="Helvetica" w:eastAsia="Calibri" w:hAnsi="Helvetica" w:cs="Calibri"/>
          <w:sz w:val="21"/>
          <w:szCs w:val="21"/>
        </w:rPr>
        <w:t>A new nutrition prototype based on organic moringa powder will take center-stage for Naturex at Engredea 2017. The Moringamulti concept contains Naturex’s unique full spectrum moringa powder, standardized to 1% Omega 9 and 600ppm vitamin E. It is combined with whole acerola powder standardized to 34% vitamin C and mushroom powder standardized to 5,000IU/g of vitamin D. All of the ingredients in the concept product are certified 100% USDA organic.</w:t>
      </w:r>
      <w:r w:rsidRPr="00AC2798">
        <w:rPr>
          <w:rFonts w:ascii="Helvetica" w:eastAsia="Calibri" w:hAnsi="Helvetica" w:cs="Calibri"/>
          <w:sz w:val="21"/>
          <w:szCs w:val="21"/>
          <w:lang w:val="fr"/>
        </w:rPr>
        <w:t xml:space="preserve"> </w:t>
      </w:r>
    </w:p>
    <w:p w14:paraId="34F894B7" w14:textId="77777777" w:rsidR="0003038F" w:rsidRDefault="00AC2798" w:rsidP="0003038F">
      <w:pPr>
        <w:jc w:val="both"/>
        <w:rPr>
          <w:rFonts w:ascii="Helvetica" w:eastAsia="Calibri" w:hAnsi="Helvetica" w:cs="Calibri"/>
          <w:sz w:val="21"/>
          <w:szCs w:val="21"/>
        </w:rPr>
      </w:pPr>
      <w:r>
        <w:rPr>
          <w:rFonts w:ascii="Helvetica" w:eastAsia="Calibri" w:hAnsi="Helvetica" w:cs="Calibri"/>
          <w:sz w:val="21"/>
          <w:szCs w:val="21"/>
        </w:rPr>
        <w:t>Mr Olagne added: “As a result of</w:t>
      </w:r>
      <w:r w:rsidR="7C87C9C8" w:rsidRPr="00AC2798">
        <w:rPr>
          <w:rFonts w:ascii="Helvetica" w:eastAsia="Calibri" w:hAnsi="Helvetica" w:cs="Calibri"/>
          <w:sz w:val="21"/>
          <w:szCs w:val="21"/>
        </w:rPr>
        <w:t xml:space="preserve"> our cross-market expertise, Naturex can offer an extensive range of organic ingredients for all kinds of food, beverage and nutraceutical applications. With demand for organic products rising fast in the US, there has never been a better time to </w:t>
      </w:r>
      <w:r>
        <w:rPr>
          <w:rFonts w:ascii="Helvetica" w:eastAsia="Calibri" w:hAnsi="Helvetica" w:cs="Calibri"/>
          <w:sz w:val="21"/>
          <w:szCs w:val="21"/>
        </w:rPr>
        <w:t>explore</w:t>
      </w:r>
      <w:r w:rsidR="7C87C9C8" w:rsidRPr="00AC2798">
        <w:rPr>
          <w:rFonts w:ascii="Helvetica" w:eastAsia="Calibri" w:hAnsi="Helvetica" w:cs="Calibri"/>
          <w:sz w:val="21"/>
          <w:szCs w:val="21"/>
        </w:rPr>
        <w:t xml:space="preserve"> how natural organic ingredients from Naturex can help you to tap into this trend successfully.”</w:t>
      </w:r>
    </w:p>
    <w:p w14:paraId="43543599" w14:textId="30D05454" w:rsidR="0003038F" w:rsidRDefault="0003038F" w:rsidP="0003038F">
      <w:pPr>
        <w:shd w:val="clear" w:color="auto" w:fill="FFFFFF"/>
        <w:spacing w:after="0" w:line="240" w:lineRule="auto"/>
        <w:ind w:right="300"/>
        <w:textAlignment w:val="baseline"/>
        <w:rPr>
          <w:rFonts w:ascii="Helvetica" w:eastAsia="Times New Roman" w:hAnsi="Helvetica" w:cs="Helvetica"/>
          <w:b/>
          <w:bCs/>
          <w:sz w:val="21"/>
          <w:szCs w:val="21"/>
          <w:bdr w:val="none" w:sz="0" w:space="0" w:color="auto" w:frame="1"/>
          <w:lang w:eastAsia="fr-FR"/>
        </w:rPr>
      </w:pPr>
      <w:r w:rsidRPr="0003038F">
        <w:rPr>
          <w:rFonts w:ascii="Helvetica" w:eastAsia="Times New Roman" w:hAnsi="Helvetica" w:cs="Helvetica"/>
          <w:b/>
          <w:bCs/>
          <w:sz w:val="21"/>
          <w:szCs w:val="21"/>
          <w:bdr w:val="none" w:sz="0" w:space="0" w:color="auto" w:frame="1"/>
          <w:lang w:eastAsia="fr-FR"/>
        </w:rPr>
        <w:t xml:space="preserve">Key words: </w:t>
      </w:r>
    </w:p>
    <w:p w14:paraId="78509071" w14:textId="05D2283F" w:rsidR="0003038F" w:rsidRPr="0003038F" w:rsidRDefault="0003038F" w:rsidP="0003038F">
      <w:pPr>
        <w:rPr>
          <w:rFonts w:ascii="Helvetica" w:hAnsi="Helvetica"/>
          <w:sz w:val="21"/>
          <w:szCs w:val="21"/>
          <w:bdr w:val="none" w:sz="0" w:space="0" w:color="auto" w:frame="1"/>
          <w:lang w:eastAsia="fr-FR"/>
        </w:rPr>
      </w:pPr>
      <w:proofErr w:type="gramStart"/>
      <w:r w:rsidRPr="0003038F">
        <w:rPr>
          <w:rFonts w:ascii="Helvetica" w:hAnsi="Helvetica"/>
          <w:sz w:val="21"/>
          <w:szCs w:val="21"/>
          <w:bdr w:val="none" w:sz="0" w:space="0" w:color="auto" w:frame="1"/>
          <w:lang w:eastAsia="fr-FR"/>
        </w:rPr>
        <w:t>organic</w:t>
      </w:r>
      <w:proofErr w:type="gramEnd"/>
      <w:r w:rsidRPr="0003038F">
        <w:rPr>
          <w:rFonts w:ascii="Helvetica" w:hAnsi="Helvetica"/>
          <w:sz w:val="21"/>
          <w:szCs w:val="21"/>
          <w:bdr w:val="none" w:sz="0" w:space="0" w:color="auto" w:frame="1"/>
          <w:lang w:eastAsia="fr-FR"/>
        </w:rPr>
        <w:t xml:space="preserve"> | natural | </w:t>
      </w:r>
      <w:proofErr w:type="spellStart"/>
      <w:r w:rsidRPr="0003038F">
        <w:rPr>
          <w:rFonts w:ascii="Helvetica" w:hAnsi="Helvetica"/>
          <w:sz w:val="21"/>
          <w:szCs w:val="21"/>
          <w:bdr w:val="none" w:sz="0" w:space="0" w:color="auto" w:frame="1"/>
          <w:lang w:eastAsia="fr-FR"/>
        </w:rPr>
        <w:t>nutraceuticals</w:t>
      </w:r>
      <w:proofErr w:type="spellEnd"/>
      <w:r w:rsidRPr="0003038F">
        <w:rPr>
          <w:rFonts w:ascii="Helvetica" w:hAnsi="Helvetica"/>
          <w:sz w:val="21"/>
          <w:szCs w:val="21"/>
          <w:bdr w:val="none" w:sz="0" w:space="0" w:color="auto" w:frame="1"/>
          <w:lang w:eastAsia="fr-FR"/>
        </w:rPr>
        <w:t xml:space="preserve"> | Engredea | moringa | acerola | mushroom | Omega 9 | vitamin E | vitamin C | vitamin D</w:t>
      </w:r>
    </w:p>
    <w:p w14:paraId="705B99E8" w14:textId="143B89E8" w:rsidR="00A65FF3" w:rsidRPr="00D25BA2" w:rsidRDefault="00AC2798" w:rsidP="00D25BA2">
      <w:pPr>
        <w:jc w:val="both"/>
        <w:rPr>
          <w:rFonts w:ascii="Helvetica" w:eastAsia="Calibri" w:hAnsi="Helvetica" w:cs="Calibri"/>
          <w:sz w:val="21"/>
          <w:szCs w:val="21"/>
        </w:rPr>
      </w:pPr>
      <w:r>
        <w:rPr>
          <w:rFonts w:ascii="Helvetica" w:eastAsia="Calibri" w:hAnsi="Helvetica" w:cs="Calibri"/>
          <w:sz w:val="21"/>
          <w:szCs w:val="21"/>
        </w:rPr>
        <w:lastRenderedPageBreak/>
        <w:br/>
      </w:r>
      <w:r w:rsidR="00A65FF3" w:rsidRPr="7C87C9C8">
        <w:rPr>
          <w:rFonts w:ascii="Helvetica" w:eastAsia="Helvetica" w:hAnsi="Helvetica" w:cs="Helvetica"/>
          <w:b/>
          <w:bCs/>
          <w:color w:val="373737"/>
          <w:shd w:val="clear" w:color="auto" w:fill="FFFFFF"/>
        </w:rPr>
        <w:t>About Naturex</w:t>
      </w:r>
    </w:p>
    <w:p w14:paraId="7C2D8396" w14:textId="7A82262A" w:rsidR="00A65FF3" w:rsidRPr="00166462" w:rsidRDefault="00A65FF3" w:rsidP="7C87C9C8">
      <w:pPr>
        <w:shd w:val="clear" w:color="auto" w:fill="FFFFFF" w:themeFill="background1"/>
        <w:spacing w:after="0" w:line="240" w:lineRule="auto"/>
        <w:ind w:right="300"/>
        <w:textAlignment w:val="baseline"/>
        <w:rPr>
          <w:rFonts w:ascii="Helvetica" w:eastAsia="Helvetica" w:hAnsi="Helvetica" w:cs="Helvetica"/>
          <w:color w:val="373737"/>
          <w:sz w:val="20"/>
          <w:szCs w:val="20"/>
        </w:rPr>
      </w:pPr>
      <w:r w:rsidRPr="7C87C9C8">
        <w:rPr>
          <w:rFonts w:ascii="Helvetica" w:eastAsia="Helvetica" w:hAnsi="Helvetica" w:cs="Helvetica"/>
          <w:color w:val="373737"/>
          <w:sz w:val="20"/>
          <w:szCs w:val="20"/>
          <w:shd w:val="clear" w:color="auto" w:fill="FFFFFF"/>
        </w:rPr>
        <w:t xml:space="preserve">Naturex sources, manufactures and markets natural specialty ingredients for the food, health and cosmetic industries. As the Natural Maker, the company actively supports the global shift to natural by directly addressing key consumer expectations through an offer built on two main focus areas: My Natural Food and My Natural </w:t>
      </w:r>
      <w:proofErr w:type="spellStart"/>
      <w:r w:rsidRPr="7C87C9C8">
        <w:rPr>
          <w:rFonts w:ascii="Helvetica" w:eastAsia="Helvetica" w:hAnsi="Helvetica" w:cs="Helvetica"/>
          <w:color w:val="373737"/>
          <w:sz w:val="20"/>
          <w:szCs w:val="20"/>
          <w:shd w:val="clear" w:color="auto" w:fill="FFFFFF"/>
        </w:rPr>
        <w:t>Selfcare</w:t>
      </w:r>
      <w:proofErr w:type="spellEnd"/>
      <w:r w:rsidRPr="7C87C9C8">
        <w:rPr>
          <w:rFonts w:ascii="Helvetica" w:eastAsia="Helvetica" w:hAnsi="Helvetica" w:cs="Helvetica"/>
          <w:color w:val="373737"/>
          <w:sz w:val="20"/>
          <w:szCs w:val="20"/>
          <w:shd w:val="clear" w:color="auto" w:fill="FFFFFF"/>
        </w:rPr>
        <w:t>.</w:t>
      </w:r>
      <w:r w:rsidR="00241433" w:rsidRPr="7C87C9C8">
        <w:rPr>
          <w:rFonts w:ascii="Helvetica" w:eastAsia="Helvetica" w:hAnsi="Helvetica" w:cs="Helvetica"/>
          <w:color w:val="373737"/>
          <w:sz w:val="20"/>
          <w:szCs w:val="20"/>
          <w:shd w:val="clear" w:color="auto" w:fill="FFFFFF"/>
        </w:rPr>
        <w:t xml:space="preserve"> </w:t>
      </w:r>
      <w:r w:rsidRPr="7C87C9C8">
        <w:rPr>
          <w:rFonts w:ascii="Helvetica" w:eastAsia="Helvetica" w:hAnsi="Helvetica" w:cs="Helvetica"/>
          <w:color w:val="373737"/>
          <w:sz w:val="20"/>
          <w:szCs w:val="20"/>
          <w:shd w:val="clear" w:color="auto" w:fill="FFFFFF"/>
        </w:rPr>
        <w:t xml:space="preserve">Naturex’s portfolio includes colors, antioxidants, specialty fruits &amp; vegetables, </w:t>
      </w:r>
      <w:proofErr w:type="spellStart"/>
      <w:r w:rsidRPr="7C87C9C8">
        <w:rPr>
          <w:rFonts w:ascii="Helvetica" w:eastAsia="Helvetica" w:hAnsi="Helvetica" w:cs="Helvetica"/>
          <w:color w:val="373737"/>
          <w:sz w:val="20"/>
          <w:szCs w:val="20"/>
          <w:shd w:val="clear" w:color="auto" w:fill="FFFFFF"/>
        </w:rPr>
        <w:t>phytoactives</w:t>
      </w:r>
      <w:proofErr w:type="spellEnd"/>
      <w:r w:rsidRPr="7C87C9C8">
        <w:rPr>
          <w:rFonts w:ascii="Helvetica" w:eastAsia="Helvetica" w:hAnsi="Helvetica" w:cs="Helvetica"/>
          <w:color w:val="373737"/>
          <w:sz w:val="20"/>
          <w:szCs w:val="20"/>
          <w:shd w:val="clear" w:color="auto" w:fill="FFFFFF"/>
        </w:rPr>
        <w:t>, and numerous other plant-based natural ingredients, designed to help its customers create healthy, authentic and effective products.</w:t>
      </w:r>
    </w:p>
    <w:p w14:paraId="791E094D" w14:textId="149FB03E" w:rsidR="00A65FF3" w:rsidRPr="00166462" w:rsidRDefault="00DC5167" w:rsidP="7C87C9C8">
      <w:pPr>
        <w:shd w:val="clear" w:color="auto" w:fill="FFFFFF" w:themeFill="background1"/>
        <w:spacing w:after="225" w:line="240" w:lineRule="auto"/>
        <w:ind w:right="300"/>
        <w:jc w:val="both"/>
        <w:textAlignment w:val="baseline"/>
        <w:rPr>
          <w:rFonts w:ascii="Helvetica" w:eastAsia="Helvetica" w:hAnsi="Helvetica" w:cs="Helvetica"/>
          <w:color w:val="373737"/>
          <w:sz w:val="20"/>
          <w:szCs w:val="20"/>
        </w:rPr>
      </w:pPr>
      <w:r>
        <w:rPr>
          <w:rFonts w:ascii="Helvetica" w:hAnsi="Helvetica" w:cs="Helvetica"/>
          <w:color w:val="373737"/>
          <w:sz w:val="20"/>
          <w:szCs w:val="27"/>
          <w:shd w:val="clear" w:color="auto" w:fill="FFFFFF"/>
        </w:rPr>
        <w:br/>
      </w:r>
      <w:r w:rsidR="00A65FF3" w:rsidRPr="7C87C9C8">
        <w:rPr>
          <w:rFonts w:ascii="Helvetica" w:eastAsia="Helvetica" w:hAnsi="Helvetica" w:cs="Helvetica"/>
          <w:color w:val="373737"/>
          <w:sz w:val="20"/>
          <w:szCs w:val="20"/>
          <w:shd w:val="clear" w:color="auto" w:fill="FFFFFF"/>
        </w:rPr>
        <w:t>The Group’s strong commitment to sustainability, continuous innovation process, and the talent of its people are at the heart of its success.</w:t>
      </w:r>
    </w:p>
    <w:p w14:paraId="1057B9E6" w14:textId="1A475CC6" w:rsidR="00A65FF3" w:rsidRPr="00166462" w:rsidRDefault="00A65FF3" w:rsidP="7C87C9C8">
      <w:pPr>
        <w:shd w:val="clear" w:color="auto" w:fill="FFFFFF" w:themeFill="background1"/>
        <w:spacing w:after="225" w:line="240" w:lineRule="auto"/>
        <w:ind w:right="300"/>
        <w:jc w:val="both"/>
        <w:textAlignment w:val="baseline"/>
        <w:rPr>
          <w:rFonts w:ascii="Helvetica" w:eastAsia="Helvetica" w:hAnsi="Helvetica" w:cs="Helvetica"/>
          <w:color w:val="373737"/>
          <w:sz w:val="20"/>
          <w:szCs w:val="20"/>
        </w:rPr>
      </w:pPr>
      <w:r w:rsidRPr="7C87C9C8">
        <w:rPr>
          <w:rFonts w:ascii="Helvetica" w:eastAsia="Helvetica" w:hAnsi="Helvetica" w:cs="Helvetica"/>
          <w:color w:val="373737"/>
          <w:sz w:val="20"/>
          <w:szCs w:val="20"/>
          <w:shd w:val="clear" w:color="auto" w:fill="FFFFFF"/>
        </w:rPr>
        <w:t xml:space="preserve">Headquartered in Avignon, France, Naturex has experienced </w:t>
      </w:r>
      <w:proofErr w:type="gramStart"/>
      <w:r w:rsidRPr="7C87C9C8">
        <w:rPr>
          <w:rFonts w:ascii="Helvetica" w:eastAsia="Helvetica" w:hAnsi="Helvetica" w:cs="Helvetica"/>
          <w:color w:val="373737"/>
          <w:sz w:val="20"/>
          <w:szCs w:val="20"/>
          <w:shd w:val="clear" w:color="auto" w:fill="FFFFFF"/>
        </w:rPr>
        <w:t>steadily-increasing</w:t>
      </w:r>
      <w:proofErr w:type="gramEnd"/>
      <w:r w:rsidRPr="7C87C9C8">
        <w:rPr>
          <w:rFonts w:ascii="Helvetica" w:eastAsia="Helvetica" w:hAnsi="Helvetica" w:cs="Helvetica"/>
          <w:color w:val="373737"/>
          <w:sz w:val="20"/>
          <w:szCs w:val="20"/>
          <w:shd w:val="clear" w:color="auto" w:fill="FFFFFF"/>
        </w:rPr>
        <w:t xml:space="preserve"> growth throughout the last 20 years. The group posted €</w:t>
      </w:r>
      <w:r w:rsidR="001141D6" w:rsidRPr="7C87C9C8">
        <w:rPr>
          <w:rFonts w:ascii="Helvetica" w:eastAsia="Helvetica" w:hAnsi="Helvetica" w:cs="Helvetica"/>
          <w:color w:val="373737"/>
          <w:sz w:val="20"/>
          <w:szCs w:val="20"/>
          <w:shd w:val="clear" w:color="auto" w:fill="FFFFFF"/>
        </w:rPr>
        <w:t>404.4 million in sales in 2016</w:t>
      </w:r>
      <w:r w:rsidRPr="7C87C9C8">
        <w:rPr>
          <w:rFonts w:ascii="Helvetica" w:eastAsia="Helvetica" w:hAnsi="Helvetica" w:cs="Helvetica"/>
          <w:color w:val="373737"/>
          <w:sz w:val="20"/>
          <w:szCs w:val="20"/>
          <w:shd w:val="clear" w:color="auto" w:fill="FFFFFF"/>
        </w:rPr>
        <w:t xml:space="preserve"> and employs 1,700 people worldwide. Naturex is listed on Euronext Paris, Compartment B – Index: Euronext Next 150, </w:t>
      </w:r>
      <w:proofErr w:type="spellStart"/>
      <w:r w:rsidRPr="7C87C9C8">
        <w:rPr>
          <w:rFonts w:ascii="Helvetica" w:eastAsia="Helvetica" w:hAnsi="Helvetica" w:cs="Helvetica"/>
          <w:color w:val="373737"/>
          <w:sz w:val="20"/>
          <w:szCs w:val="20"/>
          <w:shd w:val="clear" w:color="auto" w:fill="FFFFFF"/>
        </w:rPr>
        <w:t>Enternext</w:t>
      </w:r>
      <w:proofErr w:type="spellEnd"/>
      <w:r w:rsidRPr="7C87C9C8">
        <w:rPr>
          <w:rFonts w:ascii="Helvetica" w:eastAsia="Helvetica" w:hAnsi="Helvetica" w:cs="Helvetica"/>
          <w:color w:val="373737"/>
          <w:sz w:val="20"/>
          <w:szCs w:val="20"/>
          <w:shd w:val="clear" w:color="auto" w:fill="FFFFFF"/>
        </w:rPr>
        <w:t xml:space="preserve"> CAC PEA-PME 150, CAC Small &amp; Mid, CAC Small, </w:t>
      </w:r>
      <w:proofErr w:type="spellStart"/>
      <w:r w:rsidRPr="7C87C9C8">
        <w:rPr>
          <w:rFonts w:ascii="Helvetica" w:eastAsia="Helvetica" w:hAnsi="Helvetica" w:cs="Helvetica"/>
          <w:color w:val="373737"/>
          <w:sz w:val="20"/>
          <w:szCs w:val="20"/>
          <w:shd w:val="clear" w:color="auto" w:fill="FFFFFF"/>
        </w:rPr>
        <w:t>Gaïa</w:t>
      </w:r>
      <w:proofErr w:type="spellEnd"/>
      <w:r w:rsidRPr="7C87C9C8">
        <w:rPr>
          <w:rFonts w:ascii="Helvetica" w:eastAsia="Helvetica" w:hAnsi="Helvetica" w:cs="Helvetica"/>
          <w:color w:val="373737"/>
          <w:sz w:val="20"/>
          <w:szCs w:val="20"/>
          <w:shd w:val="clear" w:color="auto" w:fill="FFFFFF"/>
        </w:rPr>
        <w:t xml:space="preserve"> - Ticker: NRX - Reuters: NATU.PA - Bloomberg: NRX</w:t>
      </w:r>
      <w:proofErr w:type="gramStart"/>
      <w:r w:rsidRPr="7C87C9C8">
        <w:rPr>
          <w:rFonts w:ascii="Helvetica" w:eastAsia="Helvetica" w:hAnsi="Helvetica" w:cs="Helvetica"/>
          <w:color w:val="373737"/>
          <w:sz w:val="20"/>
          <w:szCs w:val="20"/>
          <w:shd w:val="clear" w:color="auto" w:fill="FFFFFF"/>
        </w:rPr>
        <w:t>:FP</w:t>
      </w:r>
      <w:proofErr w:type="gramEnd"/>
      <w:r w:rsidRPr="7C87C9C8">
        <w:rPr>
          <w:rFonts w:ascii="Helvetica" w:eastAsia="Helvetica" w:hAnsi="Helvetica" w:cs="Helvetica"/>
          <w:color w:val="373737"/>
          <w:sz w:val="20"/>
          <w:szCs w:val="20"/>
          <w:shd w:val="clear" w:color="auto" w:fill="FFFFFF"/>
        </w:rPr>
        <w:t xml:space="preserve"> - DR SYMBOL: NTUXY</w:t>
      </w:r>
    </w:p>
    <w:p w14:paraId="108367D4" w14:textId="1048F74D" w:rsidR="00A65FF3" w:rsidRPr="00166462" w:rsidRDefault="00A65FF3" w:rsidP="7C87C9C8">
      <w:pPr>
        <w:shd w:val="clear" w:color="auto" w:fill="FFFFFF" w:themeFill="background1"/>
        <w:spacing w:after="0" w:line="240" w:lineRule="auto"/>
        <w:ind w:right="300"/>
        <w:jc w:val="both"/>
        <w:textAlignment w:val="baseline"/>
        <w:rPr>
          <w:rFonts w:ascii="Helvetica" w:eastAsia="Helvetica" w:hAnsi="Helvetica" w:cs="Helvetica"/>
          <w:b/>
          <w:bCs/>
          <w:color w:val="373737"/>
        </w:rPr>
      </w:pPr>
      <w:r w:rsidRPr="7C87C9C8">
        <w:rPr>
          <w:rFonts w:ascii="Helvetica" w:eastAsia="Helvetica" w:hAnsi="Helvetica" w:cs="Helvetica"/>
          <w:b/>
          <w:bCs/>
          <w:color w:val="373737"/>
          <w:shd w:val="clear" w:color="auto" w:fill="FFFFFF"/>
        </w:rPr>
        <w:t>NATUREX, from Nature to You</w:t>
      </w:r>
    </w:p>
    <w:p w14:paraId="6573DFC8" w14:textId="1E2E8F3B" w:rsidR="00A65FF3" w:rsidRPr="00DC5167" w:rsidRDefault="00CE1980" w:rsidP="7C87C9C8">
      <w:pPr>
        <w:shd w:val="clear" w:color="auto" w:fill="FFFFFF" w:themeFill="background1"/>
        <w:spacing w:after="0" w:line="240" w:lineRule="auto"/>
        <w:ind w:right="300"/>
        <w:jc w:val="both"/>
        <w:textAlignment w:val="baseline"/>
        <w:rPr>
          <w:rFonts w:ascii="Helvetica" w:eastAsia="Helvetica" w:hAnsi="Helvetica" w:cs="Helvetica"/>
          <w:b/>
          <w:bCs/>
          <w:color w:val="373737"/>
        </w:rPr>
      </w:pPr>
      <w:r>
        <w:rPr>
          <w:lang w:val="fr-FR"/>
        </w:rPr>
        <w:fldChar w:fldCharType="begin"/>
      </w:r>
      <w:r>
        <w:instrText xml:space="preserve"> HYPERLINK "http://www.naturex.com/" \t "_self" </w:instrText>
      </w:r>
      <w:r>
        <w:rPr>
          <w:lang w:val="fr-FR"/>
        </w:rPr>
        <w:fldChar w:fldCharType="separate"/>
      </w:r>
      <w:r w:rsidR="00A65FF3" w:rsidRPr="7C87C9C8">
        <w:rPr>
          <w:rFonts w:ascii="Helvetica" w:eastAsia="Helvetica" w:hAnsi="Helvetica" w:cs="Helvetica"/>
          <w:b/>
          <w:bCs/>
          <w:color w:val="373737"/>
          <w:shd w:val="clear" w:color="auto" w:fill="FFFFFF"/>
        </w:rPr>
        <w:t>www.naturex.com</w:t>
      </w:r>
      <w:r>
        <w:rPr>
          <w:rFonts w:ascii="Helvetica" w:eastAsia="Helvetica" w:hAnsi="Helvetica" w:cs="Helvetica"/>
          <w:b/>
          <w:bCs/>
          <w:color w:val="373737"/>
          <w:shd w:val="clear" w:color="auto" w:fill="FFFFFF"/>
        </w:rPr>
        <w:fldChar w:fldCharType="end"/>
      </w:r>
      <w:r w:rsidR="00DC5167">
        <w:rPr>
          <w:rFonts w:ascii="Helvetica" w:hAnsi="Helvetica" w:cs="Helvetica"/>
          <w:b/>
          <w:color w:val="373737"/>
          <w:szCs w:val="27"/>
          <w:shd w:val="clear" w:color="auto" w:fill="FFFFFF"/>
        </w:rPr>
        <w:br/>
      </w:r>
      <w:r w:rsidR="00A65FF3" w:rsidRPr="7C87C9C8">
        <w:rPr>
          <w:rFonts w:ascii="Helvetica" w:eastAsia="Helvetica" w:hAnsi="Helvetica" w:cs="Helvetica"/>
          <w:color w:val="373737"/>
          <w:sz w:val="20"/>
          <w:szCs w:val="20"/>
          <w:shd w:val="clear" w:color="auto" w:fill="FFFFFF"/>
        </w:rPr>
        <w:t> </w:t>
      </w:r>
    </w:p>
    <w:p w14:paraId="295CF0D9" w14:textId="119B3747" w:rsidR="00A65FF3" w:rsidRPr="00166462" w:rsidRDefault="00A65FF3" w:rsidP="7C87C9C8">
      <w:pPr>
        <w:shd w:val="clear" w:color="auto" w:fill="FFFFFF" w:themeFill="background1"/>
        <w:spacing w:after="0" w:line="240" w:lineRule="auto"/>
        <w:ind w:right="300"/>
        <w:jc w:val="both"/>
        <w:textAlignment w:val="baseline"/>
        <w:rPr>
          <w:rFonts w:ascii="Helvetica" w:eastAsia="Helvetica" w:hAnsi="Helvetica" w:cs="Helvetica"/>
          <w:b/>
          <w:bCs/>
          <w:color w:val="373737"/>
        </w:rPr>
      </w:pPr>
      <w:r w:rsidRPr="7C87C9C8">
        <w:rPr>
          <w:rFonts w:ascii="Helvetica" w:eastAsia="Helvetica" w:hAnsi="Helvetica" w:cs="Helvetica"/>
          <w:b/>
          <w:bCs/>
          <w:color w:val="373737"/>
          <w:shd w:val="clear" w:color="auto" w:fill="FFFFFF"/>
        </w:rPr>
        <w:t>Your Naturex contact:</w:t>
      </w:r>
    </w:p>
    <w:p w14:paraId="5D428F3F" w14:textId="249FF0B8" w:rsidR="00A65FF3" w:rsidRPr="00166462" w:rsidRDefault="00A65FF3" w:rsidP="7C87C9C8">
      <w:pPr>
        <w:shd w:val="clear" w:color="auto" w:fill="FFFFFF" w:themeFill="background1"/>
        <w:spacing w:after="0" w:line="240" w:lineRule="auto"/>
        <w:ind w:right="300"/>
        <w:jc w:val="both"/>
        <w:textAlignment w:val="baseline"/>
        <w:rPr>
          <w:rFonts w:ascii="Helvetica" w:eastAsia="Helvetica" w:hAnsi="Helvetica" w:cs="Helvetica"/>
          <w:color w:val="373737"/>
          <w:sz w:val="20"/>
          <w:szCs w:val="20"/>
        </w:rPr>
      </w:pPr>
      <w:proofErr w:type="spellStart"/>
      <w:r w:rsidRPr="7C87C9C8">
        <w:rPr>
          <w:rFonts w:ascii="Helvetica" w:eastAsia="Helvetica" w:hAnsi="Helvetica" w:cs="Helvetica"/>
          <w:color w:val="373737"/>
          <w:sz w:val="20"/>
          <w:szCs w:val="20"/>
          <w:shd w:val="clear" w:color="auto" w:fill="FFFFFF"/>
        </w:rPr>
        <w:t>Frédérique</w:t>
      </w:r>
      <w:proofErr w:type="spellEnd"/>
      <w:r w:rsidRPr="7C87C9C8">
        <w:rPr>
          <w:rFonts w:ascii="Helvetica" w:eastAsia="Helvetica" w:hAnsi="Helvetica" w:cs="Helvetica"/>
          <w:color w:val="373737"/>
          <w:sz w:val="20"/>
          <w:szCs w:val="20"/>
          <w:shd w:val="clear" w:color="auto" w:fill="FFFFFF"/>
        </w:rPr>
        <w:t xml:space="preserve"> </w:t>
      </w:r>
      <w:proofErr w:type="spellStart"/>
      <w:r w:rsidRPr="7C87C9C8">
        <w:rPr>
          <w:rFonts w:ascii="Helvetica" w:eastAsia="Helvetica" w:hAnsi="Helvetica" w:cs="Helvetica"/>
          <w:color w:val="373737"/>
          <w:sz w:val="20"/>
          <w:szCs w:val="20"/>
          <w:shd w:val="clear" w:color="auto" w:fill="FFFFFF"/>
        </w:rPr>
        <w:t>Carré</w:t>
      </w:r>
      <w:proofErr w:type="spellEnd"/>
    </w:p>
    <w:p w14:paraId="5D7E4119" w14:textId="4B95F66F" w:rsidR="00A65FF3" w:rsidRPr="00166462" w:rsidRDefault="00A65FF3" w:rsidP="7C87C9C8">
      <w:pPr>
        <w:shd w:val="clear" w:color="auto" w:fill="FFFFFF" w:themeFill="background1"/>
        <w:spacing w:after="0" w:line="240" w:lineRule="auto"/>
        <w:ind w:right="300"/>
        <w:jc w:val="both"/>
        <w:textAlignment w:val="baseline"/>
        <w:rPr>
          <w:rFonts w:ascii="Helvetica" w:eastAsia="Helvetica" w:hAnsi="Helvetica" w:cs="Helvetica"/>
          <w:color w:val="373737"/>
          <w:sz w:val="20"/>
          <w:szCs w:val="20"/>
        </w:rPr>
      </w:pPr>
      <w:r w:rsidRPr="7C87C9C8">
        <w:rPr>
          <w:rFonts w:ascii="Helvetica" w:eastAsia="Helvetica" w:hAnsi="Helvetica" w:cs="Helvetica"/>
          <w:color w:val="373737"/>
          <w:sz w:val="20"/>
          <w:szCs w:val="20"/>
          <w:shd w:val="clear" w:color="auto" w:fill="FFFFFF"/>
        </w:rPr>
        <w:t>Communications Manager</w:t>
      </w:r>
    </w:p>
    <w:p w14:paraId="08F574FE" w14:textId="435FBB6D" w:rsidR="00A65FF3" w:rsidRPr="00166462" w:rsidRDefault="00B1048B" w:rsidP="00A65FF3">
      <w:pPr>
        <w:shd w:val="clear" w:color="auto" w:fill="FFFFFF"/>
        <w:spacing w:after="0" w:line="240" w:lineRule="auto"/>
        <w:ind w:right="300"/>
        <w:jc w:val="both"/>
        <w:textAlignment w:val="baseline"/>
        <w:rPr>
          <w:rFonts w:ascii="Helvetica" w:hAnsi="Helvetica" w:cs="Helvetica"/>
          <w:color w:val="373737"/>
          <w:sz w:val="20"/>
          <w:szCs w:val="27"/>
          <w:shd w:val="clear" w:color="auto" w:fill="FFFFFF"/>
        </w:rPr>
      </w:pPr>
      <w:hyperlink r:id="rId7" w:history="1">
        <w:r w:rsidR="00A65FF3" w:rsidRPr="00166462">
          <w:rPr>
            <w:rFonts w:ascii="Helvetica" w:hAnsi="Helvetica" w:cs="Helvetica"/>
            <w:color w:val="373737"/>
            <w:sz w:val="20"/>
            <w:szCs w:val="27"/>
            <w:shd w:val="clear" w:color="auto" w:fill="FFFFFF"/>
          </w:rPr>
          <w:t>f.carre@naturex.com</w:t>
        </w:r>
      </w:hyperlink>
    </w:p>
    <w:p w14:paraId="293AE190" w14:textId="5402F39F" w:rsidR="00A65FF3" w:rsidRPr="00166462" w:rsidRDefault="00A65FF3" w:rsidP="7C87C9C8">
      <w:pPr>
        <w:shd w:val="clear" w:color="auto" w:fill="FFFFFF" w:themeFill="background1"/>
        <w:spacing w:after="0" w:line="240" w:lineRule="auto"/>
        <w:ind w:right="300"/>
        <w:jc w:val="both"/>
        <w:textAlignment w:val="baseline"/>
        <w:rPr>
          <w:rFonts w:ascii="Helvetica" w:eastAsia="Helvetica" w:hAnsi="Helvetica" w:cs="Helvetica"/>
          <w:color w:val="373737"/>
          <w:sz w:val="20"/>
          <w:szCs w:val="20"/>
        </w:rPr>
      </w:pPr>
      <w:proofErr w:type="gramStart"/>
      <w:r w:rsidRPr="7C87C9C8">
        <w:rPr>
          <w:rFonts w:ascii="Helvetica" w:eastAsia="Helvetica" w:hAnsi="Helvetica" w:cs="Helvetica"/>
          <w:color w:val="373737"/>
          <w:sz w:val="20"/>
          <w:szCs w:val="20"/>
          <w:shd w:val="clear" w:color="auto" w:fill="FFFFFF"/>
        </w:rPr>
        <w:t>Tel :</w:t>
      </w:r>
      <w:proofErr w:type="gramEnd"/>
      <w:r w:rsidRPr="7C87C9C8">
        <w:rPr>
          <w:rFonts w:ascii="Helvetica" w:eastAsia="Helvetica" w:hAnsi="Helvetica" w:cs="Helvetica"/>
          <w:color w:val="373737"/>
          <w:sz w:val="20"/>
          <w:szCs w:val="20"/>
          <w:shd w:val="clear" w:color="auto" w:fill="FFFFFF"/>
        </w:rPr>
        <w:t xml:space="preserve"> 33 4 90 23 96 89</w:t>
      </w:r>
    </w:p>
    <w:p w14:paraId="36CFB417" w14:textId="77777777" w:rsidR="00A65FF3" w:rsidRPr="00B21C66" w:rsidRDefault="00A65FF3"/>
    <w:sectPr w:rsidR="00A65FF3" w:rsidRPr="00B21C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A3E39" w14:textId="77777777" w:rsidR="00CE1980" w:rsidRDefault="00CE1980" w:rsidP="00731890">
      <w:pPr>
        <w:spacing w:after="0" w:line="240" w:lineRule="auto"/>
      </w:pPr>
      <w:r>
        <w:separator/>
      </w:r>
    </w:p>
  </w:endnote>
  <w:endnote w:type="continuationSeparator" w:id="0">
    <w:p w14:paraId="76B33B55" w14:textId="77777777" w:rsidR="00CE1980" w:rsidRDefault="00CE1980" w:rsidP="0073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00002A87" w:usb1="80000000" w:usb2="00000008" w:usb3="00000000" w:csb0="000001FF" w:csb1="00000000"/>
  </w:font>
  <w:font w:name="Segoe UI">
    <w:panose1 w:val="00000000000000000000"/>
    <w:charset w:val="59"/>
    <w:family w:val="auto"/>
    <w:notTrueType/>
    <w:pitch w:val="variable"/>
    <w:sig w:usb0="00000201" w:usb1="00000000" w:usb2="00000000" w:usb3="00000000" w:csb0="00000004"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9CD4A" w14:textId="77777777" w:rsidR="00CE1980" w:rsidRDefault="00CE1980" w:rsidP="00731890">
      <w:pPr>
        <w:spacing w:after="0" w:line="240" w:lineRule="auto"/>
      </w:pPr>
      <w:r>
        <w:separator/>
      </w:r>
    </w:p>
  </w:footnote>
  <w:footnote w:type="continuationSeparator" w:id="0">
    <w:p w14:paraId="15EFD0EF" w14:textId="77777777" w:rsidR="00CE1980" w:rsidRDefault="00CE1980" w:rsidP="00731890">
      <w:pPr>
        <w:spacing w:after="0" w:line="240" w:lineRule="auto"/>
      </w:pPr>
      <w:r>
        <w:continuationSeparator/>
      </w:r>
    </w:p>
  </w:footnote>
  <w:footnote w:id="1">
    <w:p w14:paraId="764BF5E5" w14:textId="42AE54D0" w:rsidR="0003038F" w:rsidRPr="0003038F" w:rsidRDefault="0003038F" w:rsidP="0003038F">
      <w:pPr>
        <w:rPr>
          <w:rFonts w:ascii="Helvetica" w:eastAsia="Calibri" w:hAnsi="Helvetica" w:cs="Calibri"/>
          <w:i/>
          <w:sz w:val="18"/>
          <w:szCs w:val="18"/>
        </w:rPr>
      </w:pPr>
      <w:r w:rsidRPr="0003038F">
        <w:rPr>
          <w:rStyle w:val="FootnoteReference"/>
          <w:rFonts w:ascii="Helvetica" w:hAnsi="Helvetica"/>
          <w:i/>
          <w:sz w:val="18"/>
          <w:szCs w:val="18"/>
        </w:rPr>
        <w:footnoteRef/>
      </w:r>
      <w:r w:rsidRPr="0003038F">
        <w:rPr>
          <w:rFonts w:ascii="Helvetica" w:hAnsi="Helvetica"/>
          <w:i/>
          <w:sz w:val="18"/>
          <w:szCs w:val="18"/>
        </w:rPr>
        <w:t xml:space="preserve">NEXT™ Forecast. </w:t>
      </w:r>
      <w:r w:rsidRPr="0003038F">
        <w:rPr>
          <w:rFonts w:ascii="Helvetica" w:hAnsi="Helvetica" w:cs="Times New Roman"/>
          <w:i/>
          <w:sz w:val="18"/>
          <w:szCs w:val="18"/>
        </w:rPr>
        <w:t xml:space="preserve">Natural &amp; Organic </w:t>
      </w:r>
      <w:r w:rsidRPr="0003038F">
        <w:rPr>
          <w:rFonts w:ascii="Helvetica" w:hAnsi="Helvetica"/>
          <w:i/>
          <w:sz w:val="18"/>
          <w:szCs w:val="18"/>
        </w:rPr>
        <w:t>Trends and Opportunities. Food and Beverage, Supplements and Ingredients, Natural Living</w:t>
      </w:r>
    </w:p>
    <w:p w14:paraId="3C2D2773" w14:textId="1AF2F920" w:rsidR="0003038F" w:rsidRPr="0003038F" w:rsidRDefault="0003038F">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6BB2F" w14:textId="46FCF6A0" w:rsidR="00CE1980" w:rsidRDefault="00CE1980">
    <w:pPr>
      <w:pStyle w:val="Header"/>
    </w:pPr>
    <w:r>
      <w:rPr>
        <w:noProof/>
      </w:rPr>
      <w:drawing>
        <wp:inline distT="0" distB="0" distL="0" distR="0" wp14:anchorId="33E2832E" wp14:editId="2436315E">
          <wp:extent cx="2395170" cy="716280"/>
          <wp:effectExtent l="0" t="0" r="5715" b="7620"/>
          <wp:docPr id="203923225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395170" cy="716280"/>
                  </a:xfrm>
                  <a:prstGeom prst="rect">
                    <a:avLst/>
                  </a:prstGeom>
                </pic:spPr>
              </pic:pic>
            </a:graphicData>
          </a:graphic>
        </wp:inline>
      </w:drawing>
    </w:r>
  </w:p>
  <w:p w14:paraId="10AE8734" w14:textId="77777777" w:rsidR="00CE1980" w:rsidRDefault="00CE19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22"/>
    <w:rsid w:val="0003038F"/>
    <w:rsid w:val="00034C22"/>
    <w:rsid w:val="00097BDD"/>
    <w:rsid w:val="000C0795"/>
    <w:rsid w:val="000F1984"/>
    <w:rsid w:val="001141D6"/>
    <w:rsid w:val="00135F9A"/>
    <w:rsid w:val="00136285"/>
    <w:rsid w:val="0015243E"/>
    <w:rsid w:val="00166462"/>
    <w:rsid w:val="001E12A7"/>
    <w:rsid w:val="002146BF"/>
    <w:rsid w:val="00241433"/>
    <w:rsid w:val="0026541D"/>
    <w:rsid w:val="00284414"/>
    <w:rsid w:val="00321FA5"/>
    <w:rsid w:val="003305C8"/>
    <w:rsid w:val="00362267"/>
    <w:rsid w:val="00376DE6"/>
    <w:rsid w:val="00422BDE"/>
    <w:rsid w:val="00463E35"/>
    <w:rsid w:val="00464157"/>
    <w:rsid w:val="00486A2F"/>
    <w:rsid w:val="004D7829"/>
    <w:rsid w:val="00505158"/>
    <w:rsid w:val="00514186"/>
    <w:rsid w:val="00551213"/>
    <w:rsid w:val="00607BB9"/>
    <w:rsid w:val="006353FC"/>
    <w:rsid w:val="007315AD"/>
    <w:rsid w:val="00731890"/>
    <w:rsid w:val="007905D9"/>
    <w:rsid w:val="007D0186"/>
    <w:rsid w:val="007F4353"/>
    <w:rsid w:val="00810526"/>
    <w:rsid w:val="00867530"/>
    <w:rsid w:val="00873D80"/>
    <w:rsid w:val="008B36AB"/>
    <w:rsid w:val="008B4359"/>
    <w:rsid w:val="008C4E2F"/>
    <w:rsid w:val="008C602F"/>
    <w:rsid w:val="008D1B07"/>
    <w:rsid w:val="008D633E"/>
    <w:rsid w:val="008E64DE"/>
    <w:rsid w:val="008E650D"/>
    <w:rsid w:val="00923802"/>
    <w:rsid w:val="00965B79"/>
    <w:rsid w:val="009843E4"/>
    <w:rsid w:val="009846F2"/>
    <w:rsid w:val="009A4B16"/>
    <w:rsid w:val="00A35EF4"/>
    <w:rsid w:val="00A62D0D"/>
    <w:rsid w:val="00A65FF3"/>
    <w:rsid w:val="00A8601E"/>
    <w:rsid w:val="00AC1A6F"/>
    <w:rsid w:val="00AC2798"/>
    <w:rsid w:val="00AD1EF1"/>
    <w:rsid w:val="00B1048B"/>
    <w:rsid w:val="00B21C66"/>
    <w:rsid w:val="00B42A92"/>
    <w:rsid w:val="00B92B1B"/>
    <w:rsid w:val="00C16C47"/>
    <w:rsid w:val="00C56151"/>
    <w:rsid w:val="00C902F6"/>
    <w:rsid w:val="00CE1980"/>
    <w:rsid w:val="00D25BA2"/>
    <w:rsid w:val="00D31E66"/>
    <w:rsid w:val="00DC2005"/>
    <w:rsid w:val="00DC5167"/>
    <w:rsid w:val="00DD7D76"/>
    <w:rsid w:val="00E62BC9"/>
    <w:rsid w:val="00EB66B7"/>
    <w:rsid w:val="00EC24A0"/>
    <w:rsid w:val="00EE72D3"/>
    <w:rsid w:val="00F73378"/>
    <w:rsid w:val="00FE6C71"/>
    <w:rsid w:val="7C87C9C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85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C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034C22"/>
  </w:style>
  <w:style w:type="character" w:customStyle="1" w:styleId="xn-person">
    <w:name w:val="xn-person"/>
    <w:basedOn w:val="DefaultParagraphFont"/>
    <w:rsid w:val="00034C22"/>
  </w:style>
  <w:style w:type="character" w:customStyle="1" w:styleId="xn-money">
    <w:name w:val="xn-money"/>
    <w:basedOn w:val="DefaultParagraphFont"/>
    <w:rsid w:val="00034C22"/>
  </w:style>
  <w:style w:type="character" w:customStyle="1" w:styleId="xn-chron">
    <w:name w:val="xn-chron"/>
    <w:basedOn w:val="DefaultParagraphFont"/>
    <w:rsid w:val="00034C22"/>
  </w:style>
  <w:style w:type="character" w:customStyle="1" w:styleId="xn-org">
    <w:name w:val="xn-org"/>
    <w:basedOn w:val="DefaultParagraphFont"/>
    <w:rsid w:val="00034C22"/>
  </w:style>
  <w:style w:type="paragraph" w:styleId="Header">
    <w:name w:val="header"/>
    <w:basedOn w:val="Normal"/>
    <w:link w:val="HeaderChar"/>
    <w:uiPriority w:val="99"/>
    <w:unhideWhenUsed/>
    <w:rsid w:val="007318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890"/>
  </w:style>
  <w:style w:type="paragraph" w:styleId="Footer">
    <w:name w:val="footer"/>
    <w:basedOn w:val="Normal"/>
    <w:link w:val="FooterChar"/>
    <w:uiPriority w:val="99"/>
    <w:unhideWhenUsed/>
    <w:rsid w:val="007318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890"/>
  </w:style>
  <w:style w:type="character" w:customStyle="1" w:styleId="ms-rtefontsize-2">
    <w:name w:val="ms-rtefontsize-2"/>
    <w:basedOn w:val="DefaultParagraphFont"/>
    <w:rsid w:val="008B36AB"/>
  </w:style>
  <w:style w:type="paragraph" w:styleId="NoSpacing">
    <w:name w:val="No Spacing"/>
    <w:basedOn w:val="Normal"/>
    <w:uiPriority w:val="1"/>
    <w:qFormat/>
    <w:rsid w:val="008B36AB"/>
    <w:pPr>
      <w:spacing w:after="0" w:line="240" w:lineRule="auto"/>
    </w:pPr>
    <w:rPr>
      <w:rFonts w:ascii="Calibri" w:hAnsi="Calibri" w:cs="Times New Roman"/>
      <w:lang w:eastAsia="fr-FR"/>
    </w:rPr>
  </w:style>
  <w:style w:type="character" w:styleId="CommentReference">
    <w:name w:val="annotation reference"/>
    <w:basedOn w:val="DefaultParagraphFont"/>
    <w:uiPriority w:val="99"/>
    <w:semiHidden/>
    <w:unhideWhenUsed/>
    <w:rsid w:val="00A62D0D"/>
    <w:rPr>
      <w:sz w:val="16"/>
      <w:szCs w:val="16"/>
    </w:rPr>
  </w:style>
  <w:style w:type="paragraph" w:styleId="CommentText">
    <w:name w:val="annotation text"/>
    <w:basedOn w:val="Normal"/>
    <w:link w:val="CommentTextChar"/>
    <w:uiPriority w:val="99"/>
    <w:semiHidden/>
    <w:unhideWhenUsed/>
    <w:rsid w:val="00A62D0D"/>
    <w:pPr>
      <w:spacing w:line="240" w:lineRule="auto"/>
    </w:pPr>
    <w:rPr>
      <w:sz w:val="20"/>
      <w:szCs w:val="20"/>
    </w:rPr>
  </w:style>
  <w:style w:type="character" w:customStyle="1" w:styleId="CommentTextChar">
    <w:name w:val="Comment Text Char"/>
    <w:basedOn w:val="DefaultParagraphFont"/>
    <w:link w:val="CommentText"/>
    <w:uiPriority w:val="99"/>
    <w:semiHidden/>
    <w:rsid w:val="00A62D0D"/>
    <w:rPr>
      <w:sz w:val="20"/>
      <w:szCs w:val="20"/>
    </w:rPr>
  </w:style>
  <w:style w:type="paragraph" w:styleId="CommentSubject">
    <w:name w:val="annotation subject"/>
    <w:basedOn w:val="CommentText"/>
    <w:next w:val="CommentText"/>
    <w:link w:val="CommentSubjectChar"/>
    <w:uiPriority w:val="99"/>
    <w:semiHidden/>
    <w:unhideWhenUsed/>
    <w:rsid w:val="00A62D0D"/>
    <w:rPr>
      <w:b/>
      <w:bCs/>
    </w:rPr>
  </w:style>
  <w:style w:type="character" w:customStyle="1" w:styleId="CommentSubjectChar">
    <w:name w:val="Comment Subject Char"/>
    <w:basedOn w:val="CommentTextChar"/>
    <w:link w:val="CommentSubject"/>
    <w:uiPriority w:val="99"/>
    <w:semiHidden/>
    <w:rsid w:val="00A62D0D"/>
    <w:rPr>
      <w:b/>
      <w:bCs/>
      <w:sz w:val="20"/>
      <w:szCs w:val="20"/>
    </w:rPr>
  </w:style>
  <w:style w:type="paragraph" w:styleId="BalloonText">
    <w:name w:val="Balloon Text"/>
    <w:basedOn w:val="Normal"/>
    <w:link w:val="BalloonTextChar"/>
    <w:uiPriority w:val="99"/>
    <w:semiHidden/>
    <w:unhideWhenUsed/>
    <w:rsid w:val="00A62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0D"/>
    <w:rPr>
      <w:rFonts w:ascii="Segoe UI" w:hAnsi="Segoe UI" w:cs="Segoe UI"/>
      <w:sz w:val="18"/>
      <w:szCs w:val="18"/>
    </w:rPr>
  </w:style>
  <w:style w:type="character" w:styleId="Hyperlink">
    <w:name w:val="Hyperlink"/>
    <w:basedOn w:val="DefaultParagraphFont"/>
    <w:uiPriority w:val="99"/>
    <w:unhideWhenUsed/>
    <w:rsid w:val="00A65FF3"/>
    <w:rPr>
      <w:color w:val="0000FF"/>
      <w:u w:val="single"/>
    </w:rPr>
  </w:style>
  <w:style w:type="paragraph" w:styleId="FootnoteText">
    <w:name w:val="footnote text"/>
    <w:basedOn w:val="Normal"/>
    <w:link w:val="FootnoteTextChar"/>
    <w:uiPriority w:val="99"/>
    <w:unhideWhenUsed/>
    <w:rsid w:val="00241433"/>
    <w:pPr>
      <w:spacing w:after="0" w:line="240" w:lineRule="auto"/>
    </w:pPr>
    <w:rPr>
      <w:sz w:val="24"/>
      <w:szCs w:val="24"/>
    </w:rPr>
  </w:style>
  <w:style w:type="character" w:customStyle="1" w:styleId="FootnoteTextChar">
    <w:name w:val="Footnote Text Char"/>
    <w:basedOn w:val="DefaultParagraphFont"/>
    <w:link w:val="FootnoteText"/>
    <w:uiPriority w:val="99"/>
    <w:rsid w:val="00241433"/>
    <w:rPr>
      <w:sz w:val="24"/>
      <w:szCs w:val="24"/>
    </w:rPr>
  </w:style>
  <w:style w:type="character" w:styleId="FootnoteReference">
    <w:name w:val="footnote reference"/>
    <w:basedOn w:val="DefaultParagraphFont"/>
    <w:uiPriority w:val="99"/>
    <w:unhideWhenUsed/>
    <w:rsid w:val="00241433"/>
    <w:rPr>
      <w:vertAlign w:val="superscript"/>
    </w:rPr>
  </w:style>
  <w:style w:type="character" w:styleId="Emphasis">
    <w:name w:val="Emphasis"/>
    <w:basedOn w:val="DefaultParagraphFont"/>
    <w:uiPriority w:val="20"/>
    <w:qFormat/>
    <w:rsid w:val="00B1048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4C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034C22"/>
  </w:style>
  <w:style w:type="character" w:customStyle="1" w:styleId="xn-person">
    <w:name w:val="xn-person"/>
    <w:basedOn w:val="DefaultParagraphFont"/>
    <w:rsid w:val="00034C22"/>
  </w:style>
  <w:style w:type="character" w:customStyle="1" w:styleId="xn-money">
    <w:name w:val="xn-money"/>
    <w:basedOn w:val="DefaultParagraphFont"/>
    <w:rsid w:val="00034C22"/>
  </w:style>
  <w:style w:type="character" w:customStyle="1" w:styleId="xn-chron">
    <w:name w:val="xn-chron"/>
    <w:basedOn w:val="DefaultParagraphFont"/>
    <w:rsid w:val="00034C22"/>
  </w:style>
  <w:style w:type="character" w:customStyle="1" w:styleId="xn-org">
    <w:name w:val="xn-org"/>
    <w:basedOn w:val="DefaultParagraphFont"/>
    <w:rsid w:val="00034C22"/>
  </w:style>
  <w:style w:type="paragraph" w:styleId="Header">
    <w:name w:val="header"/>
    <w:basedOn w:val="Normal"/>
    <w:link w:val="HeaderChar"/>
    <w:uiPriority w:val="99"/>
    <w:unhideWhenUsed/>
    <w:rsid w:val="0073189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1890"/>
  </w:style>
  <w:style w:type="paragraph" w:styleId="Footer">
    <w:name w:val="footer"/>
    <w:basedOn w:val="Normal"/>
    <w:link w:val="FooterChar"/>
    <w:uiPriority w:val="99"/>
    <w:unhideWhenUsed/>
    <w:rsid w:val="0073189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1890"/>
  </w:style>
  <w:style w:type="character" w:customStyle="1" w:styleId="ms-rtefontsize-2">
    <w:name w:val="ms-rtefontsize-2"/>
    <w:basedOn w:val="DefaultParagraphFont"/>
    <w:rsid w:val="008B36AB"/>
  </w:style>
  <w:style w:type="paragraph" w:styleId="NoSpacing">
    <w:name w:val="No Spacing"/>
    <w:basedOn w:val="Normal"/>
    <w:uiPriority w:val="1"/>
    <w:qFormat/>
    <w:rsid w:val="008B36AB"/>
    <w:pPr>
      <w:spacing w:after="0" w:line="240" w:lineRule="auto"/>
    </w:pPr>
    <w:rPr>
      <w:rFonts w:ascii="Calibri" w:hAnsi="Calibri" w:cs="Times New Roman"/>
      <w:lang w:eastAsia="fr-FR"/>
    </w:rPr>
  </w:style>
  <w:style w:type="character" w:styleId="CommentReference">
    <w:name w:val="annotation reference"/>
    <w:basedOn w:val="DefaultParagraphFont"/>
    <w:uiPriority w:val="99"/>
    <w:semiHidden/>
    <w:unhideWhenUsed/>
    <w:rsid w:val="00A62D0D"/>
    <w:rPr>
      <w:sz w:val="16"/>
      <w:szCs w:val="16"/>
    </w:rPr>
  </w:style>
  <w:style w:type="paragraph" w:styleId="CommentText">
    <w:name w:val="annotation text"/>
    <w:basedOn w:val="Normal"/>
    <w:link w:val="CommentTextChar"/>
    <w:uiPriority w:val="99"/>
    <w:semiHidden/>
    <w:unhideWhenUsed/>
    <w:rsid w:val="00A62D0D"/>
    <w:pPr>
      <w:spacing w:line="240" w:lineRule="auto"/>
    </w:pPr>
    <w:rPr>
      <w:sz w:val="20"/>
      <w:szCs w:val="20"/>
    </w:rPr>
  </w:style>
  <w:style w:type="character" w:customStyle="1" w:styleId="CommentTextChar">
    <w:name w:val="Comment Text Char"/>
    <w:basedOn w:val="DefaultParagraphFont"/>
    <w:link w:val="CommentText"/>
    <w:uiPriority w:val="99"/>
    <w:semiHidden/>
    <w:rsid w:val="00A62D0D"/>
    <w:rPr>
      <w:sz w:val="20"/>
      <w:szCs w:val="20"/>
    </w:rPr>
  </w:style>
  <w:style w:type="paragraph" w:styleId="CommentSubject">
    <w:name w:val="annotation subject"/>
    <w:basedOn w:val="CommentText"/>
    <w:next w:val="CommentText"/>
    <w:link w:val="CommentSubjectChar"/>
    <w:uiPriority w:val="99"/>
    <w:semiHidden/>
    <w:unhideWhenUsed/>
    <w:rsid w:val="00A62D0D"/>
    <w:rPr>
      <w:b/>
      <w:bCs/>
    </w:rPr>
  </w:style>
  <w:style w:type="character" w:customStyle="1" w:styleId="CommentSubjectChar">
    <w:name w:val="Comment Subject Char"/>
    <w:basedOn w:val="CommentTextChar"/>
    <w:link w:val="CommentSubject"/>
    <w:uiPriority w:val="99"/>
    <w:semiHidden/>
    <w:rsid w:val="00A62D0D"/>
    <w:rPr>
      <w:b/>
      <w:bCs/>
      <w:sz w:val="20"/>
      <w:szCs w:val="20"/>
    </w:rPr>
  </w:style>
  <w:style w:type="paragraph" w:styleId="BalloonText">
    <w:name w:val="Balloon Text"/>
    <w:basedOn w:val="Normal"/>
    <w:link w:val="BalloonTextChar"/>
    <w:uiPriority w:val="99"/>
    <w:semiHidden/>
    <w:unhideWhenUsed/>
    <w:rsid w:val="00A62D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D0D"/>
    <w:rPr>
      <w:rFonts w:ascii="Segoe UI" w:hAnsi="Segoe UI" w:cs="Segoe UI"/>
      <w:sz w:val="18"/>
      <w:szCs w:val="18"/>
    </w:rPr>
  </w:style>
  <w:style w:type="character" w:styleId="Hyperlink">
    <w:name w:val="Hyperlink"/>
    <w:basedOn w:val="DefaultParagraphFont"/>
    <w:uiPriority w:val="99"/>
    <w:unhideWhenUsed/>
    <w:rsid w:val="00A65FF3"/>
    <w:rPr>
      <w:color w:val="0000FF"/>
      <w:u w:val="single"/>
    </w:rPr>
  </w:style>
  <w:style w:type="paragraph" w:styleId="FootnoteText">
    <w:name w:val="footnote text"/>
    <w:basedOn w:val="Normal"/>
    <w:link w:val="FootnoteTextChar"/>
    <w:uiPriority w:val="99"/>
    <w:unhideWhenUsed/>
    <w:rsid w:val="00241433"/>
    <w:pPr>
      <w:spacing w:after="0" w:line="240" w:lineRule="auto"/>
    </w:pPr>
    <w:rPr>
      <w:sz w:val="24"/>
      <w:szCs w:val="24"/>
    </w:rPr>
  </w:style>
  <w:style w:type="character" w:customStyle="1" w:styleId="FootnoteTextChar">
    <w:name w:val="Footnote Text Char"/>
    <w:basedOn w:val="DefaultParagraphFont"/>
    <w:link w:val="FootnoteText"/>
    <w:uiPriority w:val="99"/>
    <w:rsid w:val="00241433"/>
    <w:rPr>
      <w:sz w:val="24"/>
      <w:szCs w:val="24"/>
    </w:rPr>
  </w:style>
  <w:style w:type="character" w:styleId="FootnoteReference">
    <w:name w:val="footnote reference"/>
    <w:basedOn w:val="DefaultParagraphFont"/>
    <w:uiPriority w:val="99"/>
    <w:unhideWhenUsed/>
    <w:rsid w:val="00241433"/>
    <w:rPr>
      <w:vertAlign w:val="superscript"/>
    </w:rPr>
  </w:style>
  <w:style w:type="character" w:styleId="Emphasis">
    <w:name w:val="Emphasis"/>
    <w:basedOn w:val="DefaultParagraphFont"/>
    <w:uiPriority w:val="20"/>
    <w:qFormat/>
    <w:rsid w:val="00B10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46544">
      <w:bodyDiv w:val="1"/>
      <w:marLeft w:val="0"/>
      <w:marRight w:val="0"/>
      <w:marTop w:val="0"/>
      <w:marBottom w:val="0"/>
      <w:divBdr>
        <w:top w:val="none" w:sz="0" w:space="0" w:color="auto"/>
        <w:left w:val="none" w:sz="0" w:space="0" w:color="auto"/>
        <w:bottom w:val="none" w:sz="0" w:space="0" w:color="auto"/>
        <w:right w:val="none" w:sz="0" w:space="0" w:color="auto"/>
      </w:divBdr>
    </w:div>
    <w:div w:id="594090918">
      <w:bodyDiv w:val="1"/>
      <w:marLeft w:val="0"/>
      <w:marRight w:val="0"/>
      <w:marTop w:val="0"/>
      <w:marBottom w:val="0"/>
      <w:divBdr>
        <w:top w:val="none" w:sz="0" w:space="0" w:color="auto"/>
        <w:left w:val="none" w:sz="0" w:space="0" w:color="auto"/>
        <w:bottom w:val="none" w:sz="0" w:space="0" w:color="auto"/>
        <w:right w:val="none" w:sz="0" w:space="0" w:color="auto"/>
      </w:divBdr>
    </w:div>
    <w:div w:id="961813981">
      <w:bodyDiv w:val="1"/>
      <w:marLeft w:val="0"/>
      <w:marRight w:val="0"/>
      <w:marTop w:val="0"/>
      <w:marBottom w:val="0"/>
      <w:divBdr>
        <w:top w:val="none" w:sz="0" w:space="0" w:color="auto"/>
        <w:left w:val="none" w:sz="0" w:space="0" w:color="auto"/>
        <w:bottom w:val="none" w:sz="0" w:space="0" w:color="auto"/>
        <w:right w:val="none" w:sz="0" w:space="0" w:color="auto"/>
      </w:divBdr>
    </w:div>
    <w:div w:id="1123226927">
      <w:bodyDiv w:val="1"/>
      <w:marLeft w:val="0"/>
      <w:marRight w:val="0"/>
      <w:marTop w:val="0"/>
      <w:marBottom w:val="0"/>
      <w:divBdr>
        <w:top w:val="none" w:sz="0" w:space="0" w:color="auto"/>
        <w:left w:val="none" w:sz="0" w:space="0" w:color="auto"/>
        <w:bottom w:val="none" w:sz="0" w:space="0" w:color="auto"/>
        <w:right w:val="none" w:sz="0" w:space="0" w:color="auto"/>
      </w:divBdr>
    </w:div>
    <w:div w:id="21034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carre@naturex.com"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601</Words>
  <Characters>3428</Characters>
  <Application>Microsoft Macintosh Word</Application>
  <DocSecurity>0</DocSecurity>
  <Lines>28</Lines>
  <Paragraphs>8</Paragraphs>
  <ScaleCrop>false</ScaleCrop>
  <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CARRE Frédérique</dc:creator>
  <cp:keywords/>
  <dc:description/>
  <cp:lastModifiedBy>Richard Clarke</cp:lastModifiedBy>
  <cp:revision>11</cp:revision>
  <cp:lastPrinted>2017-02-17T13:48:00Z</cp:lastPrinted>
  <dcterms:created xsi:type="dcterms:W3CDTF">2017-02-20T08:49:00Z</dcterms:created>
  <dcterms:modified xsi:type="dcterms:W3CDTF">2017-02-24T07:42:00Z</dcterms:modified>
</cp:coreProperties>
</file>