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97" w:rsidRDefault="00D17C62" w:rsidP="00C52797">
      <w:pPr>
        <w:spacing w:before="100" w:beforeAutospacing="1" w:after="100" w:afterAutospacing="1" w:line="240" w:lineRule="auto"/>
        <w:outlineLvl w:val="3"/>
        <w:rPr>
          <w:rFonts w:ascii="Times New Roman" w:eastAsia="Times New Roman" w:hAnsi="Times New Roman" w:cs="Times New Roman"/>
          <w:b/>
          <w:bCs/>
          <w:sz w:val="36"/>
          <w:szCs w:val="36"/>
          <w:lang w:eastAsia="sv-SE"/>
        </w:rPr>
      </w:pPr>
      <w:r>
        <w:rPr>
          <w:rFonts w:ascii="Times New Roman" w:eastAsia="Times New Roman" w:hAnsi="Times New Roman" w:cs="Times New Roman"/>
          <w:noProof/>
          <w:sz w:val="24"/>
          <w:szCs w:val="24"/>
          <w:lang w:eastAsia="sv-SE"/>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-685800</wp:posOffset>
            </wp:positionV>
            <wp:extent cx="2571750" cy="685800"/>
            <wp:effectExtent l="0" t="0" r="0" b="0"/>
            <wp:wrapThrough wrapText="bothSides">
              <wp:wrapPolygon edited="0">
                <wp:start x="2133" y="0"/>
                <wp:lineTo x="427" y="2400"/>
                <wp:lineTo x="213" y="10400"/>
                <wp:lineTo x="1280" y="13600"/>
                <wp:lineTo x="427" y="14400"/>
                <wp:lineTo x="0" y="16000"/>
                <wp:lineTo x="0" y="20800"/>
                <wp:lineTo x="21333" y="20800"/>
                <wp:lineTo x="21333" y="15200"/>
                <wp:lineTo x="11093" y="11200"/>
                <wp:lineTo x="6400" y="3200"/>
                <wp:lineTo x="3413" y="0"/>
                <wp:lineTo x="2133"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kommunikation_logo2011_rgb.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71750" cy="685800"/>
                    </a:xfrm>
                    <a:prstGeom prst="rect">
                      <a:avLst/>
                    </a:prstGeom>
                  </pic:spPr>
                </pic:pic>
              </a:graphicData>
            </a:graphic>
          </wp:anchor>
        </w:drawing>
      </w:r>
      <w:r>
        <w:rPr>
          <w:rFonts w:ascii="Times New Roman" w:eastAsia="Times New Roman" w:hAnsi="Times New Roman" w:cs="Times New Roman"/>
          <w:b/>
          <w:bCs/>
          <w:noProof/>
          <w:sz w:val="36"/>
          <w:szCs w:val="36"/>
          <w:lang w:eastAsia="sv-SE"/>
        </w:rPr>
        <w:drawing>
          <wp:anchor distT="0" distB="0" distL="114300" distR="114300" simplePos="0" relativeHeight="251658240" behindDoc="1" locked="0" layoutInCell="1" allowOverlap="1">
            <wp:simplePos x="0" y="0"/>
            <wp:positionH relativeFrom="margin">
              <wp:posOffset>0</wp:posOffset>
            </wp:positionH>
            <wp:positionV relativeFrom="margin">
              <wp:posOffset>-795020</wp:posOffset>
            </wp:positionV>
            <wp:extent cx="1409700" cy="840105"/>
            <wp:effectExtent l="0" t="0" r="0" b="0"/>
            <wp:wrapSquare wrapText="bothSides"/>
            <wp:docPr id="1" name="Bildobjekt 0" descr="ba_itsoluti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itsolution_cmyk.jpg"/>
                    <pic:cNvPicPr/>
                  </pic:nvPicPr>
                  <pic:blipFill>
                    <a:blip r:embed="rId8" cstate="print"/>
                    <a:stretch>
                      <a:fillRect/>
                    </a:stretch>
                  </pic:blipFill>
                  <pic:spPr>
                    <a:xfrm>
                      <a:off x="0" y="0"/>
                      <a:ext cx="1409700" cy="840105"/>
                    </a:xfrm>
                    <a:prstGeom prst="rect">
                      <a:avLst/>
                    </a:prstGeom>
                  </pic:spPr>
                </pic:pic>
              </a:graphicData>
            </a:graphic>
          </wp:anchor>
        </w:drawing>
      </w:r>
      <w:r w:rsidR="00257E7F">
        <w:rPr>
          <w:rFonts w:ascii="Times New Roman" w:eastAsia="Times New Roman" w:hAnsi="Times New Roman" w:cs="Times New Roman"/>
          <w:b/>
          <w:bCs/>
          <w:noProof/>
          <w:sz w:val="36"/>
          <w:szCs w:val="36"/>
          <w:lang w:eastAsia="sv-SE"/>
        </w:rPr>
        <w:t xml:space="preserve"> </w:t>
      </w:r>
      <w:bookmarkStart w:id="0" w:name="_GoBack"/>
      <w:bookmarkEnd w:id="0"/>
    </w:p>
    <w:p w:rsidR="002350C7" w:rsidRPr="002350C7" w:rsidRDefault="002350C7" w:rsidP="00C52797">
      <w:pPr>
        <w:spacing w:before="100" w:beforeAutospacing="1" w:after="100" w:afterAutospacing="1" w:line="240" w:lineRule="auto"/>
        <w:outlineLvl w:val="3"/>
        <w:rPr>
          <w:rFonts w:ascii="Times New Roman" w:eastAsia="Times New Roman" w:hAnsi="Times New Roman" w:cs="Times New Roman"/>
          <w:b/>
          <w:bCs/>
          <w:i/>
          <w:sz w:val="36"/>
          <w:szCs w:val="36"/>
          <w:lang w:eastAsia="sv-SE"/>
        </w:rPr>
      </w:pPr>
      <w:r w:rsidRPr="002350C7">
        <w:rPr>
          <w:rFonts w:ascii="Times New Roman" w:eastAsia="Times New Roman" w:hAnsi="Times New Roman" w:cs="Times New Roman"/>
          <w:b/>
          <w:bCs/>
          <w:i/>
          <w:sz w:val="36"/>
          <w:szCs w:val="36"/>
          <w:lang w:eastAsia="sv-SE"/>
        </w:rPr>
        <w:t>PRESSMEDDELANDE</w:t>
      </w:r>
    </w:p>
    <w:p w:rsidR="002350C7" w:rsidRPr="002350C7" w:rsidRDefault="00257E7F" w:rsidP="00C52797">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2013-03-05</w:t>
      </w:r>
    </w:p>
    <w:p w:rsidR="00C52797" w:rsidRPr="00DF2B80" w:rsidRDefault="00C52797" w:rsidP="00C52797">
      <w:pPr>
        <w:spacing w:before="100" w:beforeAutospacing="1" w:after="100" w:afterAutospacing="1" w:line="240" w:lineRule="auto"/>
        <w:outlineLvl w:val="3"/>
        <w:rPr>
          <w:rFonts w:ascii="Times New Roman" w:eastAsia="Times New Roman" w:hAnsi="Times New Roman" w:cs="Times New Roman"/>
          <w:b/>
          <w:bCs/>
          <w:sz w:val="32"/>
          <w:szCs w:val="32"/>
          <w:lang w:eastAsia="sv-SE"/>
        </w:rPr>
      </w:pPr>
      <w:r w:rsidRPr="00DF2B80">
        <w:rPr>
          <w:rFonts w:ascii="Times New Roman" w:eastAsia="Times New Roman" w:hAnsi="Times New Roman" w:cs="Times New Roman"/>
          <w:b/>
          <w:bCs/>
          <w:sz w:val="32"/>
          <w:szCs w:val="32"/>
          <w:lang w:eastAsia="sv-SE"/>
        </w:rPr>
        <w:t>Nytt samarbete om incidenthantering och kriskommunikation</w:t>
      </w:r>
    </w:p>
    <w:p w:rsidR="004F2204" w:rsidRPr="0004599D" w:rsidRDefault="00E55DF5" w:rsidP="0004599D">
      <w:pPr>
        <w:spacing w:before="100" w:beforeAutospacing="1" w:after="100" w:afterAutospacing="1" w:line="240" w:lineRule="auto"/>
        <w:outlineLvl w:val="3"/>
        <w:rPr>
          <w:rFonts w:ascii="Times New Roman" w:eastAsia="Times New Roman" w:hAnsi="Times New Roman" w:cs="Times New Roman"/>
          <w:b/>
          <w:lang w:eastAsia="sv-SE"/>
        </w:rPr>
      </w:pPr>
      <w:r w:rsidRPr="0004599D">
        <w:rPr>
          <w:rFonts w:ascii="Times New Roman" w:eastAsia="Times New Roman" w:hAnsi="Times New Roman" w:cs="Times New Roman"/>
          <w:b/>
          <w:lang w:eastAsia="sv-SE"/>
        </w:rPr>
        <w:t xml:space="preserve">I samband med </w:t>
      </w:r>
      <w:r w:rsidR="00DD6283" w:rsidRPr="0004599D">
        <w:rPr>
          <w:rFonts w:ascii="Times New Roman" w:eastAsia="Times New Roman" w:hAnsi="Times New Roman" w:cs="Times New Roman"/>
          <w:b/>
          <w:lang w:eastAsia="sv-SE"/>
        </w:rPr>
        <w:t xml:space="preserve">Åre Risk Event </w:t>
      </w:r>
      <w:r w:rsidRPr="0004599D">
        <w:rPr>
          <w:rFonts w:ascii="Times New Roman" w:eastAsia="Times New Roman" w:hAnsi="Times New Roman" w:cs="Times New Roman"/>
          <w:b/>
          <w:lang w:eastAsia="sv-SE"/>
        </w:rPr>
        <w:t>d</w:t>
      </w:r>
      <w:r w:rsidR="00257E7F" w:rsidRPr="0004599D">
        <w:rPr>
          <w:rFonts w:ascii="Times New Roman" w:eastAsia="Times New Roman" w:hAnsi="Times New Roman" w:cs="Times New Roman"/>
          <w:b/>
          <w:lang w:eastAsia="sv-SE"/>
        </w:rPr>
        <w:t>en 12-</w:t>
      </w:r>
      <w:r w:rsidRPr="0004599D">
        <w:rPr>
          <w:rFonts w:ascii="Times New Roman" w:eastAsia="Times New Roman" w:hAnsi="Times New Roman" w:cs="Times New Roman"/>
          <w:b/>
          <w:lang w:eastAsia="sv-SE"/>
        </w:rPr>
        <w:t>14 mars kommer intentionen om ett samarbete mellan Braathens IT Solutions och Jansäter Kommunikation att</w:t>
      </w:r>
      <w:r w:rsidR="0004599D">
        <w:rPr>
          <w:rFonts w:ascii="Times New Roman" w:eastAsia="Times New Roman" w:hAnsi="Times New Roman" w:cs="Times New Roman"/>
          <w:b/>
          <w:lang w:eastAsia="sv-SE"/>
        </w:rPr>
        <w:t xml:space="preserve"> fastställas</w:t>
      </w:r>
      <w:r w:rsidRPr="0004599D">
        <w:rPr>
          <w:rFonts w:ascii="Times New Roman" w:eastAsia="Times New Roman" w:hAnsi="Times New Roman" w:cs="Times New Roman"/>
          <w:b/>
          <w:lang w:eastAsia="sv-SE"/>
        </w:rPr>
        <w:t xml:space="preserve">. </w:t>
      </w:r>
      <w:r w:rsidR="004F2204" w:rsidRPr="0004599D">
        <w:rPr>
          <w:rFonts w:ascii="Times New Roman" w:eastAsia="Times New Roman" w:hAnsi="Times New Roman" w:cs="Times New Roman"/>
          <w:b/>
          <w:lang w:eastAsia="sv-SE"/>
        </w:rPr>
        <w:t xml:space="preserve">Morten </w:t>
      </w:r>
      <w:proofErr w:type="spellStart"/>
      <w:r w:rsidR="004F2204" w:rsidRPr="0004599D">
        <w:rPr>
          <w:rFonts w:ascii="Times New Roman" w:eastAsia="Times New Roman" w:hAnsi="Times New Roman" w:cs="Times New Roman"/>
          <w:b/>
          <w:lang w:eastAsia="sv-SE"/>
        </w:rPr>
        <w:t>Køpke</w:t>
      </w:r>
      <w:proofErr w:type="spellEnd"/>
      <w:r w:rsidR="004F2204" w:rsidRPr="0004599D">
        <w:rPr>
          <w:rFonts w:ascii="Times New Roman" w:eastAsia="Times New Roman" w:hAnsi="Times New Roman" w:cs="Times New Roman"/>
          <w:b/>
          <w:lang w:eastAsia="sv-SE"/>
        </w:rPr>
        <w:t xml:space="preserve">, </w:t>
      </w:r>
      <w:proofErr w:type="spellStart"/>
      <w:r w:rsidR="004F2204" w:rsidRPr="0004599D">
        <w:rPr>
          <w:rFonts w:ascii="Times New Roman" w:eastAsia="Times New Roman" w:hAnsi="Times New Roman" w:cs="Times New Roman"/>
          <w:b/>
          <w:lang w:eastAsia="sv-SE"/>
        </w:rPr>
        <w:t>Director</w:t>
      </w:r>
      <w:proofErr w:type="spellEnd"/>
      <w:r w:rsidR="004F2204" w:rsidRPr="0004599D">
        <w:rPr>
          <w:rFonts w:ascii="Times New Roman" w:eastAsia="Times New Roman" w:hAnsi="Times New Roman" w:cs="Times New Roman"/>
          <w:b/>
          <w:lang w:eastAsia="sv-SE"/>
        </w:rPr>
        <w:t xml:space="preserve"> </w:t>
      </w:r>
      <w:proofErr w:type="spellStart"/>
      <w:r w:rsidR="004F2204" w:rsidRPr="0004599D">
        <w:rPr>
          <w:rFonts w:ascii="Times New Roman" w:eastAsia="Times New Roman" w:hAnsi="Times New Roman" w:cs="Times New Roman"/>
          <w:b/>
          <w:lang w:eastAsia="sv-SE"/>
        </w:rPr>
        <w:t>Emergency</w:t>
      </w:r>
      <w:proofErr w:type="spellEnd"/>
      <w:r w:rsidR="004F2204" w:rsidRPr="0004599D">
        <w:rPr>
          <w:rFonts w:ascii="Times New Roman" w:eastAsia="Times New Roman" w:hAnsi="Times New Roman" w:cs="Times New Roman"/>
          <w:b/>
          <w:lang w:eastAsia="sv-SE"/>
        </w:rPr>
        <w:t xml:space="preserve"> </w:t>
      </w:r>
      <w:proofErr w:type="spellStart"/>
      <w:r w:rsidR="004F2204" w:rsidRPr="0004599D">
        <w:rPr>
          <w:rFonts w:ascii="Times New Roman" w:eastAsia="Times New Roman" w:hAnsi="Times New Roman" w:cs="Times New Roman"/>
          <w:b/>
          <w:lang w:eastAsia="sv-SE"/>
        </w:rPr>
        <w:t>response</w:t>
      </w:r>
      <w:proofErr w:type="spellEnd"/>
      <w:r w:rsidR="004F2204" w:rsidRPr="0004599D">
        <w:rPr>
          <w:rFonts w:ascii="Times New Roman" w:eastAsia="Times New Roman" w:hAnsi="Times New Roman" w:cs="Times New Roman"/>
          <w:b/>
          <w:lang w:eastAsia="sv-SE"/>
        </w:rPr>
        <w:t xml:space="preserve"> solutions (Braathens IT Solutions), kommer tillsammans med Pia Jansäter, VD och krisexpert, </w:t>
      </w:r>
      <w:r w:rsidR="00D17C62" w:rsidRPr="0004599D">
        <w:rPr>
          <w:rFonts w:ascii="Times New Roman" w:eastAsia="Times New Roman" w:hAnsi="Times New Roman" w:cs="Times New Roman"/>
          <w:b/>
          <w:lang w:eastAsia="sv-SE"/>
        </w:rPr>
        <w:t xml:space="preserve">att </w:t>
      </w:r>
      <w:r w:rsidR="004F2204" w:rsidRPr="0004599D">
        <w:rPr>
          <w:rFonts w:ascii="Times New Roman" w:eastAsia="Times New Roman" w:hAnsi="Times New Roman" w:cs="Times New Roman"/>
          <w:b/>
          <w:lang w:eastAsia="sv-SE"/>
        </w:rPr>
        <w:t>under Åre Risk Event demonstrera krislösningar med hög användbarhet i olika nödsituationer.</w:t>
      </w:r>
      <w:r w:rsidR="0004599D" w:rsidRPr="0004599D">
        <w:rPr>
          <w:rFonts w:ascii="Times New Roman" w:eastAsia="Times New Roman" w:hAnsi="Times New Roman" w:cs="Times New Roman"/>
          <w:b/>
          <w:lang w:eastAsia="sv-SE"/>
        </w:rPr>
        <w:t xml:space="preserve"> Temat för konferensen är risk- och krisledning (Risk and </w:t>
      </w:r>
      <w:proofErr w:type="spellStart"/>
      <w:r w:rsidR="0004599D" w:rsidRPr="0004599D">
        <w:rPr>
          <w:rFonts w:ascii="Times New Roman" w:eastAsia="Times New Roman" w:hAnsi="Times New Roman" w:cs="Times New Roman"/>
          <w:b/>
          <w:lang w:eastAsia="sv-SE"/>
        </w:rPr>
        <w:t>Crisis</w:t>
      </w:r>
      <w:proofErr w:type="spellEnd"/>
      <w:r w:rsidR="0004599D" w:rsidRPr="0004599D">
        <w:rPr>
          <w:rFonts w:ascii="Times New Roman" w:eastAsia="Times New Roman" w:hAnsi="Times New Roman" w:cs="Times New Roman"/>
          <w:b/>
          <w:lang w:eastAsia="sv-SE"/>
        </w:rPr>
        <w:t xml:space="preserve"> Management) och den äger rum på Holiday Club i Åre.</w:t>
      </w:r>
    </w:p>
    <w:p w:rsidR="00796C66" w:rsidRPr="00DF2B80" w:rsidRDefault="00796C66" w:rsidP="00796C66">
      <w:pPr>
        <w:tabs>
          <w:tab w:val="num" w:pos="720"/>
        </w:tabs>
        <w:spacing w:after="0" w:line="240" w:lineRule="auto"/>
        <w:rPr>
          <w:rFonts w:ascii="Times New Roman" w:eastAsia="Times New Roman" w:hAnsi="Times New Roman" w:cs="Times New Roman"/>
          <w:lang w:eastAsia="sv-SE"/>
        </w:rPr>
      </w:pPr>
      <w:r w:rsidRPr="00DF2B80">
        <w:rPr>
          <w:rFonts w:ascii="Times New Roman" w:eastAsia="Times New Roman" w:hAnsi="Times New Roman" w:cs="Times New Roman"/>
          <w:lang w:eastAsia="sv-SE"/>
        </w:rPr>
        <w:t>”Vi vill dra nytta av varandras styrkor och få synergieffekter. Ett samarbete med Braathens IT Solutions kommer att skapa tyngd och trovärdighet utöver att det uppstår synergier med tanke på den dokumenterade kunskap och erfarenhet som vi båda har”, säger Pia Jansäter</w:t>
      </w:r>
      <w:r w:rsidR="004F2204" w:rsidRPr="00DF2B80">
        <w:rPr>
          <w:rFonts w:ascii="Times New Roman" w:eastAsia="Times New Roman" w:hAnsi="Times New Roman" w:cs="Times New Roman"/>
          <w:lang w:eastAsia="sv-SE"/>
        </w:rPr>
        <w:t xml:space="preserve">. </w:t>
      </w:r>
    </w:p>
    <w:p w:rsidR="004F2204" w:rsidRPr="005E6CFA" w:rsidRDefault="004F2204" w:rsidP="004F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sv-SE"/>
        </w:rPr>
      </w:pPr>
    </w:p>
    <w:p w:rsidR="004F2204" w:rsidRPr="00DF2B80" w:rsidRDefault="004F2204" w:rsidP="004F2204">
      <w:pPr>
        <w:tabs>
          <w:tab w:val="num" w:pos="720"/>
        </w:tabs>
        <w:spacing w:after="0" w:line="240" w:lineRule="auto"/>
        <w:rPr>
          <w:rFonts w:ascii="Times New Roman" w:eastAsia="Times New Roman" w:hAnsi="Times New Roman" w:cs="Times New Roman"/>
          <w:lang w:eastAsia="sv-SE"/>
        </w:rPr>
      </w:pPr>
      <w:r w:rsidRPr="00DF2B80">
        <w:rPr>
          <w:rFonts w:ascii="Times New Roman" w:eastAsia="Times New Roman" w:hAnsi="Times New Roman" w:cs="Times New Roman"/>
          <w:lang w:eastAsia="sv-SE"/>
        </w:rPr>
        <w:t xml:space="preserve">"Vi ser fram emot ett samarbete </w:t>
      </w:r>
      <w:r w:rsidRPr="005E6CFA">
        <w:rPr>
          <w:rFonts w:ascii="Times New Roman" w:eastAsia="Times New Roman" w:hAnsi="Times New Roman" w:cs="Times New Roman"/>
          <w:lang w:eastAsia="sv-SE"/>
        </w:rPr>
        <w:t>där förutsättningar är optimala och potentialen är stor</w:t>
      </w:r>
      <w:r w:rsidRPr="00DF2B80">
        <w:rPr>
          <w:rFonts w:ascii="Times New Roman" w:eastAsia="Times New Roman" w:hAnsi="Times New Roman" w:cs="Times New Roman"/>
          <w:lang w:eastAsia="sv-SE"/>
        </w:rPr>
        <w:t xml:space="preserve">", säger Claes </w:t>
      </w:r>
      <w:proofErr w:type="spellStart"/>
      <w:r w:rsidRPr="00DF2B80">
        <w:rPr>
          <w:rFonts w:ascii="Times New Roman" w:eastAsia="Times New Roman" w:hAnsi="Times New Roman" w:cs="Times New Roman"/>
          <w:lang w:eastAsia="sv-SE"/>
        </w:rPr>
        <w:t>Kanold</w:t>
      </w:r>
      <w:proofErr w:type="spellEnd"/>
      <w:r w:rsidRPr="00DF2B80">
        <w:rPr>
          <w:rFonts w:ascii="Times New Roman" w:eastAsia="Times New Roman" w:hAnsi="Times New Roman" w:cs="Times New Roman"/>
          <w:lang w:eastAsia="sv-SE"/>
        </w:rPr>
        <w:t xml:space="preserve">, </w:t>
      </w:r>
      <w:proofErr w:type="spellStart"/>
      <w:r w:rsidRPr="00DF2B80">
        <w:rPr>
          <w:rFonts w:ascii="Times New Roman" w:eastAsia="Times New Roman" w:hAnsi="Times New Roman" w:cs="Times New Roman"/>
          <w:lang w:eastAsia="sv-SE"/>
        </w:rPr>
        <w:t>Sales</w:t>
      </w:r>
      <w:proofErr w:type="spellEnd"/>
      <w:r w:rsidRPr="00DF2B80">
        <w:rPr>
          <w:rFonts w:ascii="Times New Roman" w:eastAsia="Times New Roman" w:hAnsi="Times New Roman" w:cs="Times New Roman"/>
          <w:lang w:eastAsia="sv-SE"/>
        </w:rPr>
        <w:t xml:space="preserve"> </w:t>
      </w:r>
      <w:proofErr w:type="spellStart"/>
      <w:r w:rsidRPr="00DF2B80">
        <w:rPr>
          <w:rFonts w:ascii="Times New Roman" w:eastAsia="Times New Roman" w:hAnsi="Times New Roman" w:cs="Times New Roman"/>
          <w:lang w:eastAsia="sv-SE"/>
        </w:rPr>
        <w:t>D</w:t>
      </w:r>
      <w:r w:rsidR="00D17C62">
        <w:rPr>
          <w:rFonts w:ascii="Times New Roman" w:eastAsia="Times New Roman" w:hAnsi="Times New Roman" w:cs="Times New Roman"/>
          <w:lang w:eastAsia="sv-SE"/>
        </w:rPr>
        <w:t>irector</w:t>
      </w:r>
      <w:proofErr w:type="spellEnd"/>
      <w:r w:rsidR="00D17C62">
        <w:rPr>
          <w:rFonts w:ascii="Times New Roman" w:eastAsia="Times New Roman" w:hAnsi="Times New Roman" w:cs="Times New Roman"/>
          <w:lang w:eastAsia="sv-SE"/>
        </w:rPr>
        <w:t xml:space="preserve"> Braathens IT Solutions.</w:t>
      </w:r>
    </w:p>
    <w:p w:rsidR="00DD6283" w:rsidRPr="00DF2B80" w:rsidRDefault="00D17C62" w:rsidP="00796C66">
      <w:pPr>
        <w:spacing w:before="100" w:beforeAutospacing="1" w:after="100" w:afterAutospacing="1" w:line="240" w:lineRule="auto"/>
        <w:rPr>
          <w:rFonts w:ascii="Times New Roman" w:eastAsia="Times New Roman" w:hAnsi="Times New Roman" w:cs="Times New Roman"/>
          <w:lang w:eastAsia="sv-SE"/>
        </w:rPr>
      </w:pPr>
      <w:proofErr w:type="spellStart"/>
      <w:r>
        <w:rPr>
          <w:rFonts w:ascii="Times New Roman" w:eastAsia="Times New Roman" w:hAnsi="Times New Roman" w:cs="Times New Roman"/>
          <w:b/>
          <w:lang w:eastAsia="sv-SE"/>
        </w:rPr>
        <w:t>InCaseIT</w:t>
      </w:r>
      <w:proofErr w:type="spellEnd"/>
      <w:r>
        <w:rPr>
          <w:rFonts w:ascii="Times New Roman" w:eastAsia="Times New Roman" w:hAnsi="Times New Roman" w:cs="Times New Roman"/>
          <w:b/>
          <w:lang w:eastAsia="sv-SE"/>
        </w:rPr>
        <w:t xml:space="preserve"> </w:t>
      </w:r>
      <w:r w:rsidR="00DF2B80" w:rsidRPr="00DF2B80">
        <w:rPr>
          <w:rFonts w:ascii="Times New Roman" w:eastAsia="Times New Roman" w:hAnsi="Times New Roman" w:cs="Times New Roman"/>
          <w:b/>
          <w:lang w:eastAsia="sv-SE"/>
        </w:rPr>
        <w:t>- Interaktiv användbarhet</w:t>
      </w:r>
      <w:r w:rsidR="00DF2B80" w:rsidRPr="00DF2B80">
        <w:rPr>
          <w:rFonts w:ascii="Times New Roman" w:eastAsia="Times New Roman" w:hAnsi="Times New Roman" w:cs="Times New Roman"/>
          <w:lang w:eastAsia="sv-SE"/>
        </w:rPr>
        <w:br/>
      </w:r>
      <w:r w:rsidR="00796C66" w:rsidRPr="00DF2B80">
        <w:rPr>
          <w:rFonts w:ascii="Times New Roman" w:eastAsia="Times New Roman" w:hAnsi="Times New Roman" w:cs="Times New Roman"/>
          <w:lang w:eastAsia="sv-SE"/>
        </w:rPr>
        <w:t xml:space="preserve">Braathens IT Solutions styrkor består av teknik och senaste generationen av verktyg för nödsituationer baserat på erfarenhet från flera stora flygbolag. Företaget </w:t>
      </w:r>
      <w:r w:rsidR="00F711ED" w:rsidRPr="00DF2B80">
        <w:rPr>
          <w:rFonts w:ascii="Times New Roman" w:eastAsia="Times New Roman" w:hAnsi="Times New Roman" w:cs="Times New Roman"/>
          <w:lang w:eastAsia="sv-SE"/>
        </w:rPr>
        <w:t>har lanserat</w:t>
      </w:r>
      <w:r w:rsidR="00DD6283" w:rsidRPr="00DF2B80">
        <w:rPr>
          <w:rFonts w:ascii="Times New Roman" w:eastAsia="Times New Roman" w:hAnsi="Times New Roman" w:cs="Times New Roman"/>
          <w:lang w:eastAsia="sv-SE"/>
        </w:rPr>
        <w:t xml:space="preserve"> en ny lösning</w:t>
      </w:r>
      <w:r w:rsidR="00796C66" w:rsidRPr="00DF2B80">
        <w:rPr>
          <w:rFonts w:ascii="Times New Roman" w:eastAsia="Times New Roman" w:hAnsi="Times New Roman" w:cs="Times New Roman"/>
          <w:lang w:eastAsia="sv-SE"/>
        </w:rPr>
        <w:t>,</w:t>
      </w:r>
      <w:r w:rsidR="00DD6283" w:rsidRPr="00DF2B80">
        <w:rPr>
          <w:rFonts w:ascii="Times New Roman" w:eastAsia="Times New Roman" w:hAnsi="Times New Roman" w:cs="Times New Roman"/>
          <w:lang w:eastAsia="sv-SE"/>
        </w:rPr>
        <w:t xml:space="preserve"> </w:t>
      </w:r>
      <w:proofErr w:type="spellStart"/>
      <w:r w:rsidR="00DD6283" w:rsidRPr="00DF2B80">
        <w:rPr>
          <w:rFonts w:ascii="Times New Roman" w:eastAsia="Times New Roman" w:hAnsi="Times New Roman" w:cs="Times New Roman"/>
          <w:lang w:eastAsia="sv-SE"/>
        </w:rPr>
        <w:t>Emergency</w:t>
      </w:r>
      <w:proofErr w:type="spellEnd"/>
      <w:r w:rsidR="00DD6283" w:rsidRPr="00DF2B80">
        <w:rPr>
          <w:rFonts w:ascii="Times New Roman" w:eastAsia="Times New Roman" w:hAnsi="Times New Roman" w:cs="Times New Roman"/>
          <w:lang w:eastAsia="sv-SE"/>
        </w:rPr>
        <w:t xml:space="preserve"> </w:t>
      </w:r>
      <w:proofErr w:type="spellStart"/>
      <w:r w:rsidR="00DD6283" w:rsidRPr="00DF2B80">
        <w:rPr>
          <w:rFonts w:ascii="Times New Roman" w:eastAsia="Times New Roman" w:hAnsi="Times New Roman" w:cs="Times New Roman"/>
          <w:lang w:eastAsia="sv-SE"/>
        </w:rPr>
        <w:t>Response</w:t>
      </w:r>
      <w:proofErr w:type="spellEnd"/>
      <w:r w:rsidR="00DD6283" w:rsidRPr="00DF2B80">
        <w:rPr>
          <w:rFonts w:ascii="Times New Roman" w:eastAsia="Times New Roman" w:hAnsi="Times New Roman" w:cs="Times New Roman"/>
          <w:lang w:eastAsia="sv-SE"/>
        </w:rPr>
        <w:t xml:space="preserve"> (</w:t>
      </w:r>
      <w:proofErr w:type="spellStart"/>
      <w:r w:rsidR="00F711ED" w:rsidRPr="00DF2B80">
        <w:rPr>
          <w:rFonts w:ascii="Times New Roman" w:eastAsia="Times New Roman" w:hAnsi="Times New Roman" w:cs="Times New Roman"/>
          <w:lang w:eastAsia="sv-SE"/>
        </w:rPr>
        <w:t>InCaseIT</w:t>
      </w:r>
      <w:proofErr w:type="spellEnd"/>
      <w:r w:rsidR="00F711ED" w:rsidRPr="00DF2B80">
        <w:rPr>
          <w:rFonts w:ascii="Times New Roman" w:eastAsia="Times New Roman" w:hAnsi="Times New Roman" w:cs="Times New Roman"/>
          <w:lang w:eastAsia="sv-SE"/>
        </w:rPr>
        <w:t>)</w:t>
      </w:r>
      <w:r w:rsidR="00796C66" w:rsidRPr="00DF2B80">
        <w:rPr>
          <w:rFonts w:ascii="Times New Roman" w:eastAsia="Times New Roman" w:hAnsi="Times New Roman" w:cs="Times New Roman"/>
          <w:lang w:eastAsia="sv-SE"/>
        </w:rPr>
        <w:t>,</w:t>
      </w:r>
      <w:r w:rsidR="00F711ED" w:rsidRPr="00DF2B80">
        <w:rPr>
          <w:rFonts w:ascii="Times New Roman" w:eastAsia="Times New Roman" w:hAnsi="Times New Roman" w:cs="Times New Roman"/>
          <w:lang w:eastAsia="sv-SE"/>
        </w:rPr>
        <w:t xml:space="preserve"> som har </w:t>
      </w:r>
      <w:r w:rsidR="00DD6283" w:rsidRPr="00DF2B80">
        <w:rPr>
          <w:rFonts w:ascii="Times New Roman" w:eastAsia="Times New Roman" w:hAnsi="Times New Roman" w:cs="Times New Roman"/>
          <w:lang w:eastAsia="sv-SE"/>
        </w:rPr>
        <w:t xml:space="preserve">utvecklats </w:t>
      </w:r>
      <w:r w:rsidR="00F711ED" w:rsidRPr="00DF2B80">
        <w:rPr>
          <w:rFonts w:ascii="Times New Roman" w:eastAsia="Times New Roman" w:hAnsi="Times New Roman" w:cs="Times New Roman"/>
          <w:lang w:eastAsia="sv-SE"/>
        </w:rPr>
        <w:t>med</w:t>
      </w:r>
      <w:r w:rsidR="00DD6283" w:rsidRPr="00DF2B80">
        <w:rPr>
          <w:rFonts w:ascii="Times New Roman" w:eastAsia="Times New Roman" w:hAnsi="Times New Roman" w:cs="Times New Roman"/>
          <w:lang w:eastAsia="sv-SE"/>
        </w:rPr>
        <w:t xml:space="preserve"> fokus på </w:t>
      </w:r>
      <w:r w:rsidR="00F711ED" w:rsidRPr="00DF2B80">
        <w:rPr>
          <w:rFonts w:ascii="Times New Roman" w:eastAsia="Times New Roman" w:hAnsi="Times New Roman" w:cs="Times New Roman"/>
          <w:lang w:eastAsia="sv-SE"/>
        </w:rPr>
        <w:t xml:space="preserve">interaktiv </w:t>
      </w:r>
      <w:r w:rsidR="004F2204" w:rsidRPr="00DF2B80">
        <w:rPr>
          <w:rFonts w:ascii="Times New Roman" w:eastAsia="Times New Roman" w:hAnsi="Times New Roman" w:cs="Times New Roman"/>
          <w:lang w:eastAsia="sv-SE"/>
        </w:rPr>
        <w:t>användbarhet.</w:t>
      </w:r>
      <w:r w:rsidR="00DD6283" w:rsidRPr="00DF2B80">
        <w:rPr>
          <w:rFonts w:ascii="Times New Roman" w:eastAsia="Times New Roman" w:hAnsi="Times New Roman" w:cs="Times New Roman"/>
          <w:lang w:eastAsia="sv-SE"/>
        </w:rPr>
        <w:t xml:space="preserve"> </w:t>
      </w:r>
      <w:r w:rsidR="004F2204" w:rsidRPr="00DF2B80">
        <w:rPr>
          <w:rFonts w:ascii="Times New Roman" w:eastAsia="Times New Roman" w:hAnsi="Times New Roman" w:cs="Times New Roman"/>
          <w:lang w:eastAsia="sv-SE"/>
        </w:rPr>
        <w:t xml:space="preserve">Lösningen </w:t>
      </w:r>
      <w:r w:rsidR="00DD6283" w:rsidRPr="00DF2B80">
        <w:rPr>
          <w:rFonts w:ascii="Times New Roman" w:eastAsia="Times New Roman" w:hAnsi="Times New Roman" w:cs="Times New Roman"/>
          <w:lang w:eastAsia="sv-SE"/>
        </w:rPr>
        <w:t xml:space="preserve">förenklar </w:t>
      </w:r>
      <w:r w:rsidR="00F711ED" w:rsidRPr="00DF2B80">
        <w:rPr>
          <w:rFonts w:ascii="Times New Roman" w:eastAsia="Times New Roman" w:hAnsi="Times New Roman" w:cs="Times New Roman"/>
          <w:lang w:eastAsia="sv-SE"/>
        </w:rPr>
        <w:t xml:space="preserve">arbetet med förberedelser inför </w:t>
      </w:r>
      <w:r>
        <w:rPr>
          <w:rFonts w:ascii="Times New Roman" w:eastAsia="Times New Roman" w:hAnsi="Times New Roman" w:cs="Times New Roman"/>
          <w:lang w:eastAsia="sv-SE"/>
        </w:rPr>
        <w:t>n</w:t>
      </w:r>
      <w:r w:rsidR="004F2204" w:rsidRPr="00DF2B80">
        <w:rPr>
          <w:rFonts w:ascii="Times New Roman" w:eastAsia="Times New Roman" w:hAnsi="Times New Roman" w:cs="Times New Roman"/>
          <w:lang w:eastAsia="sv-SE"/>
        </w:rPr>
        <w:t>ödsituationer</w:t>
      </w:r>
      <w:r w:rsidR="00DD6283" w:rsidRPr="00DF2B80">
        <w:rPr>
          <w:rFonts w:ascii="Times New Roman" w:eastAsia="Times New Roman" w:hAnsi="Times New Roman" w:cs="Times New Roman"/>
          <w:lang w:eastAsia="sv-SE"/>
        </w:rPr>
        <w:t xml:space="preserve"> </w:t>
      </w:r>
      <w:r w:rsidR="00F711ED" w:rsidRPr="00DF2B80">
        <w:rPr>
          <w:rFonts w:ascii="Times New Roman" w:eastAsia="Times New Roman" w:hAnsi="Times New Roman" w:cs="Times New Roman"/>
          <w:lang w:eastAsia="sv-SE"/>
        </w:rPr>
        <w:t xml:space="preserve">och underlättar genomförandet av akuta </w:t>
      </w:r>
      <w:r w:rsidR="00DD6283" w:rsidRPr="00DF2B80">
        <w:rPr>
          <w:rFonts w:ascii="Times New Roman" w:eastAsia="Times New Roman" w:hAnsi="Times New Roman" w:cs="Times New Roman"/>
          <w:lang w:eastAsia="sv-SE"/>
        </w:rPr>
        <w:t>planer.</w:t>
      </w:r>
      <w:r w:rsidR="00F711ED" w:rsidRPr="00DF2B80">
        <w:rPr>
          <w:rFonts w:ascii="Times New Roman" w:eastAsia="Times New Roman" w:hAnsi="Times New Roman" w:cs="Times New Roman"/>
          <w:lang w:eastAsia="sv-SE"/>
        </w:rPr>
        <w:t xml:space="preserve"> </w:t>
      </w:r>
      <w:hyperlink r:id="rId9" w:history="1">
        <w:r w:rsidR="00796C66" w:rsidRPr="00DF2B80">
          <w:rPr>
            <w:rStyle w:val="Hyperlnk"/>
            <w:rFonts w:ascii="Times New Roman" w:eastAsia="Times New Roman" w:hAnsi="Times New Roman" w:cs="Times New Roman"/>
            <w:lang w:eastAsia="sv-SE"/>
          </w:rPr>
          <w:t>http://www.braathensitsolutions.com/</w:t>
        </w:r>
      </w:hyperlink>
    </w:p>
    <w:p w:rsidR="00796C66" w:rsidRPr="00DF2B80" w:rsidRDefault="004F2204" w:rsidP="00796C66">
      <w:pPr>
        <w:spacing w:before="100" w:beforeAutospacing="1" w:after="100" w:afterAutospacing="1" w:line="240" w:lineRule="auto"/>
        <w:rPr>
          <w:rFonts w:ascii="Times New Roman" w:eastAsia="Times New Roman" w:hAnsi="Times New Roman" w:cs="Times New Roman"/>
          <w:lang w:eastAsia="sv-SE"/>
        </w:rPr>
      </w:pPr>
      <w:r w:rsidRPr="00DF2B80">
        <w:rPr>
          <w:rFonts w:ascii="Times New Roman" w:eastAsia="Times New Roman" w:hAnsi="Times New Roman" w:cs="Times New Roman"/>
          <w:lang w:eastAsia="sv-SE"/>
        </w:rPr>
        <w:t>Med den nyligen</w:t>
      </w:r>
      <w:r w:rsidR="00796C66" w:rsidRPr="00DF2B80">
        <w:rPr>
          <w:rFonts w:ascii="Times New Roman" w:eastAsia="Times New Roman" w:hAnsi="Times New Roman" w:cs="Times New Roman"/>
          <w:lang w:eastAsia="sv-SE"/>
        </w:rPr>
        <w:t xml:space="preserve"> lanserade </w:t>
      </w:r>
      <w:r w:rsidR="00371790" w:rsidRPr="00DF2B80">
        <w:rPr>
          <w:rFonts w:ascii="Times New Roman" w:eastAsia="Times New Roman" w:hAnsi="Times New Roman" w:cs="Times New Roman"/>
          <w:lang w:eastAsia="sv-SE"/>
        </w:rPr>
        <w:t>interaktiv</w:t>
      </w:r>
      <w:r w:rsidRPr="00DF2B80">
        <w:rPr>
          <w:rFonts w:ascii="Times New Roman" w:eastAsia="Times New Roman" w:hAnsi="Times New Roman" w:cs="Times New Roman"/>
          <w:lang w:eastAsia="sv-SE"/>
        </w:rPr>
        <w:t>a</w:t>
      </w:r>
      <w:r w:rsidR="00D17C62">
        <w:rPr>
          <w:rFonts w:ascii="Times New Roman" w:eastAsia="Times New Roman" w:hAnsi="Times New Roman" w:cs="Times New Roman"/>
          <w:lang w:eastAsia="sv-SE"/>
        </w:rPr>
        <w:t xml:space="preserve"> </w:t>
      </w:r>
      <w:proofErr w:type="spellStart"/>
      <w:r w:rsidR="00D17C62">
        <w:rPr>
          <w:rFonts w:ascii="Times New Roman" w:eastAsia="Times New Roman" w:hAnsi="Times New Roman" w:cs="Times New Roman"/>
          <w:lang w:eastAsia="sv-SE"/>
        </w:rPr>
        <w:t>webben/webb-</w:t>
      </w:r>
      <w:r w:rsidR="00371790" w:rsidRPr="00DF2B80">
        <w:rPr>
          <w:rFonts w:ascii="Times New Roman" w:eastAsia="Times New Roman" w:hAnsi="Times New Roman" w:cs="Times New Roman"/>
          <w:lang w:eastAsia="sv-SE"/>
        </w:rPr>
        <w:t>app</w:t>
      </w:r>
      <w:r w:rsidRPr="00DF2B80">
        <w:rPr>
          <w:rFonts w:ascii="Times New Roman" w:eastAsia="Times New Roman" w:hAnsi="Times New Roman" w:cs="Times New Roman"/>
          <w:lang w:eastAsia="sv-SE"/>
        </w:rPr>
        <w:t>en</w:t>
      </w:r>
      <w:proofErr w:type="spellEnd"/>
      <w:r w:rsidRPr="00DF2B80">
        <w:rPr>
          <w:rFonts w:ascii="Times New Roman" w:eastAsia="Times New Roman" w:hAnsi="Times New Roman" w:cs="Times New Roman"/>
          <w:lang w:eastAsia="sv-SE"/>
        </w:rPr>
        <w:t xml:space="preserve"> är Jansäter Kommunikations styrka att </w:t>
      </w:r>
      <w:r w:rsidR="0004599D">
        <w:rPr>
          <w:rFonts w:ascii="Times New Roman" w:eastAsia="Times New Roman" w:hAnsi="Times New Roman" w:cs="Times New Roman"/>
          <w:lang w:eastAsia="sv-SE"/>
        </w:rPr>
        <w:t xml:space="preserve">förebygga med riskanalyser för att kunna </w:t>
      </w:r>
      <w:r w:rsidRPr="00DF2B80">
        <w:rPr>
          <w:rFonts w:ascii="Times New Roman" w:eastAsia="Times New Roman" w:hAnsi="Times New Roman" w:cs="Times New Roman"/>
          <w:lang w:eastAsia="sv-SE"/>
        </w:rPr>
        <w:t xml:space="preserve">hantera kommunikationen i </w:t>
      </w:r>
      <w:r w:rsidR="00D17C62">
        <w:rPr>
          <w:rFonts w:ascii="Times New Roman" w:eastAsia="Times New Roman" w:hAnsi="Times New Roman" w:cs="Times New Roman"/>
          <w:lang w:eastAsia="sv-SE"/>
        </w:rPr>
        <w:t xml:space="preserve">en nödsituation </w:t>
      </w:r>
      <w:r w:rsidR="00371790" w:rsidRPr="00DF2B80">
        <w:rPr>
          <w:rFonts w:ascii="Times New Roman" w:eastAsia="Times New Roman" w:hAnsi="Times New Roman" w:cs="Times New Roman"/>
          <w:lang w:eastAsia="sv-SE"/>
        </w:rPr>
        <w:t xml:space="preserve">på webben, i mobilen och </w:t>
      </w:r>
      <w:r w:rsidR="00DF2B80" w:rsidRPr="00DF2B80">
        <w:rPr>
          <w:rFonts w:ascii="Times New Roman" w:eastAsia="Times New Roman" w:hAnsi="Times New Roman" w:cs="Times New Roman"/>
          <w:lang w:eastAsia="sv-SE"/>
        </w:rPr>
        <w:t xml:space="preserve">i </w:t>
      </w:r>
      <w:r w:rsidR="00371790" w:rsidRPr="00DF2B80">
        <w:rPr>
          <w:rFonts w:ascii="Times New Roman" w:eastAsia="Times New Roman" w:hAnsi="Times New Roman" w:cs="Times New Roman"/>
          <w:lang w:eastAsia="sv-SE"/>
        </w:rPr>
        <w:t xml:space="preserve">de sociala medierna. </w:t>
      </w:r>
      <w:r w:rsidR="00DF2B80" w:rsidRPr="00DF2B80">
        <w:rPr>
          <w:rFonts w:ascii="Times New Roman" w:eastAsia="Times New Roman" w:hAnsi="Times New Roman" w:cs="Times New Roman"/>
          <w:lang w:eastAsia="sv-SE"/>
        </w:rPr>
        <w:t>S</w:t>
      </w:r>
      <w:r w:rsidR="00371790" w:rsidRPr="00DF2B80">
        <w:rPr>
          <w:rFonts w:ascii="Times New Roman" w:eastAsia="Times New Roman" w:hAnsi="Times New Roman" w:cs="Times New Roman"/>
          <w:lang w:eastAsia="sv-SE"/>
        </w:rPr>
        <w:t xml:space="preserve">nabbt och enkelt </w:t>
      </w:r>
      <w:r w:rsidR="00DF2B80" w:rsidRPr="00DF2B80">
        <w:rPr>
          <w:rFonts w:ascii="Times New Roman" w:eastAsia="Times New Roman" w:hAnsi="Times New Roman" w:cs="Times New Roman"/>
          <w:lang w:eastAsia="sv-SE"/>
        </w:rPr>
        <w:t xml:space="preserve">kan </w:t>
      </w:r>
      <w:r w:rsidR="00371790" w:rsidRPr="00DF2B80">
        <w:rPr>
          <w:rFonts w:ascii="Times New Roman" w:eastAsia="Times New Roman" w:hAnsi="Times New Roman" w:cs="Times New Roman"/>
          <w:lang w:eastAsia="sv-SE"/>
        </w:rPr>
        <w:t>organisation</w:t>
      </w:r>
      <w:r w:rsidR="00DF2B80" w:rsidRPr="00DF2B80">
        <w:rPr>
          <w:rFonts w:ascii="Times New Roman" w:eastAsia="Times New Roman" w:hAnsi="Times New Roman" w:cs="Times New Roman"/>
          <w:lang w:eastAsia="sv-SE"/>
        </w:rPr>
        <w:t>en</w:t>
      </w:r>
      <w:r w:rsidR="00371790" w:rsidRPr="00DF2B80">
        <w:rPr>
          <w:rFonts w:ascii="Times New Roman" w:eastAsia="Times New Roman" w:hAnsi="Times New Roman" w:cs="Times New Roman"/>
          <w:lang w:eastAsia="sv-SE"/>
        </w:rPr>
        <w:t>s medarbetare få tag i instruktioner och checklistor via sin mobiltelefon. Med en informationslagrande och nätverksskapande kriswebb kan krisgruppen stå i ständig kontakt med varandra och andra intressenter via</w:t>
      </w:r>
      <w:r w:rsidR="0004599D">
        <w:rPr>
          <w:rFonts w:ascii="Times New Roman" w:eastAsia="Times New Roman" w:hAnsi="Times New Roman" w:cs="Times New Roman"/>
          <w:lang w:eastAsia="sv-SE"/>
        </w:rPr>
        <w:t xml:space="preserve"> interna och externa</w:t>
      </w:r>
      <w:r w:rsidR="00371790" w:rsidRPr="00DF2B80">
        <w:rPr>
          <w:rFonts w:ascii="Times New Roman" w:eastAsia="Times New Roman" w:hAnsi="Times New Roman" w:cs="Times New Roman"/>
          <w:lang w:eastAsia="sv-SE"/>
        </w:rPr>
        <w:t xml:space="preserve"> bloggar. </w:t>
      </w:r>
    </w:p>
    <w:p w:rsidR="00DD6283" w:rsidRDefault="00DD6283" w:rsidP="002350C7">
      <w:pPr>
        <w:spacing w:before="100" w:beforeAutospacing="1" w:after="100" w:afterAutospacing="1" w:line="240" w:lineRule="auto"/>
        <w:rPr>
          <w:rFonts w:ascii="Times New Roman" w:eastAsia="Times New Roman" w:hAnsi="Times New Roman" w:cs="Times New Roman"/>
          <w:lang w:eastAsia="sv-SE"/>
        </w:rPr>
      </w:pPr>
      <w:r w:rsidRPr="00DF2B80">
        <w:rPr>
          <w:rFonts w:ascii="Times New Roman" w:eastAsia="Times New Roman" w:hAnsi="Times New Roman" w:cs="Times New Roman"/>
          <w:lang w:eastAsia="sv-SE"/>
        </w:rPr>
        <w:t>2013 års Åre Risk Event kommer att handla om ledning före, under och efter kriser. Frågor som kommer att diskuteras är ledarskapets betydelse för hur risker utvecklas, samt hur ledning och ledarskap kan bidra till lindring och återhämtning efter kriser och katastrofer.</w:t>
      </w:r>
      <w:r w:rsidR="00371790" w:rsidRPr="00DF2B80">
        <w:rPr>
          <w:rFonts w:ascii="Times New Roman" w:eastAsia="Times New Roman" w:hAnsi="Times New Roman" w:cs="Times New Roman"/>
          <w:lang w:eastAsia="sv-SE"/>
        </w:rPr>
        <w:t xml:space="preserve"> </w:t>
      </w:r>
      <w:r w:rsidRPr="00DF2B80">
        <w:rPr>
          <w:rFonts w:ascii="Times New Roman" w:eastAsia="Times New Roman" w:hAnsi="Times New Roman" w:cs="Times New Roman"/>
          <w:lang w:eastAsia="sv-SE"/>
        </w:rPr>
        <w:t>Konferensen arrangeras av RCR</w:t>
      </w:r>
      <w:r w:rsidR="00DF2B80" w:rsidRPr="00DF2B80">
        <w:rPr>
          <w:rFonts w:ascii="Times New Roman" w:eastAsia="Times New Roman" w:hAnsi="Times New Roman" w:cs="Times New Roman"/>
          <w:lang w:eastAsia="sv-SE"/>
        </w:rPr>
        <w:t>,</w:t>
      </w:r>
      <w:r w:rsidRPr="00DF2B80">
        <w:rPr>
          <w:rFonts w:ascii="Times New Roman" w:eastAsia="Times New Roman" w:hAnsi="Times New Roman" w:cs="Times New Roman"/>
          <w:lang w:eastAsia="sv-SE"/>
        </w:rPr>
        <w:t xml:space="preserve"> </w:t>
      </w:r>
      <w:r w:rsidR="00DF2B80" w:rsidRPr="00DF2B80">
        <w:rPr>
          <w:rFonts w:ascii="Times New Roman" w:eastAsia="Times New Roman" w:hAnsi="Times New Roman" w:cs="Times New Roman"/>
          <w:lang w:eastAsia="sv-SE"/>
        </w:rPr>
        <w:t xml:space="preserve">Risk and </w:t>
      </w:r>
      <w:proofErr w:type="spellStart"/>
      <w:r w:rsidR="00DF2B80" w:rsidRPr="00DF2B80">
        <w:rPr>
          <w:rFonts w:ascii="Times New Roman" w:eastAsia="Times New Roman" w:hAnsi="Times New Roman" w:cs="Times New Roman"/>
          <w:lang w:eastAsia="sv-SE"/>
        </w:rPr>
        <w:t>Crisis</w:t>
      </w:r>
      <w:proofErr w:type="spellEnd"/>
      <w:r w:rsidR="00DF2B80" w:rsidRPr="00DF2B80">
        <w:rPr>
          <w:rFonts w:ascii="Times New Roman" w:eastAsia="Times New Roman" w:hAnsi="Times New Roman" w:cs="Times New Roman"/>
          <w:lang w:eastAsia="sv-SE"/>
        </w:rPr>
        <w:t xml:space="preserve"> Research Center, </w:t>
      </w:r>
      <w:r w:rsidRPr="00DF2B80">
        <w:rPr>
          <w:rFonts w:ascii="Times New Roman" w:eastAsia="Times New Roman" w:hAnsi="Times New Roman" w:cs="Times New Roman"/>
          <w:lang w:eastAsia="sv-SE"/>
        </w:rPr>
        <w:t>och är en mötesplats för forskare, företagare, politiker och representanter för offentliga och frivilliga organisationer.</w:t>
      </w:r>
    </w:p>
    <w:p w:rsidR="00DF2B80" w:rsidRPr="005D3132" w:rsidRDefault="0004599D" w:rsidP="005D3132">
      <w:pPr>
        <w:spacing w:before="100" w:beforeAutospacing="1" w:after="100" w:afterAutospacing="1" w:line="240" w:lineRule="auto"/>
        <w:rPr>
          <w:rFonts w:ascii="Times New Roman" w:eastAsia="Times New Roman" w:hAnsi="Times New Roman" w:cs="Times New Roman"/>
          <w:b/>
          <w:lang w:eastAsia="sv-SE"/>
        </w:rPr>
      </w:pPr>
      <w:r w:rsidRPr="00A1350F">
        <w:rPr>
          <w:rFonts w:ascii="Times New Roman" w:hAnsi="Times New Roman" w:cs="Times New Roman"/>
          <w:noProof/>
          <w:lang w:eastAsia="sv-SE"/>
        </w:rPr>
        <w:pict>
          <v:shapetype id="_x0000_t202" coordsize="21600,21600" o:spt="202" path="m,l,21600r21600,l21600,xe">
            <v:stroke joinstyle="miter"/>
            <v:path gradientshapeok="t" o:connecttype="rect"/>
          </v:shapetype>
          <v:shape id="_x0000_s1027" type="#_x0000_t202" style="position:absolute;margin-left:224.35pt;margin-top:23.2pt;width:205.8pt;height:103.7pt;z-index:251662336" stroked="f">
            <v:textbox>
              <w:txbxContent>
                <w:p w:rsidR="005D3132" w:rsidRDefault="005D3132" w:rsidP="005D3132">
                  <w:pPr>
                    <w:spacing w:after="0" w:line="240" w:lineRule="auto"/>
                    <w:rPr>
                      <w:rFonts w:ascii="Times New Roman" w:eastAsia="Times New Roman" w:hAnsi="Times New Roman" w:cs="Times New Roman"/>
                      <w:lang w:eastAsia="sv-SE"/>
                    </w:rPr>
                  </w:pPr>
                  <w:r w:rsidRPr="00DF2B80">
                    <w:rPr>
                      <w:rFonts w:ascii="Times New Roman" w:eastAsia="Times New Roman" w:hAnsi="Times New Roman" w:cs="Times New Roman"/>
                      <w:lang w:eastAsia="sv-SE"/>
                    </w:rPr>
                    <w:t>P</w:t>
                  </w:r>
                  <w:r w:rsidR="00D17C62">
                    <w:rPr>
                      <w:rFonts w:ascii="Times New Roman" w:eastAsia="Times New Roman" w:hAnsi="Times New Roman" w:cs="Times New Roman"/>
                      <w:lang w:eastAsia="sv-SE"/>
                    </w:rPr>
                    <w:t>ia Jansäter, VD och krisexpert</w:t>
                  </w:r>
                  <w:r w:rsidRPr="00DF2B80">
                    <w:rPr>
                      <w:rFonts w:ascii="Times New Roman" w:eastAsia="Times New Roman" w:hAnsi="Times New Roman" w:cs="Times New Roman"/>
                      <w:lang w:eastAsia="sv-SE"/>
                    </w:rPr>
                    <w:t xml:space="preserve"> </w:t>
                  </w:r>
                </w:p>
                <w:p w:rsidR="005D3132" w:rsidRDefault="00D17C62" w:rsidP="005D3132">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Jansäter Kommunikation</w:t>
                  </w:r>
                  <w:r w:rsidR="005D3132" w:rsidRPr="00DF2B80">
                    <w:rPr>
                      <w:rFonts w:ascii="Times New Roman" w:eastAsia="Times New Roman" w:hAnsi="Times New Roman" w:cs="Times New Roman"/>
                      <w:lang w:eastAsia="sv-SE"/>
                    </w:rPr>
                    <w:t xml:space="preserve"> </w:t>
                  </w:r>
                </w:p>
                <w:p w:rsidR="005D3132" w:rsidRDefault="005D3132" w:rsidP="005D3132">
                  <w:pPr>
                    <w:spacing w:after="0" w:line="240" w:lineRule="auto"/>
                    <w:rPr>
                      <w:rFonts w:ascii="Times New Roman" w:eastAsia="Times New Roman" w:hAnsi="Times New Roman" w:cs="Times New Roman"/>
                      <w:lang w:eastAsia="sv-SE"/>
                    </w:rPr>
                  </w:pPr>
                  <w:r w:rsidRPr="00DF2B80">
                    <w:rPr>
                      <w:rFonts w:ascii="Times New Roman" w:eastAsia="Times New Roman" w:hAnsi="Times New Roman" w:cs="Times New Roman"/>
                      <w:lang w:eastAsia="sv-SE"/>
                    </w:rPr>
                    <w:t xml:space="preserve">tfn + 46 709 83 </w:t>
                  </w:r>
                  <w:r>
                    <w:rPr>
                      <w:rFonts w:ascii="Times New Roman" w:eastAsia="Times New Roman" w:hAnsi="Times New Roman" w:cs="Times New Roman"/>
                      <w:lang w:eastAsia="sv-SE"/>
                    </w:rPr>
                    <w:t>77 80</w:t>
                  </w:r>
                </w:p>
                <w:p w:rsidR="005D3132" w:rsidRDefault="00D17C62" w:rsidP="005D3132">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Jansäter Kommunikation</w:t>
                  </w:r>
                </w:p>
                <w:p w:rsidR="005D3132" w:rsidRDefault="00D17C62" w:rsidP="005D3132">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Stortorget 19</w:t>
                  </w:r>
                </w:p>
                <w:p w:rsidR="005D3132" w:rsidRDefault="005D3132" w:rsidP="005D3132">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211 34 Malmö, Sverige</w:t>
                  </w:r>
                </w:p>
                <w:p w:rsidR="0004599D" w:rsidRDefault="0004599D" w:rsidP="005D3132">
                  <w:pPr>
                    <w:spacing w:after="0" w:line="240" w:lineRule="auto"/>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www.kriskommunikation.nu</w:t>
                  </w:r>
                  <w:proofErr w:type="spellEnd"/>
                </w:p>
                <w:p w:rsidR="0004599D" w:rsidRDefault="0004599D" w:rsidP="005D3132">
                  <w:pPr>
                    <w:spacing w:after="0" w:line="240" w:lineRule="auto"/>
                    <w:rPr>
                      <w:rFonts w:ascii="Times New Roman" w:eastAsia="Times New Roman" w:hAnsi="Times New Roman" w:cs="Times New Roman"/>
                      <w:lang w:eastAsia="sv-SE"/>
                    </w:rPr>
                  </w:pPr>
                </w:p>
                <w:p w:rsidR="005D3132" w:rsidRDefault="005D3132" w:rsidP="005D3132">
                  <w:pPr>
                    <w:spacing w:after="0"/>
                    <w:rPr>
                      <w:rFonts w:ascii="Times New Roman" w:eastAsia="Times New Roman" w:hAnsi="Times New Roman" w:cs="Times New Roman"/>
                      <w:lang w:eastAsia="sv-SE"/>
                    </w:rPr>
                  </w:pPr>
                </w:p>
                <w:p w:rsidR="005D3132" w:rsidRPr="005D3132" w:rsidRDefault="005D3132" w:rsidP="005D3132">
                  <w:pPr>
                    <w:rPr>
                      <w:rFonts w:ascii="Times New Roman" w:eastAsia="Times New Roman" w:hAnsi="Times New Roman" w:cs="Times New Roman"/>
                      <w:lang w:eastAsia="sv-SE"/>
                    </w:rPr>
                  </w:pPr>
                </w:p>
                <w:p w:rsidR="005D3132" w:rsidRDefault="005D3132"/>
              </w:txbxContent>
            </v:textbox>
          </v:shape>
        </w:pict>
      </w:r>
      <w:r w:rsidR="005D3132" w:rsidRPr="005D3132">
        <w:rPr>
          <w:rFonts w:ascii="Times New Roman" w:eastAsia="Times New Roman" w:hAnsi="Times New Roman" w:cs="Times New Roman"/>
          <w:b/>
          <w:lang w:eastAsia="sv-SE"/>
        </w:rPr>
        <w:t>För mer information</w:t>
      </w:r>
      <w:r w:rsidR="00A1350F" w:rsidRPr="00A1350F">
        <w:rPr>
          <w:rFonts w:ascii="Times New Roman" w:hAnsi="Times New Roman" w:cs="Times New Roman"/>
          <w:noProof/>
        </w:rPr>
        <w:pict>
          <v:shape id="_x0000_s1026" type="#_x0000_t202" style="position:absolute;margin-left:-3.65pt;margin-top:23.2pt;width:196.8pt;height:95.75pt;z-index:251661312;mso-height-percent:200;mso-position-horizontal-relative:text;mso-position-vertical-relative:text;mso-height-percent:200;mso-width-relative:margin;mso-height-relative:margin" stroked="f">
            <v:textbox style="mso-fit-shape-to-text:t">
              <w:txbxContent>
                <w:p w:rsidR="00DF2B80" w:rsidRDefault="00DF2B80" w:rsidP="00DF2B80">
                  <w:pPr>
                    <w:spacing w:after="0" w:line="240" w:lineRule="auto"/>
                    <w:rPr>
                      <w:rFonts w:ascii="Times New Roman" w:eastAsia="Times New Roman" w:hAnsi="Times New Roman" w:cs="Times New Roman"/>
                      <w:lang w:val="en-US" w:eastAsia="sv-SE"/>
                    </w:rPr>
                  </w:pPr>
                  <w:proofErr w:type="spellStart"/>
                  <w:r w:rsidRPr="00DF2B80">
                    <w:rPr>
                      <w:rFonts w:ascii="Times New Roman" w:eastAsia="Times New Roman" w:hAnsi="Times New Roman" w:cs="Times New Roman"/>
                      <w:lang w:val="en-US" w:eastAsia="sv-SE"/>
                    </w:rPr>
                    <w:t>Morten</w:t>
                  </w:r>
                  <w:proofErr w:type="spellEnd"/>
                  <w:r w:rsidRPr="00DF2B80">
                    <w:rPr>
                      <w:rFonts w:ascii="Times New Roman" w:eastAsia="Times New Roman" w:hAnsi="Times New Roman" w:cs="Times New Roman"/>
                      <w:lang w:val="en-US" w:eastAsia="sv-SE"/>
                    </w:rPr>
                    <w:t xml:space="preserve"> </w:t>
                  </w:r>
                  <w:proofErr w:type="spellStart"/>
                  <w:r w:rsidRPr="00DF2B80">
                    <w:rPr>
                      <w:rFonts w:ascii="Times New Roman" w:eastAsia="Times New Roman" w:hAnsi="Times New Roman" w:cs="Times New Roman"/>
                      <w:lang w:val="en-US" w:eastAsia="sv-SE"/>
                    </w:rPr>
                    <w:t>Køpke</w:t>
                  </w:r>
                  <w:proofErr w:type="spellEnd"/>
                  <w:r w:rsidRPr="00DF2B80">
                    <w:rPr>
                      <w:rFonts w:ascii="Times New Roman" w:eastAsia="Times New Roman" w:hAnsi="Times New Roman" w:cs="Times New Roman"/>
                      <w:lang w:val="en-US" w:eastAsia="sv-SE"/>
                    </w:rPr>
                    <w:t>, Director Emergency response solutions</w:t>
                  </w:r>
                  <w:r>
                    <w:rPr>
                      <w:rFonts w:ascii="Times New Roman" w:eastAsia="Times New Roman" w:hAnsi="Times New Roman" w:cs="Times New Roman"/>
                      <w:lang w:val="en-US" w:eastAsia="sv-SE"/>
                    </w:rPr>
                    <w:t xml:space="preserve">, </w:t>
                  </w:r>
                </w:p>
                <w:p w:rsidR="00DF2B80" w:rsidRPr="00DF2B80" w:rsidRDefault="00DF2B80" w:rsidP="00DF2B80">
                  <w:pPr>
                    <w:spacing w:after="0" w:line="240" w:lineRule="auto"/>
                    <w:rPr>
                      <w:rFonts w:ascii="Times New Roman" w:eastAsia="Times New Roman" w:hAnsi="Times New Roman" w:cs="Times New Roman"/>
                      <w:lang w:val="en-US" w:eastAsia="sv-SE"/>
                    </w:rPr>
                  </w:pPr>
                  <w:proofErr w:type="spellStart"/>
                  <w:r w:rsidRPr="00DF2B80">
                    <w:rPr>
                      <w:rFonts w:ascii="Times New Roman" w:eastAsia="Times New Roman" w:hAnsi="Times New Roman" w:cs="Times New Roman"/>
                      <w:lang w:val="en-US" w:eastAsia="sv-SE"/>
                    </w:rPr>
                    <w:t>tfn</w:t>
                  </w:r>
                  <w:proofErr w:type="spellEnd"/>
                  <w:r w:rsidRPr="00DF2B80">
                    <w:rPr>
                      <w:rFonts w:ascii="Times New Roman" w:eastAsia="Times New Roman" w:hAnsi="Times New Roman" w:cs="Times New Roman"/>
                      <w:lang w:val="en-US" w:eastAsia="sv-SE"/>
                    </w:rPr>
                    <w:t xml:space="preserve"> + 47 (0) 908 39 100</w:t>
                  </w:r>
                </w:p>
                <w:p w:rsidR="00DF2B80" w:rsidRDefault="00DF2B80" w:rsidP="00DF2B80">
                  <w:pPr>
                    <w:spacing w:after="0" w:line="240" w:lineRule="auto"/>
                    <w:rPr>
                      <w:rFonts w:ascii="Times New Roman" w:eastAsia="Times New Roman" w:hAnsi="Times New Roman" w:cs="Times New Roman"/>
                      <w:lang w:val="en-US" w:eastAsia="sv-SE"/>
                    </w:rPr>
                  </w:pPr>
                  <w:proofErr w:type="spellStart"/>
                  <w:r w:rsidRPr="00DF2B80">
                    <w:rPr>
                      <w:rFonts w:ascii="Times New Roman" w:eastAsia="Times New Roman" w:hAnsi="Times New Roman" w:cs="Times New Roman"/>
                      <w:lang w:val="en-US" w:eastAsia="sv-SE"/>
                    </w:rPr>
                    <w:t>Braathens</w:t>
                  </w:r>
                  <w:proofErr w:type="spellEnd"/>
                  <w:r w:rsidRPr="00DF2B80">
                    <w:rPr>
                      <w:rFonts w:ascii="Times New Roman" w:eastAsia="Times New Roman" w:hAnsi="Times New Roman" w:cs="Times New Roman"/>
                      <w:lang w:val="en-US" w:eastAsia="sv-SE"/>
                    </w:rPr>
                    <w:t xml:space="preserve"> IT Solutions</w:t>
                  </w:r>
                  <w:r w:rsidRPr="00DF2B80">
                    <w:rPr>
                      <w:rFonts w:ascii="Times New Roman" w:eastAsia="Times New Roman" w:hAnsi="Times New Roman" w:cs="Times New Roman"/>
                      <w:lang w:val="en-US" w:eastAsia="sv-SE"/>
                    </w:rPr>
                    <w:br/>
                  </w:r>
                  <w:proofErr w:type="spellStart"/>
                  <w:r w:rsidRPr="00DF2B80">
                    <w:rPr>
                      <w:rFonts w:ascii="Times New Roman" w:eastAsia="Times New Roman" w:hAnsi="Times New Roman" w:cs="Times New Roman"/>
                      <w:lang w:val="en-US" w:eastAsia="sv-SE"/>
                    </w:rPr>
                    <w:t>Kommersielle</w:t>
                  </w:r>
                  <w:proofErr w:type="spellEnd"/>
                  <w:r w:rsidRPr="00DF2B80">
                    <w:rPr>
                      <w:rFonts w:ascii="Times New Roman" w:eastAsia="Times New Roman" w:hAnsi="Times New Roman" w:cs="Times New Roman"/>
                      <w:lang w:val="en-US" w:eastAsia="sv-SE"/>
                    </w:rPr>
                    <w:t xml:space="preserve"> </w:t>
                  </w:r>
                  <w:proofErr w:type="spellStart"/>
                  <w:r w:rsidRPr="00DF2B80">
                    <w:rPr>
                      <w:rFonts w:ascii="Times New Roman" w:eastAsia="Times New Roman" w:hAnsi="Times New Roman" w:cs="Times New Roman"/>
                      <w:lang w:val="en-US" w:eastAsia="sv-SE"/>
                    </w:rPr>
                    <w:t>og</w:t>
                  </w:r>
                  <w:proofErr w:type="spellEnd"/>
                  <w:r w:rsidRPr="00DF2B80">
                    <w:rPr>
                      <w:rFonts w:ascii="Times New Roman" w:eastAsia="Times New Roman" w:hAnsi="Times New Roman" w:cs="Times New Roman"/>
                      <w:lang w:val="en-US" w:eastAsia="sv-SE"/>
                    </w:rPr>
                    <w:t xml:space="preserve"> operative IT </w:t>
                  </w:r>
                  <w:proofErr w:type="spellStart"/>
                  <w:r w:rsidRPr="00DF2B80">
                    <w:rPr>
                      <w:rFonts w:ascii="Times New Roman" w:eastAsia="Times New Roman" w:hAnsi="Times New Roman" w:cs="Times New Roman"/>
                      <w:lang w:val="en-US" w:eastAsia="sv-SE"/>
                    </w:rPr>
                    <w:t>systemer</w:t>
                  </w:r>
                  <w:proofErr w:type="spellEnd"/>
                  <w:r w:rsidRPr="00DF2B80">
                    <w:rPr>
                      <w:rFonts w:ascii="Times New Roman" w:eastAsia="Times New Roman" w:hAnsi="Times New Roman" w:cs="Times New Roman"/>
                      <w:lang w:val="en-US" w:eastAsia="sv-SE"/>
                    </w:rPr>
                    <w:br/>
                  </w:r>
                  <w:proofErr w:type="spellStart"/>
                  <w:r>
                    <w:rPr>
                      <w:rFonts w:ascii="Times New Roman" w:eastAsia="Times New Roman" w:hAnsi="Times New Roman" w:cs="Times New Roman"/>
                      <w:lang w:val="en-US" w:eastAsia="sv-SE"/>
                    </w:rPr>
                    <w:t>Fornebuveien</w:t>
                  </w:r>
                  <w:proofErr w:type="spellEnd"/>
                  <w:r>
                    <w:rPr>
                      <w:rFonts w:ascii="Times New Roman" w:eastAsia="Times New Roman" w:hAnsi="Times New Roman" w:cs="Times New Roman"/>
                      <w:lang w:val="en-US" w:eastAsia="sv-SE"/>
                    </w:rPr>
                    <w:t xml:space="preserve"> 37 </w:t>
                  </w:r>
                  <w:r>
                    <w:rPr>
                      <w:rFonts w:ascii="Times New Roman" w:eastAsia="Times New Roman" w:hAnsi="Times New Roman" w:cs="Times New Roman"/>
                      <w:lang w:val="en-US" w:eastAsia="sv-SE"/>
                    </w:rPr>
                    <w:br/>
                    <w:t xml:space="preserve">N-1366 </w:t>
                  </w:r>
                  <w:proofErr w:type="spellStart"/>
                  <w:r w:rsidRPr="00DF2B80">
                    <w:rPr>
                      <w:rFonts w:ascii="Times New Roman" w:eastAsia="Times New Roman" w:hAnsi="Times New Roman" w:cs="Times New Roman"/>
                      <w:lang w:val="en-US" w:eastAsia="sv-SE"/>
                    </w:rPr>
                    <w:t>Lysaker</w:t>
                  </w:r>
                  <w:proofErr w:type="spellEnd"/>
                  <w:r w:rsidRPr="00DF2B80">
                    <w:rPr>
                      <w:rFonts w:ascii="Times New Roman" w:eastAsia="Times New Roman" w:hAnsi="Times New Roman" w:cs="Times New Roman"/>
                      <w:lang w:val="en-US" w:eastAsia="sv-SE"/>
                    </w:rPr>
                    <w:t xml:space="preserve">, </w:t>
                  </w:r>
                  <w:proofErr w:type="spellStart"/>
                  <w:r w:rsidRPr="00DF2B80">
                    <w:rPr>
                      <w:rFonts w:ascii="Times New Roman" w:eastAsia="Times New Roman" w:hAnsi="Times New Roman" w:cs="Times New Roman"/>
                      <w:lang w:val="en-US" w:eastAsia="sv-SE"/>
                    </w:rPr>
                    <w:t>Norge</w:t>
                  </w:r>
                  <w:proofErr w:type="spellEnd"/>
                </w:p>
                <w:p w:rsidR="0004599D" w:rsidRPr="00DF2B80" w:rsidRDefault="0004599D" w:rsidP="00DF2B80">
                  <w:pPr>
                    <w:spacing w:after="0" w:line="240" w:lineRule="auto"/>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www.braathensitsolutions.com</w:t>
                  </w:r>
                </w:p>
              </w:txbxContent>
            </v:textbox>
          </v:shape>
        </w:pict>
      </w:r>
      <w:r w:rsidR="00DF2B80" w:rsidRPr="00DF2B80">
        <w:rPr>
          <w:rFonts w:ascii="Times New Roman" w:hAnsi="Times New Roman" w:cs="Times New Roman"/>
        </w:rPr>
        <w:br/>
      </w:r>
    </w:p>
    <w:sectPr w:rsidR="00DF2B80" w:rsidRPr="005D3132" w:rsidSect="001E24F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24" w:rsidRDefault="00A46924" w:rsidP="002350C7">
      <w:pPr>
        <w:spacing w:after="0" w:line="240" w:lineRule="auto"/>
      </w:pPr>
      <w:r>
        <w:separator/>
      </w:r>
    </w:p>
  </w:endnote>
  <w:endnote w:type="continuationSeparator" w:id="0">
    <w:p w:rsidR="00A46924" w:rsidRDefault="00A46924" w:rsidP="0023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24" w:rsidRDefault="00A46924" w:rsidP="002350C7">
      <w:pPr>
        <w:spacing w:after="0" w:line="240" w:lineRule="auto"/>
      </w:pPr>
      <w:r>
        <w:separator/>
      </w:r>
    </w:p>
  </w:footnote>
  <w:footnote w:type="continuationSeparator" w:id="0">
    <w:p w:rsidR="00A46924" w:rsidRDefault="00A46924" w:rsidP="00235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C7" w:rsidRDefault="002350C7">
    <w:pPr>
      <w:pStyle w:val="Sidhuvud"/>
    </w:pPr>
  </w:p>
  <w:p w:rsidR="002350C7" w:rsidRDefault="002350C7">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740C"/>
    <w:multiLevelType w:val="hybridMultilevel"/>
    <w:tmpl w:val="78C6CD26"/>
    <w:lvl w:ilvl="0" w:tplc="AADC5670">
      <w:start w:val="1"/>
      <w:numFmt w:val="bullet"/>
      <w:lvlText w:val="•"/>
      <w:lvlJc w:val="left"/>
      <w:pPr>
        <w:tabs>
          <w:tab w:val="num" w:pos="720"/>
        </w:tabs>
        <w:ind w:left="720" w:hanging="360"/>
      </w:pPr>
      <w:rPr>
        <w:rFonts w:ascii="Century Gothic" w:hAnsi="Century Gothic" w:hint="default"/>
      </w:rPr>
    </w:lvl>
    <w:lvl w:ilvl="1" w:tplc="82C66620">
      <w:start w:val="720"/>
      <w:numFmt w:val="bullet"/>
      <w:lvlText w:val="–"/>
      <w:lvlJc w:val="left"/>
      <w:pPr>
        <w:tabs>
          <w:tab w:val="num" w:pos="1440"/>
        </w:tabs>
        <w:ind w:left="1440" w:hanging="360"/>
      </w:pPr>
      <w:rPr>
        <w:rFonts w:ascii="Century Gothic" w:hAnsi="Century Gothic" w:hint="default"/>
      </w:rPr>
    </w:lvl>
    <w:lvl w:ilvl="2" w:tplc="647EC184" w:tentative="1">
      <w:start w:val="1"/>
      <w:numFmt w:val="bullet"/>
      <w:lvlText w:val="•"/>
      <w:lvlJc w:val="left"/>
      <w:pPr>
        <w:tabs>
          <w:tab w:val="num" w:pos="2160"/>
        </w:tabs>
        <w:ind w:left="2160" w:hanging="360"/>
      </w:pPr>
      <w:rPr>
        <w:rFonts w:ascii="Century Gothic" w:hAnsi="Century Gothic" w:hint="default"/>
      </w:rPr>
    </w:lvl>
    <w:lvl w:ilvl="3" w:tplc="68B2F7E8" w:tentative="1">
      <w:start w:val="1"/>
      <w:numFmt w:val="bullet"/>
      <w:lvlText w:val="•"/>
      <w:lvlJc w:val="left"/>
      <w:pPr>
        <w:tabs>
          <w:tab w:val="num" w:pos="2880"/>
        </w:tabs>
        <w:ind w:left="2880" w:hanging="360"/>
      </w:pPr>
      <w:rPr>
        <w:rFonts w:ascii="Century Gothic" w:hAnsi="Century Gothic" w:hint="default"/>
      </w:rPr>
    </w:lvl>
    <w:lvl w:ilvl="4" w:tplc="06C88740" w:tentative="1">
      <w:start w:val="1"/>
      <w:numFmt w:val="bullet"/>
      <w:lvlText w:val="•"/>
      <w:lvlJc w:val="left"/>
      <w:pPr>
        <w:tabs>
          <w:tab w:val="num" w:pos="3600"/>
        </w:tabs>
        <w:ind w:left="3600" w:hanging="360"/>
      </w:pPr>
      <w:rPr>
        <w:rFonts w:ascii="Century Gothic" w:hAnsi="Century Gothic" w:hint="default"/>
      </w:rPr>
    </w:lvl>
    <w:lvl w:ilvl="5" w:tplc="42BC8524" w:tentative="1">
      <w:start w:val="1"/>
      <w:numFmt w:val="bullet"/>
      <w:lvlText w:val="•"/>
      <w:lvlJc w:val="left"/>
      <w:pPr>
        <w:tabs>
          <w:tab w:val="num" w:pos="4320"/>
        </w:tabs>
        <w:ind w:left="4320" w:hanging="360"/>
      </w:pPr>
      <w:rPr>
        <w:rFonts w:ascii="Century Gothic" w:hAnsi="Century Gothic" w:hint="default"/>
      </w:rPr>
    </w:lvl>
    <w:lvl w:ilvl="6" w:tplc="5AE2041C" w:tentative="1">
      <w:start w:val="1"/>
      <w:numFmt w:val="bullet"/>
      <w:lvlText w:val="•"/>
      <w:lvlJc w:val="left"/>
      <w:pPr>
        <w:tabs>
          <w:tab w:val="num" w:pos="5040"/>
        </w:tabs>
        <w:ind w:left="5040" w:hanging="360"/>
      </w:pPr>
      <w:rPr>
        <w:rFonts w:ascii="Century Gothic" w:hAnsi="Century Gothic" w:hint="default"/>
      </w:rPr>
    </w:lvl>
    <w:lvl w:ilvl="7" w:tplc="EECCD0AC" w:tentative="1">
      <w:start w:val="1"/>
      <w:numFmt w:val="bullet"/>
      <w:lvlText w:val="•"/>
      <w:lvlJc w:val="left"/>
      <w:pPr>
        <w:tabs>
          <w:tab w:val="num" w:pos="5760"/>
        </w:tabs>
        <w:ind w:left="5760" w:hanging="360"/>
      </w:pPr>
      <w:rPr>
        <w:rFonts w:ascii="Century Gothic" w:hAnsi="Century Gothic" w:hint="default"/>
      </w:rPr>
    </w:lvl>
    <w:lvl w:ilvl="8" w:tplc="E19844E2" w:tentative="1">
      <w:start w:val="1"/>
      <w:numFmt w:val="bullet"/>
      <w:lvlText w:val="•"/>
      <w:lvlJc w:val="left"/>
      <w:pPr>
        <w:tabs>
          <w:tab w:val="num" w:pos="6480"/>
        </w:tabs>
        <w:ind w:left="6480" w:hanging="360"/>
      </w:pPr>
      <w:rPr>
        <w:rFonts w:ascii="Century Gothic" w:hAnsi="Century Gothic"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DD6283"/>
    <w:rsid w:val="0004599D"/>
    <w:rsid w:val="00130740"/>
    <w:rsid w:val="001E24F7"/>
    <w:rsid w:val="002350C7"/>
    <w:rsid w:val="00257E7F"/>
    <w:rsid w:val="00371790"/>
    <w:rsid w:val="003B7D9D"/>
    <w:rsid w:val="00497535"/>
    <w:rsid w:val="004F2204"/>
    <w:rsid w:val="005D3132"/>
    <w:rsid w:val="00796C66"/>
    <w:rsid w:val="00A1350F"/>
    <w:rsid w:val="00A46924"/>
    <w:rsid w:val="00A57752"/>
    <w:rsid w:val="00C52797"/>
    <w:rsid w:val="00D17C62"/>
    <w:rsid w:val="00DD6283"/>
    <w:rsid w:val="00DE2EE1"/>
    <w:rsid w:val="00DF2B80"/>
    <w:rsid w:val="00E55DF5"/>
    <w:rsid w:val="00F711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F7"/>
  </w:style>
  <w:style w:type="paragraph" w:styleId="Rubrik4">
    <w:name w:val="heading 4"/>
    <w:basedOn w:val="Normal"/>
    <w:link w:val="Rubrik4Char"/>
    <w:uiPriority w:val="9"/>
    <w:qFormat/>
    <w:rsid w:val="00DD628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DD6283"/>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DD62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DD62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ps">
    <w:name w:val="hps"/>
    <w:basedOn w:val="Standardstycketeckensnitt"/>
    <w:rsid w:val="00DD6283"/>
  </w:style>
  <w:style w:type="character" w:styleId="Hyperlnk">
    <w:name w:val="Hyperlink"/>
    <w:basedOn w:val="Standardstycketeckensnitt"/>
    <w:uiPriority w:val="99"/>
    <w:unhideWhenUsed/>
    <w:rsid w:val="00796C66"/>
    <w:rPr>
      <w:color w:val="0000FF" w:themeColor="hyperlink"/>
      <w:u w:val="single"/>
    </w:rPr>
  </w:style>
  <w:style w:type="paragraph" w:customStyle="1" w:styleId="Huvudrubrik">
    <w:name w:val="Huvudrubrik"/>
    <w:basedOn w:val="Normal"/>
    <w:rsid w:val="00371790"/>
    <w:pPr>
      <w:widowControl w:val="0"/>
      <w:suppressAutoHyphens/>
      <w:spacing w:before="400" w:after="60" w:line="360" w:lineRule="exact"/>
    </w:pPr>
    <w:rPr>
      <w:rFonts w:ascii="Century Gothic" w:eastAsia="Arial Unicode MS" w:hAnsi="Century Gothic" w:cs="Times New Roman"/>
      <w:b/>
      <w:kern w:val="32"/>
      <w:sz w:val="32"/>
      <w:szCs w:val="20"/>
    </w:rPr>
  </w:style>
  <w:style w:type="paragraph" w:customStyle="1" w:styleId="Textinnehll">
    <w:name w:val="Textinnehåll"/>
    <w:basedOn w:val="Huvudrubrik"/>
    <w:rsid w:val="00371790"/>
    <w:pPr>
      <w:spacing w:before="0" w:after="0" w:line="240" w:lineRule="auto"/>
    </w:pPr>
    <w:rPr>
      <w:rFonts w:ascii="Times New Roman" w:hAnsi="Times New Roman"/>
      <w:b w:val="0"/>
      <w:sz w:val="22"/>
    </w:rPr>
  </w:style>
  <w:style w:type="paragraph" w:styleId="Ballongtext">
    <w:name w:val="Balloon Text"/>
    <w:basedOn w:val="Normal"/>
    <w:link w:val="BallongtextChar"/>
    <w:uiPriority w:val="99"/>
    <w:semiHidden/>
    <w:unhideWhenUsed/>
    <w:rsid w:val="00C527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2797"/>
    <w:rPr>
      <w:rFonts w:ascii="Tahoma" w:hAnsi="Tahoma" w:cs="Tahoma"/>
      <w:sz w:val="16"/>
      <w:szCs w:val="16"/>
    </w:rPr>
  </w:style>
  <w:style w:type="paragraph" w:styleId="Sidhuvud">
    <w:name w:val="header"/>
    <w:basedOn w:val="Normal"/>
    <w:link w:val="SidhuvudChar"/>
    <w:uiPriority w:val="99"/>
    <w:unhideWhenUsed/>
    <w:rsid w:val="002350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50C7"/>
  </w:style>
  <w:style w:type="paragraph" w:styleId="Sidfot">
    <w:name w:val="footer"/>
    <w:basedOn w:val="Normal"/>
    <w:link w:val="SidfotChar"/>
    <w:uiPriority w:val="99"/>
    <w:unhideWhenUsed/>
    <w:rsid w:val="002350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50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35693">
      <w:bodyDiv w:val="1"/>
      <w:marLeft w:val="0"/>
      <w:marRight w:val="0"/>
      <w:marTop w:val="0"/>
      <w:marBottom w:val="0"/>
      <w:divBdr>
        <w:top w:val="none" w:sz="0" w:space="0" w:color="auto"/>
        <w:left w:val="none" w:sz="0" w:space="0" w:color="auto"/>
        <w:bottom w:val="none" w:sz="0" w:space="0" w:color="auto"/>
        <w:right w:val="none" w:sz="0" w:space="0" w:color="auto"/>
      </w:divBdr>
      <w:divsChild>
        <w:div w:id="1963000982">
          <w:marLeft w:val="533"/>
          <w:marRight w:val="0"/>
          <w:marTop w:val="160"/>
          <w:marBottom w:val="0"/>
          <w:divBdr>
            <w:top w:val="none" w:sz="0" w:space="0" w:color="auto"/>
            <w:left w:val="none" w:sz="0" w:space="0" w:color="auto"/>
            <w:bottom w:val="none" w:sz="0" w:space="0" w:color="auto"/>
            <w:right w:val="none" w:sz="0" w:space="0" w:color="auto"/>
          </w:divBdr>
        </w:div>
        <w:div w:id="1827473369">
          <w:marLeft w:val="1166"/>
          <w:marRight w:val="0"/>
          <w:marTop w:val="140"/>
          <w:marBottom w:val="0"/>
          <w:divBdr>
            <w:top w:val="none" w:sz="0" w:space="0" w:color="auto"/>
            <w:left w:val="none" w:sz="0" w:space="0" w:color="auto"/>
            <w:bottom w:val="none" w:sz="0" w:space="0" w:color="auto"/>
            <w:right w:val="none" w:sz="0" w:space="0" w:color="auto"/>
          </w:divBdr>
        </w:div>
        <w:div w:id="554390964">
          <w:marLeft w:val="1166"/>
          <w:marRight w:val="0"/>
          <w:marTop w:val="140"/>
          <w:marBottom w:val="0"/>
          <w:divBdr>
            <w:top w:val="none" w:sz="0" w:space="0" w:color="auto"/>
            <w:left w:val="none" w:sz="0" w:space="0" w:color="auto"/>
            <w:bottom w:val="none" w:sz="0" w:space="0" w:color="auto"/>
            <w:right w:val="none" w:sz="0" w:space="0" w:color="auto"/>
          </w:divBdr>
        </w:div>
      </w:divsChild>
    </w:div>
    <w:div w:id="171651866">
      <w:bodyDiv w:val="1"/>
      <w:marLeft w:val="0"/>
      <w:marRight w:val="0"/>
      <w:marTop w:val="0"/>
      <w:marBottom w:val="0"/>
      <w:divBdr>
        <w:top w:val="none" w:sz="0" w:space="0" w:color="auto"/>
        <w:left w:val="none" w:sz="0" w:space="0" w:color="auto"/>
        <w:bottom w:val="none" w:sz="0" w:space="0" w:color="auto"/>
        <w:right w:val="none" w:sz="0" w:space="0" w:color="auto"/>
      </w:divBdr>
      <w:divsChild>
        <w:div w:id="1302883566">
          <w:marLeft w:val="0"/>
          <w:marRight w:val="0"/>
          <w:marTop w:val="0"/>
          <w:marBottom w:val="0"/>
          <w:divBdr>
            <w:top w:val="none" w:sz="0" w:space="0" w:color="auto"/>
            <w:left w:val="none" w:sz="0" w:space="0" w:color="auto"/>
            <w:bottom w:val="none" w:sz="0" w:space="0" w:color="auto"/>
            <w:right w:val="none" w:sz="0" w:space="0" w:color="auto"/>
          </w:divBdr>
        </w:div>
      </w:divsChild>
    </w:div>
    <w:div w:id="464927857">
      <w:bodyDiv w:val="1"/>
      <w:marLeft w:val="0"/>
      <w:marRight w:val="0"/>
      <w:marTop w:val="0"/>
      <w:marBottom w:val="0"/>
      <w:divBdr>
        <w:top w:val="none" w:sz="0" w:space="0" w:color="auto"/>
        <w:left w:val="none" w:sz="0" w:space="0" w:color="auto"/>
        <w:bottom w:val="none" w:sz="0" w:space="0" w:color="auto"/>
        <w:right w:val="none" w:sz="0" w:space="0" w:color="auto"/>
      </w:divBdr>
      <w:divsChild>
        <w:div w:id="491335200">
          <w:marLeft w:val="0"/>
          <w:marRight w:val="0"/>
          <w:marTop w:val="0"/>
          <w:marBottom w:val="0"/>
          <w:divBdr>
            <w:top w:val="none" w:sz="0" w:space="0" w:color="auto"/>
            <w:left w:val="none" w:sz="0" w:space="0" w:color="auto"/>
            <w:bottom w:val="none" w:sz="0" w:space="0" w:color="auto"/>
            <w:right w:val="none" w:sz="0" w:space="0" w:color="auto"/>
          </w:divBdr>
          <w:divsChild>
            <w:div w:id="19121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5955">
      <w:bodyDiv w:val="1"/>
      <w:marLeft w:val="0"/>
      <w:marRight w:val="0"/>
      <w:marTop w:val="0"/>
      <w:marBottom w:val="0"/>
      <w:divBdr>
        <w:top w:val="none" w:sz="0" w:space="0" w:color="auto"/>
        <w:left w:val="none" w:sz="0" w:space="0" w:color="auto"/>
        <w:bottom w:val="none" w:sz="0" w:space="0" w:color="auto"/>
        <w:right w:val="none" w:sz="0" w:space="0" w:color="auto"/>
      </w:divBdr>
    </w:div>
    <w:div w:id="1937322760">
      <w:bodyDiv w:val="1"/>
      <w:marLeft w:val="0"/>
      <w:marRight w:val="0"/>
      <w:marTop w:val="0"/>
      <w:marBottom w:val="0"/>
      <w:divBdr>
        <w:top w:val="none" w:sz="0" w:space="0" w:color="auto"/>
        <w:left w:val="none" w:sz="0" w:space="0" w:color="auto"/>
        <w:bottom w:val="none" w:sz="0" w:space="0" w:color="auto"/>
        <w:right w:val="none" w:sz="0" w:space="0" w:color="auto"/>
      </w:divBdr>
      <w:divsChild>
        <w:div w:id="754715321">
          <w:marLeft w:val="0"/>
          <w:marRight w:val="0"/>
          <w:marTop w:val="0"/>
          <w:marBottom w:val="0"/>
          <w:divBdr>
            <w:top w:val="none" w:sz="0" w:space="0" w:color="auto"/>
            <w:left w:val="none" w:sz="0" w:space="0" w:color="auto"/>
            <w:bottom w:val="none" w:sz="0" w:space="0" w:color="auto"/>
            <w:right w:val="none" w:sz="0" w:space="0" w:color="auto"/>
          </w:divBdr>
          <w:divsChild>
            <w:div w:id="15134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aathensitsolution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VPCEC3</dc:creator>
  <cp:lastModifiedBy>VPCEC3</cp:lastModifiedBy>
  <cp:revision>3</cp:revision>
  <cp:lastPrinted>2013-03-03T21:56:00Z</cp:lastPrinted>
  <dcterms:created xsi:type="dcterms:W3CDTF">2013-03-04T15:57:00Z</dcterms:created>
  <dcterms:modified xsi:type="dcterms:W3CDTF">2013-03-04T16:03:00Z</dcterms:modified>
</cp:coreProperties>
</file>